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E1D5E" w14:textId="51F1EE32" w:rsidR="000E3786" w:rsidRDefault="007E5BFE" w:rsidP="000E3786">
      <w:pPr>
        <w:spacing w:after="0" w:line="360" w:lineRule="auto"/>
        <w:jc w:val="center"/>
        <w:rPr>
          <w:rFonts w:ascii="Arial" w:hAnsi="Arial" w:cs="Arial"/>
          <w:b/>
          <w:sz w:val="36"/>
          <w:szCs w:val="40"/>
        </w:rPr>
      </w:pPr>
      <w:r w:rsidRPr="00F526B9">
        <w:rPr>
          <w:rFonts w:ascii="Arial" w:hAnsi="Arial" w:cs="Arial"/>
          <w:b/>
          <w:sz w:val="36"/>
          <w:szCs w:val="40"/>
        </w:rPr>
        <w:t>MONITORING &amp; SUPERVISION</w:t>
      </w:r>
      <w:r w:rsidR="000E3786">
        <w:rPr>
          <w:rFonts w:ascii="Arial" w:hAnsi="Arial" w:cs="Arial"/>
          <w:b/>
          <w:sz w:val="36"/>
          <w:szCs w:val="40"/>
        </w:rPr>
        <w:t xml:space="preserve"> </w:t>
      </w:r>
      <w:r w:rsidR="004D6626">
        <w:rPr>
          <w:rFonts w:ascii="Arial" w:hAnsi="Arial" w:cs="Arial"/>
          <w:b/>
          <w:sz w:val="36"/>
          <w:szCs w:val="40"/>
        </w:rPr>
        <w:t>(M&amp;S)</w:t>
      </w:r>
    </w:p>
    <w:p w14:paraId="62D50B45" w14:textId="4DD43E2C" w:rsidR="00AE2C22" w:rsidRDefault="000E3786" w:rsidP="00F526B9">
      <w:pPr>
        <w:spacing w:after="0" w:line="240" w:lineRule="auto"/>
        <w:jc w:val="center"/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t>Monthly Visit Plan</w:t>
      </w:r>
    </w:p>
    <w:p w14:paraId="73C62EF2" w14:textId="77777777" w:rsidR="007E5BFE" w:rsidRPr="007E5BFE" w:rsidRDefault="007E5BFE" w:rsidP="00F526B9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14496" w:type="dxa"/>
        <w:tblLook w:val="04A0" w:firstRow="1" w:lastRow="0" w:firstColumn="1" w:lastColumn="0" w:noHBand="0" w:noVBand="1"/>
      </w:tblPr>
      <w:tblGrid>
        <w:gridCol w:w="2898"/>
        <w:gridCol w:w="3600"/>
        <w:gridCol w:w="3420"/>
        <w:gridCol w:w="4578"/>
      </w:tblGrid>
      <w:tr w:rsidR="007B725F" w:rsidRPr="00B872CC" w14:paraId="08A6DF5A" w14:textId="39E38B5D" w:rsidTr="00A0379E">
        <w:trPr>
          <w:trHeight w:val="497"/>
        </w:trPr>
        <w:tc>
          <w:tcPr>
            <w:tcW w:w="2898" w:type="dxa"/>
            <w:vAlign w:val="bottom"/>
          </w:tcPr>
          <w:p w14:paraId="5E48F3C8" w14:textId="6F1887D3" w:rsidR="007B725F" w:rsidRPr="00B872CC" w:rsidRDefault="007B725F" w:rsidP="00CA0D0D">
            <w:pPr>
              <w:rPr>
                <w:rFonts w:eastAsia="MS Mincho"/>
                <w:b/>
                <w:sz w:val="24"/>
                <w:szCs w:val="24"/>
              </w:rPr>
            </w:pPr>
            <w:r w:rsidRPr="00B872CC">
              <w:rPr>
                <w:rFonts w:eastAsia="MS Mincho"/>
                <w:b/>
                <w:sz w:val="24"/>
                <w:szCs w:val="24"/>
              </w:rPr>
              <w:t>Visit plan submission date:</w:t>
            </w:r>
          </w:p>
        </w:tc>
        <w:tc>
          <w:tcPr>
            <w:tcW w:w="3600" w:type="dxa"/>
            <w:vAlign w:val="bottom"/>
          </w:tcPr>
          <w:p w14:paraId="2FBD34FF" w14:textId="54FA2C7D" w:rsidR="007B725F" w:rsidRPr="00B872CC" w:rsidRDefault="00A0379E" w:rsidP="00245CA9">
            <w:pPr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>1</w:t>
            </w:r>
            <w:r w:rsidRPr="00A0379E">
              <w:rPr>
                <w:rFonts w:eastAsia="MS Mincho"/>
                <w:sz w:val="24"/>
                <w:szCs w:val="24"/>
                <w:vertAlign w:val="superscript"/>
              </w:rPr>
              <w:t>st</w:t>
            </w:r>
            <w:r>
              <w:rPr>
                <w:rFonts w:eastAsia="MS Mincho"/>
                <w:sz w:val="24"/>
                <w:szCs w:val="24"/>
              </w:rPr>
              <w:t xml:space="preserve"> April, 201</w:t>
            </w:r>
            <w:r w:rsidR="00245CA9">
              <w:rPr>
                <w:rFonts w:eastAsia="MS Mincho"/>
                <w:sz w:val="24"/>
                <w:szCs w:val="24"/>
              </w:rPr>
              <w:t>9</w:t>
            </w:r>
            <w:bookmarkStart w:id="0" w:name="_GoBack"/>
            <w:bookmarkEnd w:id="0"/>
          </w:p>
        </w:tc>
        <w:tc>
          <w:tcPr>
            <w:tcW w:w="3420" w:type="dxa"/>
            <w:vAlign w:val="bottom"/>
          </w:tcPr>
          <w:p w14:paraId="371969FF" w14:textId="00598ED0" w:rsidR="007B725F" w:rsidRPr="00B872CC" w:rsidRDefault="007B725F" w:rsidP="007B725F">
            <w:pPr>
              <w:rPr>
                <w:rFonts w:eastAsia="MS Mincho"/>
                <w:sz w:val="24"/>
                <w:szCs w:val="24"/>
              </w:rPr>
            </w:pPr>
            <w:r w:rsidRPr="00B872CC">
              <w:rPr>
                <w:rFonts w:eastAsia="MS Mincho"/>
                <w:b/>
                <w:sz w:val="24"/>
                <w:szCs w:val="24"/>
              </w:rPr>
              <w:t>Name of Supervisor:</w:t>
            </w:r>
          </w:p>
        </w:tc>
        <w:tc>
          <w:tcPr>
            <w:tcW w:w="4578" w:type="dxa"/>
            <w:vAlign w:val="bottom"/>
          </w:tcPr>
          <w:p w14:paraId="6966345B" w14:textId="2DA4E36F" w:rsidR="007B725F" w:rsidRPr="00B872CC" w:rsidRDefault="00A0379E" w:rsidP="00A0379E">
            <w:pPr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 xml:space="preserve">Dr </w:t>
            </w:r>
            <w:proofErr w:type="spellStart"/>
            <w:r>
              <w:rPr>
                <w:rFonts w:eastAsia="MS Mincho"/>
                <w:sz w:val="24"/>
                <w:szCs w:val="24"/>
              </w:rPr>
              <w:t>Ejaz</w:t>
            </w:r>
            <w:proofErr w:type="spellEnd"/>
          </w:p>
        </w:tc>
      </w:tr>
      <w:tr w:rsidR="007B725F" w:rsidRPr="00B872CC" w14:paraId="06ECF8CE" w14:textId="10F366D2" w:rsidTr="00A0379E">
        <w:trPr>
          <w:trHeight w:val="497"/>
        </w:trPr>
        <w:tc>
          <w:tcPr>
            <w:tcW w:w="2898" w:type="dxa"/>
            <w:vAlign w:val="bottom"/>
          </w:tcPr>
          <w:p w14:paraId="04D32277" w14:textId="404A839A" w:rsidR="007B725F" w:rsidRPr="00B872CC" w:rsidRDefault="007B725F" w:rsidP="00CA0D0D">
            <w:pPr>
              <w:rPr>
                <w:rFonts w:eastAsia="MS Mincho"/>
                <w:b/>
                <w:sz w:val="24"/>
                <w:szCs w:val="24"/>
              </w:rPr>
            </w:pPr>
            <w:r w:rsidRPr="00B872CC">
              <w:rPr>
                <w:rFonts w:eastAsia="MS Mincho"/>
                <w:b/>
                <w:sz w:val="24"/>
                <w:szCs w:val="24"/>
              </w:rPr>
              <w:t>Designation of Supervisor:</w:t>
            </w:r>
          </w:p>
        </w:tc>
        <w:tc>
          <w:tcPr>
            <w:tcW w:w="3600" w:type="dxa"/>
            <w:vAlign w:val="bottom"/>
          </w:tcPr>
          <w:p w14:paraId="32DDED7F" w14:textId="2DF1F8F6" w:rsidR="007B725F" w:rsidRPr="00B872CC" w:rsidRDefault="00A0379E" w:rsidP="00CA0D0D">
            <w:pPr>
              <w:rPr>
                <w:rFonts w:eastAsia="MS Mincho"/>
                <w:sz w:val="24"/>
                <w:szCs w:val="24"/>
              </w:rPr>
            </w:pPr>
            <w:r w:rsidRPr="00B872CC">
              <w:rPr>
                <w:rFonts w:eastAsia="MS Mincho"/>
                <w:sz w:val="24"/>
                <w:szCs w:val="24"/>
              </w:rPr>
              <w:t xml:space="preserve">District Focal Person </w:t>
            </w:r>
            <w:r>
              <w:rPr>
                <w:rFonts w:eastAsia="MS Mincho"/>
                <w:sz w:val="24"/>
                <w:szCs w:val="24"/>
              </w:rPr>
              <w:t>(DFP)</w:t>
            </w:r>
          </w:p>
        </w:tc>
        <w:tc>
          <w:tcPr>
            <w:tcW w:w="3420" w:type="dxa"/>
            <w:vAlign w:val="bottom"/>
          </w:tcPr>
          <w:p w14:paraId="6C734747" w14:textId="325BBB29" w:rsidR="007B725F" w:rsidRPr="00B872CC" w:rsidRDefault="007B725F" w:rsidP="007B725F">
            <w:pPr>
              <w:rPr>
                <w:rFonts w:eastAsia="MS Mincho"/>
                <w:sz w:val="24"/>
                <w:szCs w:val="24"/>
              </w:rPr>
            </w:pPr>
            <w:r w:rsidRPr="00B872CC">
              <w:rPr>
                <w:rFonts w:eastAsia="MS Mincho"/>
                <w:b/>
                <w:sz w:val="24"/>
                <w:szCs w:val="24"/>
              </w:rPr>
              <w:t>Posting place:</w:t>
            </w:r>
          </w:p>
        </w:tc>
        <w:tc>
          <w:tcPr>
            <w:tcW w:w="4578" w:type="dxa"/>
            <w:vAlign w:val="bottom"/>
          </w:tcPr>
          <w:p w14:paraId="64BC3F02" w14:textId="447B3DED" w:rsidR="007B725F" w:rsidRPr="00B872CC" w:rsidRDefault="00A0379E" w:rsidP="00245CA9">
            <w:pPr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 xml:space="preserve">DHO Office </w:t>
            </w:r>
            <w:r w:rsidR="00245CA9">
              <w:rPr>
                <w:rFonts w:eastAsia="MS Mincho"/>
                <w:sz w:val="24"/>
                <w:szCs w:val="24"/>
              </w:rPr>
              <w:t>Swat</w:t>
            </w:r>
          </w:p>
        </w:tc>
      </w:tr>
      <w:tr w:rsidR="007B725F" w:rsidRPr="00B872CC" w14:paraId="514A5C9A" w14:textId="24CA1CD3" w:rsidTr="00A0379E">
        <w:trPr>
          <w:trHeight w:val="497"/>
        </w:trPr>
        <w:tc>
          <w:tcPr>
            <w:tcW w:w="2898" w:type="dxa"/>
            <w:vAlign w:val="bottom"/>
          </w:tcPr>
          <w:p w14:paraId="4C11BE3E" w14:textId="0427D35D" w:rsidR="007B725F" w:rsidRPr="00B872CC" w:rsidRDefault="007B725F" w:rsidP="00CA0D0D">
            <w:pPr>
              <w:rPr>
                <w:rFonts w:eastAsia="MS Mincho"/>
                <w:b/>
                <w:sz w:val="24"/>
                <w:szCs w:val="24"/>
              </w:rPr>
            </w:pPr>
            <w:r>
              <w:rPr>
                <w:rFonts w:eastAsia="MS Mincho"/>
                <w:b/>
                <w:sz w:val="24"/>
                <w:szCs w:val="24"/>
              </w:rPr>
              <w:t>Program</w:t>
            </w:r>
          </w:p>
        </w:tc>
        <w:tc>
          <w:tcPr>
            <w:tcW w:w="3600" w:type="dxa"/>
            <w:vAlign w:val="bottom"/>
          </w:tcPr>
          <w:p w14:paraId="5FBC2E55" w14:textId="2844CEF6" w:rsidR="007B725F" w:rsidRPr="00B872CC" w:rsidRDefault="00A0379E" w:rsidP="00B872CC">
            <w:pPr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>MNCH</w:t>
            </w:r>
          </w:p>
        </w:tc>
        <w:tc>
          <w:tcPr>
            <w:tcW w:w="3420" w:type="dxa"/>
            <w:vAlign w:val="bottom"/>
          </w:tcPr>
          <w:p w14:paraId="2B45D3DF" w14:textId="2DEBE74C" w:rsidR="007B725F" w:rsidRPr="00B872CC" w:rsidRDefault="007B725F" w:rsidP="0035578B">
            <w:pPr>
              <w:rPr>
                <w:rFonts w:eastAsia="MS Mincho"/>
                <w:sz w:val="24"/>
                <w:szCs w:val="24"/>
              </w:rPr>
            </w:pPr>
            <w:r w:rsidRPr="00B872CC">
              <w:rPr>
                <w:rFonts w:eastAsia="MS Mincho"/>
                <w:b/>
                <w:sz w:val="24"/>
                <w:szCs w:val="24"/>
              </w:rPr>
              <w:t>Total No. of field visits planned</w:t>
            </w:r>
            <w:r>
              <w:rPr>
                <w:rFonts w:eastAsia="MS Mincho"/>
                <w:b/>
                <w:sz w:val="24"/>
                <w:szCs w:val="24"/>
              </w:rPr>
              <w:t>:</w:t>
            </w:r>
          </w:p>
        </w:tc>
        <w:tc>
          <w:tcPr>
            <w:tcW w:w="4578" w:type="dxa"/>
            <w:vAlign w:val="bottom"/>
          </w:tcPr>
          <w:p w14:paraId="78C0901C" w14:textId="120DA038" w:rsidR="007B725F" w:rsidRPr="00B872CC" w:rsidRDefault="00A0379E" w:rsidP="00A0379E">
            <w:pPr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>4</w:t>
            </w:r>
          </w:p>
        </w:tc>
      </w:tr>
      <w:tr w:rsidR="007B725F" w:rsidRPr="00B872CC" w14:paraId="0F6AE62F" w14:textId="0E656AA0" w:rsidTr="00A0379E">
        <w:trPr>
          <w:trHeight w:val="497"/>
        </w:trPr>
        <w:tc>
          <w:tcPr>
            <w:tcW w:w="2898" w:type="dxa"/>
            <w:vAlign w:val="bottom"/>
          </w:tcPr>
          <w:p w14:paraId="2CCF651A" w14:textId="4E151CFC" w:rsidR="007B725F" w:rsidRPr="00B872CC" w:rsidRDefault="007B725F" w:rsidP="00CA0D0D">
            <w:pPr>
              <w:rPr>
                <w:rFonts w:eastAsia="MS Mincho"/>
                <w:b/>
                <w:sz w:val="24"/>
                <w:szCs w:val="24"/>
              </w:rPr>
            </w:pPr>
            <w:r>
              <w:rPr>
                <w:rFonts w:eastAsia="MS Mincho"/>
                <w:b/>
                <w:sz w:val="24"/>
                <w:szCs w:val="24"/>
              </w:rPr>
              <w:t>Year-Month</w:t>
            </w:r>
          </w:p>
        </w:tc>
        <w:tc>
          <w:tcPr>
            <w:tcW w:w="3600" w:type="dxa"/>
            <w:vAlign w:val="bottom"/>
          </w:tcPr>
          <w:p w14:paraId="2B66522A" w14:textId="421EE81E" w:rsidR="007B725F" w:rsidRPr="00B872CC" w:rsidRDefault="00A0379E" w:rsidP="00245CA9">
            <w:pPr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>201</w:t>
            </w:r>
            <w:r w:rsidR="00245CA9">
              <w:rPr>
                <w:rFonts w:eastAsia="MS Mincho"/>
                <w:sz w:val="24"/>
                <w:szCs w:val="24"/>
              </w:rPr>
              <w:t>9</w:t>
            </w:r>
            <w:r>
              <w:rPr>
                <w:rFonts w:eastAsia="MS Mincho"/>
                <w:sz w:val="24"/>
                <w:szCs w:val="24"/>
              </w:rPr>
              <w:t>-04</w:t>
            </w:r>
          </w:p>
        </w:tc>
        <w:tc>
          <w:tcPr>
            <w:tcW w:w="3420" w:type="dxa"/>
            <w:vAlign w:val="bottom"/>
          </w:tcPr>
          <w:p w14:paraId="4B0D0E9E" w14:textId="1B05C93D" w:rsidR="007B725F" w:rsidRPr="007B725F" w:rsidRDefault="007B725F" w:rsidP="007B725F">
            <w:pPr>
              <w:rPr>
                <w:rFonts w:eastAsia="MS Mincho"/>
                <w:b/>
                <w:bCs/>
                <w:sz w:val="24"/>
                <w:szCs w:val="24"/>
              </w:rPr>
            </w:pPr>
            <w:r w:rsidRPr="007B725F">
              <w:rPr>
                <w:rFonts w:eastAsia="MS Mincho"/>
                <w:b/>
                <w:bCs/>
                <w:sz w:val="24"/>
                <w:szCs w:val="24"/>
              </w:rPr>
              <w:t>District</w:t>
            </w:r>
          </w:p>
        </w:tc>
        <w:tc>
          <w:tcPr>
            <w:tcW w:w="4578" w:type="dxa"/>
            <w:vAlign w:val="bottom"/>
          </w:tcPr>
          <w:p w14:paraId="63B837B1" w14:textId="736FB180" w:rsidR="007B725F" w:rsidRPr="00B872CC" w:rsidRDefault="00245CA9" w:rsidP="00A0379E">
            <w:pPr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>Swat</w:t>
            </w:r>
          </w:p>
        </w:tc>
      </w:tr>
    </w:tbl>
    <w:p w14:paraId="4AEEB06F" w14:textId="77777777" w:rsidR="007B725F" w:rsidRDefault="007B725F" w:rsidP="00AE2C22">
      <w:pPr>
        <w:rPr>
          <w:rFonts w:eastAsia="MS Mincho"/>
          <w:sz w:val="20"/>
          <w:szCs w:val="20"/>
        </w:rPr>
      </w:pPr>
    </w:p>
    <w:p w14:paraId="169E79EF" w14:textId="7388AD4A" w:rsidR="007E5BFE" w:rsidRPr="007E5BFE" w:rsidRDefault="007E5BFE" w:rsidP="007E5BFE">
      <w:pPr>
        <w:tabs>
          <w:tab w:val="left" w:pos="2955"/>
        </w:tabs>
        <w:jc w:val="center"/>
        <w:rPr>
          <w:b/>
          <w:sz w:val="28"/>
          <w:szCs w:val="28"/>
          <w:u w:val="single"/>
        </w:rPr>
      </w:pPr>
      <w:r w:rsidRPr="007E5BFE">
        <w:rPr>
          <w:b/>
          <w:sz w:val="28"/>
          <w:szCs w:val="28"/>
          <w:u w:val="single"/>
        </w:rPr>
        <w:t xml:space="preserve">LIST OF </w:t>
      </w:r>
      <w:r w:rsidR="00060429">
        <w:rPr>
          <w:b/>
          <w:sz w:val="28"/>
          <w:szCs w:val="28"/>
          <w:u w:val="single"/>
        </w:rPr>
        <w:t xml:space="preserve">FACILITIES – VISITS </w:t>
      </w:r>
      <w:r w:rsidRPr="007E5BFE">
        <w:rPr>
          <w:b/>
          <w:sz w:val="28"/>
          <w:szCs w:val="28"/>
          <w:u w:val="single"/>
        </w:rPr>
        <w:t xml:space="preserve">PLANNED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2"/>
        <w:gridCol w:w="1110"/>
        <w:gridCol w:w="919"/>
        <w:gridCol w:w="3595"/>
        <w:gridCol w:w="4044"/>
        <w:gridCol w:w="2154"/>
        <w:gridCol w:w="2232"/>
      </w:tblGrid>
      <w:tr w:rsidR="007B725F" w:rsidRPr="007E5BFE" w14:paraId="0AAE7539" w14:textId="77777777" w:rsidTr="0035578B">
        <w:trPr>
          <w:trHeight w:val="496"/>
          <w:tblHeader/>
        </w:trPr>
        <w:tc>
          <w:tcPr>
            <w:tcW w:w="152" w:type="pct"/>
            <w:vAlign w:val="center"/>
          </w:tcPr>
          <w:p w14:paraId="58B8921A" w14:textId="1147842D" w:rsidR="007B725F" w:rsidRPr="007E5BFE" w:rsidRDefault="007B725F" w:rsidP="007B725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E5BFE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#</w:t>
            </w:r>
          </w:p>
        </w:tc>
        <w:tc>
          <w:tcPr>
            <w:tcW w:w="383" w:type="pct"/>
          </w:tcPr>
          <w:p w14:paraId="17494CC0" w14:textId="789FAE74" w:rsidR="007B725F" w:rsidRDefault="007B725F" w:rsidP="007B72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Visit Category</w:t>
            </w:r>
          </w:p>
        </w:tc>
        <w:tc>
          <w:tcPr>
            <w:tcW w:w="317" w:type="pct"/>
          </w:tcPr>
          <w:p w14:paraId="2C94AA82" w14:textId="06A378D3" w:rsidR="007B725F" w:rsidRDefault="007B725F" w:rsidP="000604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Facility Type</w:t>
            </w:r>
          </w:p>
        </w:tc>
        <w:tc>
          <w:tcPr>
            <w:tcW w:w="1240" w:type="pct"/>
            <w:vAlign w:val="center"/>
          </w:tcPr>
          <w:p w14:paraId="3BC9C5D7" w14:textId="77FC7EAD" w:rsidR="007B725F" w:rsidRPr="007E5BFE" w:rsidRDefault="007B725F" w:rsidP="000604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Facility</w:t>
            </w:r>
            <w:r w:rsidRPr="007E5BFE">
              <w:rPr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395" w:type="pct"/>
            <w:vAlign w:val="center"/>
          </w:tcPr>
          <w:p w14:paraId="637782F3" w14:textId="0AFA584B" w:rsidR="007B725F" w:rsidRPr="007E5BFE" w:rsidRDefault="007B725F" w:rsidP="000604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Checklist Name</w:t>
            </w:r>
          </w:p>
        </w:tc>
        <w:tc>
          <w:tcPr>
            <w:tcW w:w="743" w:type="pct"/>
          </w:tcPr>
          <w:p w14:paraId="03394F42" w14:textId="62FBCDF3" w:rsidR="007B725F" w:rsidRPr="007E5BFE" w:rsidRDefault="007B725F" w:rsidP="000604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HCP Name</w:t>
            </w:r>
          </w:p>
        </w:tc>
        <w:tc>
          <w:tcPr>
            <w:tcW w:w="770" w:type="pct"/>
            <w:vAlign w:val="center"/>
          </w:tcPr>
          <w:p w14:paraId="46B78D24" w14:textId="280C8439" w:rsidR="007B725F" w:rsidRPr="007E5BFE" w:rsidRDefault="007B725F" w:rsidP="00060429">
            <w:pPr>
              <w:jc w:val="center"/>
              <w:rPr>
                <w:b/>
                <w:bCs/>
                <w:sz w:val="24"/>
                <w:szCs w:val="24"/>
              </w:rPr>
            </w:pPr>
            <w:r w:rsidRPr="007E5BFE">
              <w:rPr>
                <w:b/>
                <w:bCs/>
                <w:sz w:val="24"/>
                <w:szCs w:val="24"/>
              </w:rPr>
              <w:t>Date of Visit</w:t>
            </w:r>
          </w:p>
        </w:tc>
      </w:tr>
      <w:tr w:rsidR="0035578B" w14:paraId="2006FC93" w14:textId="77777777" w:rsidTr="00A0379E">
        <w:trPr>
          <w:trHeight w:val="350"/>
        </w:trPr>
        <w:tc>
          <w:tcPr>
            <w:tcW w:w="152" w:type="pct"/>
            <w:vMerge w:val="restart"/>
            <w:vAlign w:val="center"/>
          </w:tcPr>
          <w:p w14:paraId="7DB24786" w14:textId="73AC6B77" w:rsidR="0035578B" w:rsidRDefault="0035578B" w:rsidP="007B725F">
            <w:pPr>
              <w:jc w:val="center"/>
            </w:pPr>
            <w:r>
              <w:t>1</w:t>
            </w:r>
          </w:p>
        </w:tc>
        <w:tc>
          <w:tcPr>
            <w:tcW w:w="383" w:type="pct"/>
            <w:vMerge w:val="restart"/>
            <w:vAlign w:val="center"/>
          </w:tcPr>
          <w:p w14:paraId="3DA222C4" w14:textId="2E550111" w:rsidR="0035578B" w:rsidRDefault="00A0379E" w:rsidP="00A0379E">
            <w:r>
              <w:t>DAP</w:t>
            </w:r>
          </w:p>
        </w:tc>
        <w:tc>
          <w:tcPr>
            <w:tcW w:w="317" w:type="pct"/>
            <w:vMerge w:val="restart"/>
            <w:vAlign w:val="center"/>
          </w:tcPr>
          <w:p w14:paraId="5B20736A" w14:textId="30727D20" w:rsidR="0035578B" w:rsidRDefault="00A0379E" w:rsidP="00A0379E">
            <w:r>
              <w:t>DHQ</w:t>
            </w:r>
          </w:p>
        </w:tc>
        <w:tc>
          <w:tcPr>
            <w:tcW w:w="1240" w:type="pct"/>
            <w:vMerge w:val="restart"/>
            <w:vAlign w:val="center"/>
          </w:tcPr>
          <w:p w14:paraId="3B6ED6E4" w14:textId="639EB3E3" w:rsidR="0035578B" w:rsidRDefault="00A0379E" w:rsidP="00245CA9">
            <w:r>
              <w:t xml:space="preserve">DHQ </w:t>
            </w:r>
            <w:r w:rsidR="00245CA9">
              <w:t>Swat</w:t>
            </w:r>
          </w:p>
        </w:tc>
        <w:tc>
          <w:tcPr>
            <w:tcW w:w="1395" w:type="pct"/>
            <w:vAlign w:val="center"/>
          </w:tcPr>
          <w:p w14:paraId="2636C25F" w14:textId="72C48DBA" w:rsidR="0035578B" w:rsidRDefault="00A0379E" w:rsidP="00060429">
            <w:r>
              <w:t>CMW Technical Monitoring Checklist</w:t>
            </w:r>
          </w:p>
        </w:tc>
        <w:tc>
          <w:tcPr>
            <w:tcW w:w="743" w:type="pct"/>
          </w:tcPr>
          <w:p w14:paraId="1693245C" w14:textId="797E1B04" w:rsidR="0035578B" w:rsidRDefault="00A0379E" w:rsidP="007B2D58">
            <w:proofErr w:type="spellStart"/>
            <w:r>
              <w:t>Rakhshanda</w:t>
            </w:r>
            <w:proofErr w:type="spellEnd"/>
            <w:r>
              <w:t xml:space="preserve"> (CMW)</w:t>
            </w:r>
          </w:p>
        </w:tc>
        <w:tc>
          <w:tcPr>
            <w:tcW w:w="770" w:type="pct"/>
            <w:vMerge w:val="restart"/>
            <w:vAlign w:val="center"/>
          </w:tcPr>
          <w:p w14:paraId="1DCB6C50" w14:textId="1668CFF2" w:rsidR="0035578B" w:rsidRDefault="00A0379E" w:rsidP="007B2D58">
            <w:r>
              <w:t>6</w:t>
            </w:r>
            <w:r w:rsidRPr="00A0379E">
              <w:rPr>
                <w:vertAlign w:val="superscript"/>
              </w:rPr>
              <w:t>th</w:t>
            </w:r>
            <w:r w:rsidR="00245CA9">
              <w:t xml:space="preserve"> April, 2019</w:t>
            </w:r>
          </w:p>
        </w:tc>
      </w:tr>
      <w:tr w:rsidR="00A0379E" w14:paraId="2F2EF078" w14:textId="77777777" w:rsidTr="001D002D">
        <w:trPr>
          <w:trHeight w:val="710"/>
        </w:trPr>
        <w:tc>
          <w:tcPr>
            <w:tcW w:w="152" w:type="pct"/>
            <w:vMerge/>
            <w:vAlign w:val="center"/>
          </w:tcPr>
          <w:p w14:paraId="0F0A0950" w14:textId="77777777" w:rsidR="00A0379E" w:rsidRDefault="00A0379E" w:rsidP="007B725F">
            <w:pPr>
              <w:jc w:val="center"/>
            </w:pPr>
          </w:p>
        </w:tc>
        <w:tc>
          <w:tcPr>
            <w:tcW w:w="383" w:type="pct"/>
            <w:vMerge/>
          </w:tcPr>
          <w:p w14:paraId="0F13FC36" w14:textId="77777777" w:rsidR="00A0379E" w:rsidRDefault="00A0379E" w:rsidP="00060429"/>
        </w:tc>
        <w:tc>
          <w:tcPr>
            <w:tcW w:w="317" w:type="pct"/>
            <w:vMerge/>
          </w:tcPr>
          <w:p w14:paraId="0CBF554C" w14:textId="77777777" w:rsidR="00A0379E" w:rsidRDefault="00A0379E" w:rsidP="00060429"/>
        </w:tc>
        <w:tc>
          <w:tcPr>
            <w:tcW w:w="1240" w:type="pct"/>
            <w:vMerge/>
            <w:vAlign w:val="center"/>
          </w:tcPr>
          <w:p w14:paraId="2338087F" w14:textId="77777777" w:rsidR="00A0379E" w:rsidRDefault="00A0379E" w:rsidP="00060429"/>
        </w:tc>
        <w:tc>
          <w:tcPr>
            <w:tcW w:w="1395" w:type="pct"/>
            <w:vAlign w:val="center"/>
          </w:tcPr>
          <w:p w14:paraId="37AAB958" w14:textId="181D7701" w:rsidR="00A0379E" w:rsidRDefault="00A0379E" w:rsidP="00060429">
            <w:r>
              <w:t>Quarterly HF Status Checklist for B &amp; C EMONC Services</w:t>
            </w:r>
          </w:p>
        </w:tc>
        <w:tc>
          <w:tcPr>
            <w:tcW w:w="743" w:type="pct"/>
          </w:tcPr>
          <w:p w14:paraId="2B952A34" w14:textId="77777777" w:rsidR="00A0379E" w:rsidRDefault="00A0379E" w:rsidP="007B2D58"/>
        </w:tc>
        <w:tc>
          <w:tcPr>
            <w:tcW w:w="770" w:type="pct"/>
            <w:vMerge/>
            <w:vAlign w:val="center"/>
          </w:tcPr>
          <w:p w14:paraId="1480E070" w14:textId="77777777" w:rsidR="00A0379E" w:rsidRDefault="00A0379E" w:rsidP="007B2D58"/>
        </w:tc>
      </w:tr>
      <w:tr w:rsidR="0035578B" w14:paraId="48364A7E" w14:textId="77777777" w:rsidTr="00A0379E">
        <w:trPr>
          <w:trHeight w:val="325"/>
        </w:trPr>
        <w:tc>
          <w:tcPr>
            <w:tcW w:w="152" w:type="pct"/>
            <w:vMerge w:val="restart"/>
            <w:vAlign w:val="center"/>
          </w:tcPr>
          <w:p w14:paraId="78BDDD0E" w14:textId="65372301" w:rsidR="0035578B" w:rsidRDefault="0035578B" w:rsidP="007B725F">
            <w:pPr>
              <w:jc w:val="center"/>
            </w:pPr>
            <w:r>
              <w:t>2</w:t>
            </w:r>
          </w:p>
        </w:tc>
        <w:tc>
          <w:tcPr>
            <w:tcW w:w="383" w:type="pct"/>
            <w:vMerge w:val="restart"/>
            <w:vAlign w:val="center"/>
          </w:tcPr>
          <w:p w14:paraId="30F1B94F" w14:textId="4A7308E4" w:rsidR="0035578B" w:rsidRDefault="00A0379E" w:rsidP="00A0379E">
            <w:r>
              <w:t>Program</w:t>
            </w:r>
          </w:p>
        </w:tc>
        <w:tc>
          <w:tcPr>
            <w:tcW w:w="317" w:type="pct"/>
            <w:vMerge w:val="restart"/>
            <w:vAlign w:val="center"/>
          </w:tcPr>
          <w:p w14:paraId="09911F74" w14:textId="51C3CE7F" w:rsidR="0035578B" w:rsidRDefault="00A0379E" w:rsidP="00A0379E">
            <w:r>
              <w:t>THQ</w:t>
            </w:r>
          </w:p>
        </w:tc>
        <w:tc>
          <w:tcPr>
            <w:tcW w:w="1240" w:type="pct"/>
            <w:vMerge w:val="restart"/>
            <w:vAlign w:val="center"/>
          </w:tcPr>
          <w:p w14:paraId="26D66390" w14:textId="02951E40" w:rsidR="0035578B" w:rsidRDefault="00245CA9" w:rsidP="00245CA9">
            <w:r>
              <w:t>THQ</w:t>
            </w:r>
            <w:r w:rsidR="00A0379E">
              <w:t xml:space="preserve"> Hospital </w:t>
            </w:r>
            <w:proofErr w:type="spellStart"/>
            <w:r>
              <w:t>Saidu</w:t>
            </w:r>
            <w:proofErr w:type="spellEnd"/>
            <w:r>
              <w:t xml:space="preserve"> Sharif</w:t>
            </w:r>
          </w:p>
        </w:tc>
        <w:tc>
          <w:tcPr>
            <w:tcW w:w="1395" w:type="pct"/>
            <w:vAlign w:val="center"/>
          </w:tcPr>
          <w:p w14:paraId="09B6605C" w14:textId="6476E167" w:rsidR="0035578B" w:rsidRDefault="00A0379E" w:rsidP="00060429">
            <w:r>
              <w:t>CMW Technical Monitoring Checklist</w:t>
            </w:r>
          </w:p>
        </w:tc>
        <w:tc>
          <w:tcPr>
            <w:tcW w:w="743" w:type="pct"/>
          </w:tcPr>
          <w:p w14:paraId="19D0138A" w14:textId="550A2375" w:rsidR="0035578B" w:rsidRDefault="00A0379E" w:rsidP="007B2D58">
            <w:r>
              <w:t>Salma (CMW)</w:t>
            </w:r>
          </w:p>
        </w:tc>
        <w:tc>
          <w:tcPr>
            <w:tcW w:w="770" w:type="pct"/>
            <w:vMerge w:val="restart"/>
            <w:vAlign w:val="center"/>
          </w:tcPr>
          <w:p w14:paraId="349B631E" w14:textId="59B4E603" w:rsidR="0035578B" w:rsidRDefault="00A0379E" w:rsidP="007B2D58">
            <w:r>
              <w:t>10</w:t>
            </w:r>
            <w:r w:rsidRPr="00A0379E">
              <w:rPr>
                <w:vertAlign w:val="superscript"/>
              </w:rPr>
              <w:t>th</w:t>
            </w:r>
            <w:r>
              <w:t xml:space="preserve"> April</w:t>
            </w:r>
          </w:p>
        </w:tc>
      </w:tr>
      <w:tr w:rsidR="00A0379E" w14:paraId="628C9B9D" w14:textId="77777777" w:rsidTr="00C53447">
        <w:trPr>
          <w:trHeight w:val="660"/>
        </w:trPr>
        <w:tc>
          <w:tcPr>
            <w:tcW w:w="152" w:type="pct"/>
            <w:vMerge/>
            <w:vAlign w:val="center"/>
          </w:tcPr>
          <w:p w14:paraId="4AB751BF" w14:textId="77777777" w:rsidR="00A0379E" w:rsidRDefault="00A0379E" w:rsidP="007B725F">
            <w:pPr>
              <w:jc w:val="center"/>
            </w:pPr>
          </w:p>
        </w:tc>
        <w:tc>
          <w:tcPr>
            <w:tcW w:w="383" w:type="pct"/>
            <w:vMerge/>
            <w:vAlign w:val="center"/>
          </w:tcPr>
          <w:p w14:paraId="75C7D6DD" w14:textId="77777777" w:rsidR="00A0379E" w:rsidRDefault="00A0379E" w:rsidP="00A0379E"/>
        </w:tc>
        <w:tc>
          <w:tcPr>
            <w:tcW w:w="317" w:type="pct"/>
            <w:vMerge/>
            <w:vAlign w:val="center"/>
          </w:tcPr>
          <w:p w14:paraId="0E8ACB42" w14:textId="77777777" w:rsidR="00A0379E" w:rsidRDefault="00A0379E" w:rsidP="00A0379E"/>
        </w:tc>
        <w:tc>
          <w:tcPr>
            <w:tcW w:w="1240" w:type="pct"/>
            <w:vMerge/>
            <w:vAlign w:val="center"/>
          </w:tcPr>
          <w:p w14:paraId="7DA456E6" w14:textId="77777777" w:rsidR="00A0379E" w:rsidRDefault="00A0379E" w:rsidP="00060429"/>
        </w:tc>
        <w:tc>
          <w:tcPr>
            <w:tcW w:w="1395" w:type="pct"/>
            <w:vAlign w:val="center"/>
          </w:tcPr>
          <w:p w14:paraId="24A6B10A" w14:textId="13865F43" w:rsidR="00A0379E" w:rsidRDefault="00A0379E" w:rsidP="00060429">
            <w:r>
              <w:t>Quarterly HF Status Checklist for B &amp; C EMONC Services</w:t>
            </w:r>
          </w:p>
        </w:tc>
        <w:tc>
          <w:tcPr>
            <w:tcW w:w="743" w:type="pct"/>
          </w:tcPr>
          <w:p w14:paraId="29E28D4C" w14:textId="77777777" w:rsidR="00A0379E" w:rsidRDefault="00A0379E" w:rsidP="007B2D58"/>
        </w:tc>
        <w:tc>
          <w:tcPr>
            <w:tcW w:w="770" w:type="pct"/>
            <w:vMerge/>
            <w:vAlign w:val="center"/>
          </w:tcPr>
          <w:p w14:paraId="73536D14" w14:textId="77777777" w:rsidR="00A0379E" w:rsidRDefault="00A0379E" w:rsidP="007B2D58"/>
        </w:tc>
      </w:tr>
      <w:tr w:rsidR="0035578B" w14:paraId="0249271A" w14:textId="77777777" w:rsidTr="00A0379E">
        <w:trPr>
          <w:trHeight w:val="355"/>
        </w:trPr>
        <w:tc>
          <w:tcPr>
            <w:tcW w:w="152" w:type="pct"/>
            <w:vMerge w:val="restart"/>
            <w:vAlign w:val="center"/>
          </w:tcPr>
          <w:p w14:paraId="13D3F471" w14:textId="3C6E2B65" w:rsidR="0035578B" w:rsidRDefault="0035578B" w:rsidP="007B725F">
            <w:pPr>
              <w:jc w:val="center"/>
            </w:pPr>
            <w:r>
              <w:t>3</w:t>
            </w:r>
          </w:p>
        </w:tc>
        <w:tc>
          <w:tcPr>
            <w:tcW w:w="383" w:type="pct"/>
            <w:vMerge w:val="restart"/>
            <w:vAlign w:val="center"/>
          </w:tcPr>
          <w:p w14:paraId="0845290C" w14:textId="0BE8F1DD" w:rsidR="0035578B" w:rsidRDefault="00A0379E" w:rsidP="00A0379E">
            <w:r>
              <w:t>DAP</w:t>
            </w:r>
          </w:p>
        </w:tc>
        <w:tc>
          <w:tcPr>
            <w:tcW w:w="317" w:type="pct"/>
            <w:vMerge w:val="restart"/>
            <w:vAlign w:val="center"/>
          </w:tcPr>
          <w:p w14:paraId="32BCC5D1" w14:textId="703A9991" w:rsidR="0035578B" w:rsidRDefault="00A0379E" w:rsidP="00A0379E">
            <w:r>
              <w:t>RHC</w:t>
            </w:r>
          </w:p>
        </w:tc>
        <w:tc>
          <w:tcPr>
            <w:tcW w:w="1240" w:type="pct"/>
            <w:vMerge w:val="restart"/>
            <w:vAlign w:val="center"/>
          </w:tcPr>
          <w:p w14:paraId="45555F2E" w14:textId="2448948B" w:rsidR="0035578B" w:rsidRDefault="00A0379E" w:rsidP="00060429">
            <w:r>
              <w:t>RHC BHAN</w:t>
            </w:r>
          </w:p>
        </w:tc>
        <w:tc>
          <w:tcPr>
            <w:tcW w:w="1395" w:type="pct"/>
            <w:vAlign w:val="center"/>
          </w:tcPr>
          <w:p w14:paraId="7731302A" w14:textId="659293AF" w:rsidR="0035578B" w:rsidRPr="00A0379E" w:rsidRDefault="00A0379E" w:rsidP="00A0379E">
            <w:pPr>
              <w:pStyle w:val="NormalWeb"/>
              <w:rPr>
                <w:rFonts w:asciiTheme="minorHAnsi" w:hAnsiTheme="minorHAnsi" w:cstheme="minorHAnsi"/>
              </w:rPr>
            </w:pPr>
            <w:r w:rsidRPr="00A0379E">
              <w:rPr>
                <w:rFonts w:asciiTheme="minorHAnsi" w:hAnsiTheme="minorHAnsi" w:cstheme="minorHAnsi"/>
              </w:rPr>
              <w:t xml:space="preserve">Data Accuracy Using LQAS Techniques </w:t>
            </w:r>
          </w:p>
        </w:tc>
        <w:tc>
          <w:tcPr>
            <w:tcW w:w="743" w:type="pct"/>
          </w:tcPr>
          <w:p w14:paraId="7B918903" w14:textId="26B11CF3" w:rsidR="0035578B" w:rsidRDefault="00A0379E" w:rsidP="007B2D58">
            <w:proofErr w:type="spellStart"/>
            <w:r>
              <w:t>Perveen</w:t>
            </w:r>
            <w:proofErr w:type="spellEnd"/>
            <w:r>
              <w:t xml:space="preserve"> (CMW)</w:t>
            </w:r>
          </w:p>
        </w:tc>
        <w:tc>
          <w:tcPr>
            <w:tcW w:w="770" w:type="pct"/>
            <w:vMerge w:val="restart"/>
            <w:vAlign w:val="center"/>
          </w:tcPr>
          <w:p w14:paraId="3511ADE6" w14:textId="5F69612D" w:rsidR="0035578B" w:rsidRDefault="00A366CB" w:rsidP="007B2D58">
            <w:r>
              <w:t>14</w:t>
            </w:r>
            <w:r w:rsidRPr="00A366CB">
              <w:rPr>
                <w:vertAlign w:val="superscript"/>
              </w:rPr>
              <w:t>th</w:t>
            </w:r>
            <w:r>
              <w:t xml:space="preserve"> April</w:t>
            </w:r>
          </w:p>
        </w:tc>
      </w:tr>
      <w:tr w:rsidR="0035578B" w14:paraId="2049FB8E" w14:textId="77777777" w:rsidTr="00A0379E">
        <w:trPr>
          <w:trHeight w:val="355"/>
        </w:trPr>
        <w:tc>
          <w:tcPr>
            <w:tcW w:w="152" w:type="pct"/>
            <w:vMerge/>
            <w:vAlign w:val="center"/>
          </w:tcPr>
          <w:p w14:paraId="2C7519A2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  <w:vAlign w:val="center"/>
          </w:tcPr>
          <w:p w14:paraId="236528BB" w14:textId="77777777" w:rsidR="0035578B" w:rsidRDefault="0035578B" w:rsidP="00A0379E"/>
        </w:tc>
        <w:tc>
          <w:tcPr>
            <w:tcW w:w="317" w:type="pct"/>
            <w:vMerge/>
            <w:vAlign w:val="center"/>
          </w:tcPr>
          <w:p w14:paraId="7AD84F58" w14:textId="77777777" w:rsidR="0035578B" w:rsidRDefault="0035578B" w:rsidP="00A0379E"/>
        </w:tc>
        <w:tc>
          <w:tcPr>
            <w:tcW w:w="1240" w:type="pct"/>
            <w:vMerge/>
            <w:vAlign w:val="center"/>
          </w:tcPr>
          <w:p w14:paraId="5768D2C3" w14:textId="77777777" w:rsidR="0035578B" w:rsidRDefault="0035578B" w:rsidP="00060429"/>
        </w:tc>
        <w:tc>
          <w:tcPr>
            <w:tcW w:w="1395" w:type="pct"/>
            <w:vAlign w:val="center"/>
          </w:tcPr>
          <w:p w14:paraId="6B6A5CFA" w14:textId="73B0645A" w:rsidR="0035578B" w:rsidRDefault="00A0379E" w:rsidP="00060429">
            <w:r>
              <w:t>CMW Technical Monitoring Checklist</w:t>
            </w:r>
          </w:p>
        </w:tc>
        <w:tc>
          <w:tcPr>
            <w:tcW w:w="743" w:type="pct"/>
          </w:tcPr>
          <w:p w14:paraId="6A7DD05D" w14:textId="5106B4E0" w:rsidR="0035578B" w:rsidRDefault="00A0379E" w:rsidP="007B2D58">
            <w:proofErr w:type="spellStart"/>
            <w:r>
              <w:t>Sughran</w:t>
            </w:r>
            <w:proofErr w:type="spellEnd"/>
            <w:r>
              <w:t xml:space="preserve"> (CMW)</w:t>
            </w:r>
          </w:p>
        </w:tc>
        <w:tc>
          <w:tcPr>
            <w:tcW w:w="770" w:type="pct"/>
            <w:vMerge/>
            <w:vAlign w:val="center"/>
          </w:tcPr>
          <w:p w14:paraId="77AF6F33" w14:textId="77777777" w:rsidR="0035578B" w:rsidRDefault="0035578B" w:rsidP="007B2D58"/>
        </w:tc>
      </w:tr>
      <w:tr w:rsidR="0035578B" w14:paraId="497FE475" w14:textId="77777777" w:rsidTr="00A0379E">
        <w:trPr>
          <w:trHeight w:val="355"/>
        </w:trPr>
        <w:tc>
          <w:tcPr>
            <w:tcW w:w="152" w:type="pct"/>
            <w:vMerge/>
            <w:vAlign w:val="center"/>
          </w:tcPr>
          <w:p w14:paraId="51442C29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  <w:vAlign w:val="center"/>
          </w:tcPr>
          <w:p w14:paraId="3F5EF5DD" w14:textId="77777777" w:rsidR="0035578B" w:rsidRDefault="0035578B" w:rsidP="00A0379E"/>
        </w:tc>
        <w:tc>
          <w:tcPr>
            <w:tcW w:w="317" w:type="pct"/>
            <w:vMerge/>
            <w:vAlign w:val="center"/>
          </w:tcPr>
          <w:p w14:paraId="390AF860" w14:textId="77777777" w:rsidR="0035578B" w:rsidRDefault="0035578B" w:rsidP="00A0379E"/>
        </w:tc>
        <w:tc>
          <w:tcPr>
            <w:tcW w:w="1240" w:type="pct"/>
            <w:vMerge/>
            <w:vAlign w:val="center"/>
          </w:tcPr>
          <w:p w14:paraId="74E75396" w14:textId="77777777" w:rsidR="0035578B" w:rsidRDefault="0035578B" w:rsidP="00060429"/>
        </w:tc>
        <w:tc>
          <w:tcPr>
            <w:tcW w:w="1395" w:type="pct"/>
            <w:vAlign w:val="center"/>
          </w:tcPr>
          <w:p w14:paraId="697EA417" w14:textId="3B268C39" w:rsidR="0035578B" w:rsidRDefault="00A0379E" w:rsidP="00060429">
            <w:r>
              <w:t>CMW Technical Monitoring Checklist</w:t>
            </w:r>
          </w:p>
        </w:tc>
        <w:tc>
          <w:tcPr>
            <w:tcW w:w="743" w:type="pct"/>
          </w:tcPr>
          <w:p w14:paraId="3A69F746" w14:textId="3527490F" w:rsidR="0035578B" w:rsidRDefault="00A366CB" w:rsidP="007B2D58">
            <w:proofErr w:type="spellStart"/>
            <w:r>
              <w:t>Perveen</w:t>
            </w:r>
            <w:proofErr w:type="spellEnd"/>
            <w:r>
              <w:t xml:space="preserve"> (CMW)</w:t>
            </w:r>
          </w:p>
        </w:tc>
        <w:tc>
          <w:tcPr>
            <w:tcW w:w="770" w:type="pct"/>
            <w:vMerge/>
            <w:vAlign w:val="center"/>
          </w:tcPr>
          <w:p w14:paraId="0E400802" w14:textId="77777777" w:rsidR="0035578B" w:rsidRDefault="0035578B" w:rsidP="007B2D58"/>
        </w:tc>
      </w:tr>
      <w:tr w:rsidR="0035578B" w14:paraId="3C078234" w14:textId="77777777" w:rsidTr="00A0379E">
        <w:trPr>
          <w:trHeight w:val="355"/>
        </w:trPr>
        <w:tc>
          <w:tcPr>
            <w:tcW w:w="152" w:type="pct"/>
            <w:vMerge w:val="restart"/>
            <w:vAlign w:val="center"/>
          </w:tcPr>
          <w:p w14:paraId="7CD48BB9" w14:textId="52C82F49" w:rsidR="0035578B" w:rsidRDefault="0035578B" w:rsidP="007B725F">
            <w:pPr>
              <w:jc w:val="center"/>
            </w:pPr>
            <w:r>
              <w:t>4</w:t>
            </w:r>
          </w:p>
        </w:tc>
        <w:tc>
          <w:tcPr>
            <w:tcW w:w="383" w:type="pct"/>
            <w:vMerge w:val="restart"/>
            <w:vAlign w:val="center"/>
          </w:tcPr>
          <w:p w14:paraId="3DFC5376" w14:textId="77777777" w:rsidR="0035578B" w:rsidRDefault="0035578B" w:rsidP="00A0379E"/>
        </w:tc>
        <w:tc>
          <w:tcPr>
            <w:tcW w:w="317" w:type="pct"/>
            <w:vMerge w:val="restart"/>
            <w:vAlign w:val="center"/>
          </w:tcPr>
          <w:p w14:paraId="32D8AF92" w14:textId="77777777" w:rsidR="0035578B" w:rsidRDefault="0035578B" w:rsidP="00A0379E"/>
        </w:tc>
        <w:tc>
          <w:tcPr>
            <w:tcW w:w="1240" w:type="pct"/>
            <w:vMerge w:val="restart"/>
            <w:vAlign w:val="center"/>
          </w:tcPr>
          <w:p w14:paraId="0101241C" w14:textId="0EFD9F65" w:rsidR="0035578B" w:rsidRDefault="0035578B" w:rsidP="00060429"/>
        </w:tc>
        <w:tc>
          <w:tcPr>
            <w:tcW w:w="1395" w:type="pct"/>
            <w:vAlign w:val="center"/>
          </w:tcPr>
          <w:p w14:paraId="23D2E8DE" w14:textId="77777777" w:rsidR="0035578B" w:rsidRDefault="0035578B" w:rsidP="00060429"/>
        </w:tc>
        <w:tc>
          <w:tcPr>
            <w:tcW w:w="743" w:type="pct"/>
          </w:tcPr>
          <w:p w14:paraId="1A2081E5" w14:textId="77777777" w:rsidR="0035578B" w:rsidRDefault="0035578B" w:rsidP="007B2D58"/>
        </w:tc>
        <w:tc>
          <w:tcPr>
            <w:tcW w:w="770" w:type="pct"/>
            <w:vMerge w:val="restart"/>
            <w:vAlign w:val="center"/>
          </w:tcPr>
          <w:p w14:paraId="6D3C43F2" w14:textId="194228B6" w:rsidR="0035578B" w:rsidRDefault="0035578B" w:rsidP="007B2D58"/>
        </w:tc>
      </w:tr>
      <w:tr w:rsidR="0035578B" w14:paraId="5AF53C88" w14:textId="77777777" w:rsidTr="00A0379E">
        <w:trPr>
          <w:trHeight w:val="355"/>
        </w:trPr>
        <w:tc>
          <w:tcPr>
            <w:tcW w:w="152" w:type="pct"/>
            <w:vMerge/>
            <w:vAlign w:val="center"/>
          </w:tcPr>
          <w:p w14:paraId="1BA0E5E6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  <w:vAlign w:val="center"/>
          </w:tcPr>
          <w:p w14:paraId="06A057EA" w14:textId="77777777" w:rsidR="0035578B" w:rsidRDefault="0035578B" w:rsidP="00A0379E"/>
        </w:tc>
        <w:tc>
          <w:tcPr>
            <w:tcW w:w="317" w:type="pct"/>
            <w:vMerge/>
            <w:vAlign w:val="center"/>
          </w:tcPr>
          <w:p w14:paraId="505957B1" w14:textId="77777777" w:rsidR="0035578B" w:rsidRDefault="0035578B" w:rsidP="00A0379E"/>
        </w:tc>
        <w:tc>
          <w:tcPr>
            <w:tcW w:w="1240" w:type="pct"/>
            <w:vMerge/>
            <w:vAlign w:val="center"/>
          </w:tcPr>
          <w:p w14:paraId="0E85F72C" w14:textId="77777777" w:rsidR="0035578B" w:rsidRDefault="0035578B" w:rsidP="00060429"/>
        </w:tc>
        <w:tc>
          <w:tcPr>
            <w:tcW w:w="1395" w:type="pct"/>
            <w:vAlign w:val="center"/>
          </w:tcPr>
          <w:p w14:paraId="44680C9B" w14:textId="77777777" w:rsidR="0035578B" w:rsidRDefault="0035578B" w:rsidP="00060429"/>
        </w:tc>
        <w:tc>
          <w:tcPr>
            <w:tcW w:w="743" w:type="pct"/>
          </w:tcPr>
          <w:p w14:paraId="66B863EF" w14:textId="77777777" w:rsidR="0035578B" w:rsidRDefault="0035578B" w:rsidP="007B2D58"/>
        </w:tc>
        <w:tc>
          <w:tcPr>
            <w:tcW w:w="770" w:type="pct"/>
            <w:vMerge/>
            <w:vAlign w:val="center"/>
          </w:tcPr>
          <w:p w14:paraId="4ADEA88E" w14:textId="77777777" w:rsidR="0035578B" w:rsidRDefault="0035578B" w:rsidP="007B2D58"/>
        </w:tc>
      </w:tr>
      <w:tr w:rsidR="0035578B" w14:paraId="5B9BB06C" w14:textId="77777777" w:rsidTr="00A0379E">
        <w:trPr>
          <w:trHeight w:val="355"/>
        </w:trPr>
        <w:tc>
          <w:tcPr>
            <w:tcW w:w="152" w:type="pct"/>
            <w:vMerge/>
            <w:vAlign w:val="center"/>
          </w:tcPr>
          <w:p w14:paraId="0D200B4B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  <w:vAlign w:val="center"/>
          </w:tcPr>
          <w:p w14:paraId="215E0694" w14:textId="77777777" w:rsidR="0035578B" w:rsidRDefault="0035578B" w:rsidP="00A0379E"/>
        </w:tc>
        <w:tc>
          <w:tcPr>
            <w:tcW w:w="317" w:type="pct"/>
            <w:vMerge/>
            <w:vAlign w:val="center"/>
          </w:tcPr>
          <w:p w14:paraId="2F2F1670" w14:textId="77777777" w:rsidR="0035578B" w:rsidRDefault="0035578B" w:rsidP="00A0379E"/>
        </w:tc>
        <w:tc>
          <w:tcPr>
            <w:tcW w:w="1240" w:type="pct"/>
            <w:vMerge/>
            <w:vAlign w:val="center"/>
          </w:tcPr>
          <w:p w14:paraId="3C7C82C8" w14:textId="77777777" w:rsidR="0035578B" w:rsidRDefault="0035578B" w:rsidP="00060429"/>
        </w:tc>
        <w:tc>
          <w:tcPr>
            <w:tcW w:w="1395" w:type="pct"/>
            <w:vAlign w:val="center"/>
          </w:tcPr>
          <w:p w14:paraId="0FB2000F" w14:textId="77777777" w:rsidR="0035578B" w:rsidRDefault="0035578B" w:rsidP="00060429"/>
        </w:tc>
        <w:tc>
          <w:tcPr>
            <w:tcW w:w="743" w:type="pct"/>
          </w:tcPr>
          <w:p w14:paraId="3AB90B47" w14:textId="77777777" w:rsidR="0035578B" w:rsidRDefault="0035578B" w:rsidP="007B2D58"/>
        </w:tc>
        <w:tc>
          <w:tcPr>
            <w:tcW w:w="770" w:type="pct"/>
            <w:vMerge/>
            <w:vAlign w:val="center"/>
          </w:tcPr>
          <w:p w14:paraId="67F275BD" w14:textId="77777777" w:rsidR="0035578B" w:rsidRDefault="0035578B" w:rsidP="007B2D58"/>
        </w:tc>
      </w:tr>
      <w:tr w:rsidR="0035578B" w14:paraId="17457946" w14:textId="77777777" w:rsidTr="00A0379E">
        <w:trPr>
          <w:trHeight w:val="335"/>
        </w:trPr>
        <w:tc>
          <w:tcPr>
            <w:tcW w:w="152" w:type="pct"/>
            <w:vMerge w:val="restart"/>
            <w:vAlign w:val="center"/>
          </w:tcPr>
          <w:p w14:paraId="61D3C8B2" w14:textId="309812DB" w:rsidR="0035578B" w:rsidRDefault="0035578B" w:rsidP="007B725F">
            <w:pPr>
              <w:jc w:val="center"/>
            </w:pPr>
            <w:r>
              <w:lastRenderedPageBreak/>
              <w:t>5</w:t>
            </w:r>
          </w:p>
        </w:tc>
        <w:tc>
          <w:tcPr>
            <w:tcW w:w="383" w:type="pct"/>
            <w:vMerge w:val="restart"/>
            <w:vAlign w:val="center"/>
          </w:tcPr>
          <w:p w14:paraId="5F8B7C26" w14:textId="77777777" w:rsidR="0035578B" w:rsidRDefault="0035578B" w:rsidP="00A0379E"/>
        </w:tc>
        <w:tc>
          <w:tcPr>
            <w:tcW w:w="317" w:type="pct"/>
            <w:vMerge w:val="restart"/>
            <w:vAlign w:val="center"/>
          </w:tcPr>
          <w:p w14:paraId="154C3BF2" w14:textId="77777777" w:rsidR="0035578B" w:rsidRDefault="0035578B" w:rsidP="00A0379E"/>
        </w:tc>
        <w:tc>
          <w:tcPr>
            <w:tcW w:w="1240" w:type="pct"/>
            <w:vMerge w:val="restart"/>
            <w:vAlign w:val="center"/>
          </w:tcPr>
          <w:p w14:paraId="14C74F53" w14:textId="3DD451A0" w:rsidR="0035578B" w:rsidRDefault="0035578B" w:rsidP="00060429"/>
        </w:tc>
        <w:tc>
          <w:tcPr>
            <w:tcW w:w="1395" w:type="pct"/>
            <w:vAlign w:val="center"/>
          </w:tcPr>
          <w:p w14:paraId="232DB967" w14:textId="5C037AE3" w:rsidR="0035578B" w:rsidRDefault="0035578B" w:rsidP="00060429"/>
        </w:tc>
        <w:tc>
          <w:tcPr>
            <w:tcW w:w="743" w:type="pct"/>
          </w:tcPr>
          <w:p w14:paraId="3A892CC8" w14:textId="77777777" w:rsidR="0035578B" w:rsidRDefault="0035578B" w:rsidP="007B2D58"/>
        </w:tc>
        <w:tc>
          <w:tcPr>
            <w:tcW w:w="770" w:type="pct"/>
            <w:vMerge w:val="restart"/>
            <w:vAlign w:val="center"/>
          </w:tcPr>
          <w:p w14:paraId="3D3AE3E4" w14:textId="6C23F55F" w:rsidR="0035578B" w:rsidRDefault="0035578B" w:rsidP="007B2D58"/>
        </w:tc>
      </w:tr>
      <w:tr w:rsidR="0035578B" w14:paraId="0D905606" w14:textId="77777777" w:rsidTr="00A0379E">
        <w:trPr>
          <w:trHeight w:val="335"/>
        </w:trPr>
        <w:tc>
          <w:tcPr>
            <w:tcW w:w="152" w:type="pct"/>
            <w:vMerge/>
            <w:vAlign w:val="center"/>
          </w:tcPr>
          <w:p w14:paraId="15B249F7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  <w:vAlign w:val="center"/>
          </w:tcPr>
          <w:p w14:paraId="73CC548E" w14:textId="77777777" w:rsidR="0035578B" w:rsidRDefault="0035578B" w:rsidP="00A0379E"/>
        </w:tc>
        <w:tc>
          <w:tcPr>
            <w:tcW w:w="317" w:type="pct"/>
            <w:vMerge/>
            <w:vAlign w:val="center"/>
          </w:tcPr>
          <w:p w14:paraId="00D4C4E6" w14:textId="77777777" w:rsidR="0035578B" w:rsidRDefault="0035578B" w:rsidP="00A0379E"/>
        </w:tc>
        <w:tc>
          <w:tcPr>
            <w:tcW w:w="1240" w:type="pct"/>
            <w:vMerge/>
            <w:vAlign w:val="center"/>
          </w:tcPr>
          <w:p w14:paraId="7D926206" w14:textId="77777777" w:rsidR="0035578B" w:rsidRDefault="0035578B" w:rsidP="00060429"/>
        </w:tc>
        <w:tc>
          <w:tcPr>
            <w:tcW w:w="1395" w:type="pct"/>
            <w:vAlign w:val="center"/>
          </w:tcPr>
          <w:p w14:paraId="73C78267" w14:textId="77777777" w:rsidR="0035578B" w:rsidRDefault="0035578B" w:rsidP="00060429"/>
        </w:tc>
        <w:tc>
          <w:tcPr>
            <w:tcW w:w="743" w:type="pct"/>
          </w:tcPr>
          <w:p w14:paraId="47E2A952" w14:textId="77777777" w:rsidR="0035578B" w:rsidRDefault="0035578B" w:rsidP="007B2D58"/>
        </w:tc>
        <w:tc>
          <w:tcPr>
            <w:tcW w:w="770" w:type="pct"/>
            <w:vMerge/>
            <w:vAlign w:val="center"/>
          </w:tcPr>
          <w:p w14:paraId="5D868B06" w14:textId="77777777" w:rsidR="0035578B" w:rsidRDefault="0035578B" w:rsidP="007B2D58"/>
        </w:tc>
      </w:tr>
      <w:tr w:rsidR="0035578B" w14:paraId="6CABD2E8" w14:textId="77777777" w:rsidTr="00A0379E">
        <w:trPr>
          <w:trHeight w:val="335"/>
        </w:trPr>
        <w:tc>
          <w:tcPr>
            <w:tcW w:w="152" w:type="pct"/>
            <w:vMerge/>
            <w:vAlign w:val="center"/>
          </w:tcPr>
          <w:p w14:paraId="7540ECC8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  <w:vAlign w:val="center"/>
          </w:tcPr>
          <w:p w14:paraId="56C8B53B" w14:textId="77777777" w:rsidR="0035578B" w:rsidRDefault="0035578B" w:rsidP="00A0379E"/>
        </w:tc>
        <w:tc>
          <w:tcPr>
            <w:tcW w:w="317" w:type="pct"/>
            <w:vMerge/>
            <w:vAlign w:val="center"/>
          </w:tcPr>
          <w:p w14:paraId="6CDD8CF2" w14:textId="77777777" w:rsidR="0035578B" w:rsidRDefault="0035578B" w:rsidP="00A0379E"/>
        </w:tc>
        <w:tc>
          <w:tcPr>
            <w:tcW w:w="1240" w:type="pct"/>
            <w:vMerge/>
            <w:vAlign w:val="center"/>
          </w:tcPr>
          <w:p w14:paraId="0A750B11" w14:textId="77777777" w:rsidR="0035578B" w:rsidRDefault="0035578B" w:rsidP="00060429"/>
        </w:tc>
        <w:tc>
          <w:tcPr>
            <w:tcW w:w="1395" w:type="pct"/>
            <w:vAlign w:val="center"/>
          </w:tcPr>
          <w:p w14:paraId="47363510" w14:textId="77777777" w:rsidR="0035578B" w:rsidRDefault="0035578B" w:rsidP="00060429"/>
        </w:tc>
        <w:tc>
          <w:tcPr>
            <w:tcW w:w="743" w:type="pct"/>
          </w:tcPr>
          <w:p w14:paraId="059E6EE6" w14:textId="77777777" w:rsidR="0035578B" w:rsidRDefault="0035578B" w:rsidP="007B2D58"/>
        </w:tc>
        <w:tc>
          <w:tcPr>
            <w:tcW w:w="770" w:type="pct"/>
            <w:vMerge/>
            <w:vAlign w:val="center"/>
          </w:tcPr>
          <w:p w14:paraId="2A1116FE" w14:textId="77777777" w:rsidR="0035578B" w:rsidRDefault="0035578B" w:rsidP="007B2D58"/>
        </w:tc>
      </w:tr>
      <w:tr w:rsidR="0035578B" w14:paraId="13952680" w14:textId="77777777" w:rsidTr="00A0379E">
        <w:trPr>
          <w:trHeight w:val="355"/>
        </w:trPr>
        <w:tc>
          <w:tcPr>
            <w:tcW w:w="152" w:type="pct"/>
            <w:vMerge w:val="restart"/>
            <w:vAlign w:val="center"/>
          </w:tcPr>
          <w:p w14:paraId="5F4A24EE" w14:textId="68169509" w:rsidR="0035578B" w:rsidRDefault="0035578B" w:rsidP="007B725F">
            <w:pPr>
              <w:jc w:val="center"/>
            </w:pPr>
            <w:r>
              <w:t>6</w:t>
            </w:r>
          </w:p>
        </w:tc>
        <w:tc>
          <w:tcPr>
            <w:tcW w:w="383" w:type="pct"/>
            <w:vMerge w:val="restart"/>
            <w:vAlign w:val="center"/>
          </w:tcPr>
          <w:p w14:paraId="353B1F1D" w14:textId="77777777" w:rsidR="0035578B" w:rsidRDefault="0035578B" w:rsidP="00A0379E"/>
        </w:tc>
        <w:tc>
          <w:tcPr>
            <w:tcW w:w="317" w:type="pct"/>
            <w:vMerge w:val="restart"/>
            <w:vAlign w:val="center"/>
          </w:tcPr>
          <w:p w14:paraId="49853322" w14:textId="77777777" w:rsidR="0035578B" w:rsidRDefault="0035578B" w:rsidP="00A0379E"/>
        </w:tc>
        <w:tc>
          <w:tcPr>
            <w:tcW w:w="1240" w:type="pct"/>
            <w:vMerge w:val="restart"/>
            <w:vAlign w:val="center"/>
          </w:tcPr>
          <w:p w14:paraId="3A77A8A3" w14:textId="28A47E12" w:rsidR="0035578B" w:rsidRDefault="0035578B" w:rsidP="00060429"/>
        </w:tc>
        <w:tc>
          <w:tcPr>
            <w:tcW w:w="1395" w:type="pct"/>
            <w:vAlign w:val="center"/>
          </w:tcPr>
          <w:p w14:paraId="09F731F8" w14:textId="4F2F1347" w:rsidR="0035578B" w:rsidRDefault="0035578B" w:rsidP="00060429"/>
        </w:tc>
        <w:tc>
          <w:tcPr>
            <w:tcW w:w="743" w:type="pct"/>
          </w:tcPr>
          <w:p w14:paraId="62888123" w14:textId="77777777" w:rsidR="0035578B" w:rsidRDefault="0035578B" w:rsidP="007B2D58"/>
        </w:tc>
        <w:tc>
          <w:tcPr>
            <w:tcW w:w="770" w:type="pct"/>
            <w:vMerge w:val="restart"/>
            <w:vAlign w:val="center"/>
          </w:tcPr>
          <w:p w14:paraId="1B8D3774" w14:textId="3B87C475" w:rsidR="0035578B" w:rsidRDefault="0035578B" w:rsidP="007B2D58"/>
        </w:tc>
      </w:tr>
      <w:tr w:rsidR="0035578B" w14:paraId="26AF05E2" w14:textId="77777777" w:rsidTr="00A0379E">
        <w:trPr>
          <w:trHeight w:val="355"/>
        </w:trPr>
        <w:tc>
          <w:tcPr>
            <w:tcW w:w="152" w:type="pct"/>
            <w:vMerge/>
            <w:vAlign w:val="center"/>
          </w:tcPr>
          <w:p w14:paraId="4A9ED063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  <w:vAlign w:val="center"/>
          </w:tcPr>
          <w:p w14:paraId="49AD5083" w14:textId="77777777" w:rsidR="0035578B" w:rsidRDefault="0035578B" w:rsidP="00A0379E"/>
        </w:tc>
        <w:tc>
          <w:tcPr>
            <w:tcW w:w="317" w:type="pct"/>
            <w:vMerge/>
            <w:vAlign w:val="center"/>
          </w:tcPr>
          <w:p w14:paraId="18F696AC" w14:textId="77777777" w:rsidR="0035578B" w:rsidRDefault="0035578B" w:rsidP="00A0379E"/>
        </w:tc>
        <w:tc>
          <w:tcPr>
            <w:tcW w:w="1240" w:type="pct"/>
            <w:vMerge/>
            <w:vAlign w:val="center"/>
          </w:tcPr>
          <w:p w14:paraId="46FEF93C" w14:textId="77777777" w:rsidR="0035578B" w:rsidRDefault="0035578B" w:rsidP="00060429"/>
        </w:tc>
        <w:tc>
          <w:tcPr>
            <w:tcW w:w="1395" w:type="pct"/>
            <w:vAlign w:val="center"/>
          </w:tcPr>
          <w:p w14:paraId="3EAC47D7" w14:textId="77777777" w:rsidR="0035578B" w:rsidRDefault="0035578B" w:rsidP="00060429"/>
        </w:tc>
        <w:tc>
          <w:tcPr>
            <w:tcW w:w="743" w:type="pct"/>
          </w:tcPr>
          <w:p w14:paraId="724CE329" w14:textId="77777777" w:rsidR="0035578B" w:rsidRDefault="0035578B" w:rsidP="007B2D58"/>
        </w:tc>
        <w:tc>
          <w:tcPr>
            <w:tcW w:w="770" w:type="pct"/>
            <w:vMerge/>
            <w:vAlign w:val="center"/>
          </w:tcPr>
          <w:p w14:paraId="0AB396DB" w14:textId="77777777" w:rsidR="0035578B" w:rsidRDefault="0035578B" w:rsidP="007B2D58"/>
        </w:tc>
      </w:tr>
      <w:tr w:rsidR="0035578B" w14:paraId="2F966167" w14:textId="77777777" w:rsidTr="00A0379E">
        <w:trPr>
          <w:trHeight w:val="355"/>
        </w:trPr>
        <w:tc>
          <w:tcPr>
            <w:tcW w:w="152" w:type="pct"/>
            <w:vMerge/>
            <w:vAlign w:val="center"/>
          </w:tcPr>
          <w:p w14:paraId="23817D07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  <w:vAlign w:val="center"/>
          </w:tcPr>
          <w:p w14:paraId="39A64BC9" w14:textId="77777777" w:rsidR="0035578B" w:rsidRDefault="0035578B" w:rsidP="00A0379E"/>
        </w:tc>
        <w:tc>
          <w:tcPr>
            <w:tcW w:w="317" w:type="pct"/>
            <w:vMerge/>
            <w:vAlign w:val="center"/>
          </w:tcPr>
          <w:p w14:paraId="3BB63A7B" w14:textId="77777777" w:rsidR="0035578B" w:rsidRDefault="0035578B" w:rsidP="00A0379E"/>
        </w:tc>
        <w:tc>
          <w:tcPr>
            <w:tcW w:w="1240" w:type="pct"/>
            <w:vMerge/>
            <w:vAlign w:val="center"/>
          </w:tcPr>
          <w:p w14:paraId="58EE6011" w14:textId="77777777" w:rsidR="0035578B" w:rsidRDefault="0035578B" w:rsidP="00060429"/>
        </w:tc>
        <w:tc>
          <w:tcPr>
            <w:tcW w:w="1395" w:type="pct"/>
            <w:vAlign w:val="center"/>
          </w:tcPr>
          <w:p w14:paraId="4BE84EC8" w14:textId="77777777" w:rsidR="0035578B" w:rsidRDefault="0035578B" w:rsidP="00060429"/>
        </w:tc>
        <w:tc>
          <w:tcPr>
            <w:tcW w:w="743" w:type="pct"/>
          </w:tcPr>
          <w:p w14:paraId="2A2329FF" w14:textId="77777777" w:rsidR="0035578B" w:rsidRDefault="0035578B" w:rsidP="007B2D58"/>
        </w:tc>
        <w:tc>
          <w:tcPr>
            <w:tcW w:w="770" w:type="pct"/>
            <w:vMerge/>
            <w:vAlign w:val="center"/>
          </w:tcPr>
          <w:p w14:paraId="220EDF39" w14:textId="77777777" w:rsidR="0035578B" w:rsidRDefault="0035578B" w:rsidP="007B2D58"/>
        </w:tc>
      </w:tr>
      <w:tr w:rsidR="0035578B" w14:paraId="457C7562" w14:textId="77777777" w:rsidTr="00A0379E">
        <w:trPr>
          <w:trHeight w:val="385"/>
        </w:trPr>
        <w:tc>
          <w:tcPr>
            <w:tcW w:w="152" w:type="pct"/>
            <w:vMerge w:val="restart"/>
            <w:vAlign w:val="center"/>
          </w:tcPr>
          <w:p w14:paraId="60133D0B" w14:textId="2E9AADEA" w:rsidR="0035578B" w:rsidRDefault="0035578B" w:rsidP="007B725F">
            <w:pPr>
              <w:jc w:val="center"/>
            </w:pPr>
            <w:r>
              <w:t>7</w:t>
            </w:r>
          </w:p>
        </w:tc>
        <w:tc>
          <w:tcPr>
            <w:tcW w:w="383" w:type="pct"/>
            <w:vMerge w:val="restart"/>
            <w:vAlign w:val="center"/>
          </w:tcPr>
          <w:p w14:paraId="0EB04596" w14:textId="77777777" w:rsidR="0035578B" w:rsidRDefault="0035578B" w:rsidP="00A0379E"/>
        </w:tc>
        <w:tc>
          <w:tcPr>
            <w:tcW w:w="317" w:type="pct"/>
            <w:vMerge w:val="restart"/>
            <w:vAlign w:val="center"/>
          </w:tcPr>
          <w:p w14:paraId="38005BA1" w14:textId="77777777" w:rsidR="0035578B" w:rsidRDefault="0035578B" w:rsidP="00A0379E"/>
        </w:tc>
        <w:tc>
          <w:tcPr>
            <w:tcW w:w="1240" w:type="pct"/>
            <w:vMerge w:val="restart"/>
            <w:vAlign w:val="center"/>
          </w:tcPr>
          <w:p w14:paraId="5D19B3C6" w14:textId="16077AD8" w:rsidR="0035578B" w:rsidRDefault="0035578B" w:rsidP="00060429"/>
        </w:tc>
        <w:tc>
          <w:tcPr>
            <w:tcW w:w="1395" w:type="pct"/>
            <w:vAlign w:val="center"/>
          </w:tcPr>
          <w:p w14:paraId="3E129888" w14:textId="004AC332" w:rsidR="0035578B" w:rsidRDefault="0035578B" w:rsidP="00060429"/>
        </w:tc>
        <w:tc>
          <w:tcPr>
            <w:tcW w:w="743" w:type="pct"/>
          </w:tcPr>
          <w:p w14:paraId="05E280EA" w14:textId="77777777" w:rsidR="0035578B" w:rsidRDefault="0035578B" w:rsidP="007B2D58"/>
        </w:tc>
        <w:tc>
          <w:tcPr>
            <w:tcW w:w="770" w:type="pct"/>
            <w:vMerge w:val="restart"/>
          </w:tcPr>
          <w:p w14:paraId="6A727EEF" w14:textId="29CF043E" w:rsidR="0035578B" w:rsidRDefault="0035578B" w:rsidP="007B2D58"/>
        </w:tc>
      </w:tr>
      <w:tr w:rsidR="0035578B" w14:paraId="2D4F9B03" w14:textId="77777777" w:rsidTr="00A0379E">
        <w:trPr>
          <w:trHeight w:val="385"/>
        </w:trPr>
        <w:tc>
          <w:tcPr>
            <w:tcW w:w="152" w:type="pct"/>
            <w:vMerge/>
            <w:vAlign w:val="center"/>
          </w:tcPr>
          <w:p w14:paraId="7CC1CEF3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  <w:vAlign w:val="center"/>
          </w:tcPr>
          <w:p w14:paraId="322D4A12" w14:textId="77777777" w:rsidR="0035578B" w:rsidRDefault="0035578B" w:rsidP="00A0379E"/>
        </w:tc>
        <w:tc>
          <w:tcPr>
            <w:tcW w:w="317" w:type="pct"/>
            <w:vMerge/>
            <w:vAlign w:val="center"/>
          </w:tcPr>
          <w:p w14:paraId="0E7F6FE1" w14:textId="77777777" w:rsidR="0035578B" w:rsidRDefault="0035578B" w:rsidP="00A0379E"/>
        </w:tc>
        <w:tc>
          <w:tcPr>
            <w:tcW w:w="1240" w:type="pct"/>
            <w:vMerge/>
            <w:vAlign w:val="center"/>
          </w:tcPr>
          <w:p w14:paraId="49F3CE53" w14:textId="77777777" w:rsidR="0035578B" w:rsidRDefault="0035578B" w:rsidP="00060429"/>
        </w:tc>
        <w:tc>
          <w:tcPr>
            <w:tcW w:w="1395" w:type="pct"/>
            <w:vAlign w:val="center"/>
          </w:tcPr>
          <w:p w14:paraId="293F19D9" w14:textId="77777777" w:rsidR="0035578B" w:rsidRDefault="0035578B" w:rsidP="00060429"/>
        </w:tc>
        <w:tc>
          <w:tcPr>
            <w:tcW w:w="743" w:type="pct"/>
          </w:tcPr>
          <w:p w14:paraId="74CF6F8C" w14:textId="77777777" w:rsidR="0035578B" w:rsidRDefault="0035578B" w:rsidP="007B2D58"/>
        </w:tc>
        <w:tc>
          <w:tcPr>
            <w:tcW w:w="770" w:type="pct"/>
            <w:vMerge/>
          </w:tcPr>
          <w:p w14:paraId="54F74645" w14:textId="77777777" w:rsidR="0035578B" w:rsidRDefault="0035578B" w:rsidP="007B2D58"/>
        </w:tc>
      </w:tr>
      <w:tr w:rsidR="0035578B" w14:paraId="7EFDA6B6" w14:textId="77777777" w:rsidTr="00A0379E">
        <w:trPr>
          <w:trHeight w:val="385"/>
        </w:trPr>
        <w:tc>
          <w:tcPr>
            <w:tcW w:w="152" w:type="pct"/>
            <w:vMerge/>
            <w:vAlign w:val="center"/>
          </w:tcPr>
          <w:p w14:paraId="61FA82AD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  <w:vAlign w:val="center"/>
          </w:tcPr>
          <w:p w14:paraId="627416B7" w14:textId="77777777" w:rsidR="0035578B" w:rsidRDefault="0035578B" w:rsidP="00A0379E"/>
        </w:tc>
        <w:tc>
          <w:tcPr>
            <w:tcW w:w="317" w:type="pct"/>
            <w:vMerge/>
            <w:vAlign w:val="center"/>
          </w:tcPr>
          <w:p w14:paraId="1A984B97" w14:textId="77777777" w:rsidR="0035578B" w:rsidRDefault="0035578B" w:rsidP="00A0379E"/>
        </w:tc>
        <w:tc>
          <w:tcPr>
            <w:tcW w:w="1240" w:type="pct"/>
            <w:vMerge/>
            <w:vAlign w:val="center"/>
          </w:tcPr>
          <w:p w14:paraId="5F98A2EA" w14:textId="77777777" w:rsidR="0035578B" w:rsidRDefault="0035578B" w:rsidP="00060429"/>
        </w:tc>
        <w:tc>
          <w:tcPr>
            <w:tcW w:w="1395" w:type="pct"/>
            <w:vAlign w:val="center"/>
          </w:tcPr>
          <w:p w14:paraId="7DAEDAA6" w14:textId="77777777" w:rsidR="0035578B" w:rsidRDefault="0035578B" w:rsidP="00060429"/>
        </w:tc>
        <w:tc>
          <w:tcPr>
            <w:tcW w:w="743" w:type="pct"/>
          </w:tcPr>
          <w:p w14:paraId="380704DF" w14:textId="77777777" w:rsidR="0035578B" w:rsidRDefault="0035578B" w:rsidP="007B2D58"/>
        </w:tc>
        <w:tc>
          <w:tcPr>
            <w:tcW w:w="770" w:type="pct"/>
            <w:vMerge/>
          </w:tcPr>
          <w:p w14:paraId="0052AE84" w14:textId="77777777" w:rsidR="0035578B" w:rsidRDefault="0035578B" w:rsidP="007B2D58"/>
        </w:tc>
      </w:tr>
      <w:tr w:rsidR="0035578B" w14:paraId="525ED714" w14:textId="77777777" w:rsidTr="00A0379E">
        <w:trPr>
          <w:trHeight w:val="277"/>
        </w:trPr>
        <w:tc>
          <w:tcPr>
            <w:tcW w:w="152" w:type="pct"/>
            <w:vMerge w:val="restart"/>
            <w:vAlign w:val="center"/>
          </w:tcPr>
          <w:p w14:paraId="02AB99CA" w14:textId="7CA3FDBD" w:rsidR="0035578B" w:rsidRDefault="0035578B" w:rsidP="007B725F">
            <w:pPr>
              <w:jc w:val="center"/>
            </w:pPr>
            <w:r>
              <w:t>8</w:t>
            </w:r>
          </w:p>
        </w:tc>
        <w:tc>
          <w:tcPr>
            <w:tcW w:w="383" w:type="pct"/>
            <w:vMerge w:val="restart"/>
            <w:vAlign w:val="center"/>
          </w:tcPr>
          <w:p w14:paraId="57C4AD55" w14:textId="77777777" w:rsidR="0035578B" w:rsidRDefault="0035578B" w:rsidP="00A0379E"/>
        </w:tc>
        <w:tc>
          <w:tcPr>
            <w:tcW w:w="317" w:type="pct"/>
            <w:vMerge w:val="restart"/>
            <w:vAlign w:val="center"/>
          </w:tcPr>
          <w:p w14:paraId="12F2C605" w14:textId="77777777" w:rsidR="0035578B" w:rsidRDefault="0035578B" w:rsidP="00A0379E"/>
        </w:tc>
        <w:tc>
          <w:tcPr>
            <w:tcW w:w="1240" w:type="pct"/>
            <w:vMerge w:val="restart"/>
            <w:vAlign w:val="center"/>
          </w:tcPr>
          <w:p w14:paraId="0C3785B2" w14:textId="00C7FAF2" w:rsidR="0035578B" w:rsidRDefault="0035578B" w:rsidP="00060429"/>
        </w:tc>
        <w:tc>
          <w:tcPr>
            <w:tcW w:w="1395" w:type="pct"/>
            <w:vAlign w:val="center"/>
          </w:tcPr>
          <w:p w14:paraId="4910B0B1" w14:textId="16EC3F72" w:rsidR="0035578B" w:rsidRDefault="0035578B" w:rsidP="00060429"/>
        </w:tc>
        <w:tc>
          <w:tcPr>
            <w:tcW w:w="743" w:type="pct"/>
          </w:tcPr>
          <w:p w14:paraId="69865F1D" w14:textId="77777777" w:rsidR="0035578B" w:rsidRDefault="0035578B" w:rsidP="007B2D58"/>
        </w:tc>
        <w:tc>
          <w:tcPr>
            <w:tcW w:w="770" w:type="pct"/>
            <w:vMerge w:val="restart"/>
          </w:tcPr>
          <w:p w14:paraId="20575B86" w14:textId="5D7841EF" w:rsidR="0035578B" w:rsidRDefault="0035578B" w:rsidP="007B2D58"/>
        </w:tc>
      </w:tr>
      <w:tr w:rsidR="0035578B" w14:paraId="19E37A0E" w14:textId="77777777" w:rsidTr="0035578B">
        <w:trPr>
          <w:trHeight w:val="275"/>
        </w:trPr>
        <w:tc>
          <w:tcPr>
            <w:tcW w:w="152" w:type="pct"/>
            <w:vMerge/>
            <w:vAlign w:val="center"/>
          </w:tcPr>
          <w:p w14:paraId="488B19CE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</w:tcPr>
          <w:p w14:paraId="1B69D732" w14:textId="77777777" w:rsidR="0035578B" w:rsidRDefault="0035578B" w:rsidP="00060429"/>
        </w:tc>
        <w:tc>
          <w:tcPr>
            <w:tcW w:w="317" w:type="pct"/>
            <w:vMerge/>
          </w:tcPr>
          <w:p w14:paraId="46714718" w14:textId="77777777" w:rsidR="0035578B" w:rsidRDefault="0035578B" w:rsidP="00060429"/>
        </w:tc>
        <w:tc>
          <w:tcPr>
            <w:tcW w:w="1240" w:type="pct"/>
            <w:vMerge/>
            <w:vAlign w:val="center"/>
          </w:tcPr>
          <w:p w14:paraId="02C14AD3" w14:textId="77777777" w:rsidR="0035578B" w:rsidRDefault="0035578B" w:rsidP="00060429"/>
        </w:tc>
        <w:tc>
          <w:tcPr>
            <w:tcW w:w="1395" w:type="pct"/>
            <w:vAlign w:val="center"/>
          </w:tcPr>
          <w:p w14:paraId="4C6031BB" w14:textId="77777777" w:rsidR="0035578B" w:rsidRDefault="0035578B" w:rsidP="00060429"/>
        </w:tc>
        <w:tc>
          <w:tcPr>
            <w:tcW w:w="743" w:type="pct"/>
          </w:tcPr>
          <w:p w14:paraId="2160ABCE" w14:textId="77777777" w:rsidR="0035578B" w:rsidRDefault="0035578B" w:rsidP="007B2D58"/>
        </w:tc>
        <w:tc>
          <w:tcPr>
            <w:tcW w:w="770" w:type="pct"/>
            <w:vMerge/>
          </w:tcPr>
          <w:p w14:paraId="14ABB24A" w14:textId="77777777" w:rsidR="0035578B" w:rsidRDefault="0035578B" w:rsidP="007B2D58"/>
        </w:tc>
      </w:tr>
      <w:tr w:rsidR="0035578B" w14:paraId="73D4CAEA" w14:textId="77777777" w:rsidTr="0035578B">
        <w:trPr>
          <w:trHeight w:val="275"/>
        </w:trPr>
        <w:tc>
          <w:tcPr>
            <w:tcW w:w="152" w:type="pct"/>
            <w:vMerge/>
            <w:vAlign w:val="center"/>
          </w:tcPr>
          <w:p w14:paraId="46CE3544" w14:textId="77777777" w:rsidR="0035578B" w:rsidRDefault="0035578B" w:rsidP="007B725F">
            <w:pPr>
              <w:jc w:val="center"/>
            </w:pPr>
          </w:p>
        </w:tc>
        <w:tc>
          <w:tcPr>
            <w:tcW w:w="383" w:type="pct"/>
            <w:vMerge/>
          </w:tcPr>
          <w:p w14:paraId="6FDE44CC" w14:textId="77777777" w:rsidR="0035578B" w:rsidRDefault="0035578B" w:rsidP="00060429"/>
        </w:tc>
        <w:tc>
          <w:tcPr>
            <w:tcW w:w="317" w:type="pct"/>
            <w:vMerge/>
          </w:tcPr>
          <w:p w14:paraId="3D0230CF" w14:textId="77777777" w:rsidR="0035578B" w:rsidRDefault="0035578B" w:rsidP="00060429"/>
        </w:tc>
        <w:tc>
          <w:tcPr>
            <w:tcW w:w="1240" w:type="pct"/>
            <w:vMerge/>
            <w:vAlign w:val="center"/>
          </w:tcPr>
          <w:p w14:paraId="181741DB" w14:textId="77777777" w:rsidR="0035578B" w:rsidRDefault="0035578B" w:rsidP="00060429"/>
        </w:tc>
        <w:tc>
          <w:tcPr>
            <w:tcW w:w="1395" w:type="pct"/>
            <w:vAlign w:val="center"/>
          </w:tcPr>
          <w:p w14:paraId="4F461B11" w14:textId="77777777" w:rsidR="0035578B" w:rsidRDefault="0035578B" w:rsidP="00060429"/>
        </w:tc>
        <w:tc>
          <w:tcPr>
            <w:tcW w:w="743" w:type="pct"/>
          </w:tcPr>
          <w:p w14:paraId="4F8930F8" w14:textId="77777777" w:rsidR="0035578B" w:rsidRDefault="0035578B" w:rsidP="007B2D58"/>
        </w:tc>
        <w:tc>
          <w:tcPr>
            <w:tcW w:w="770" w:type="pct"/>
            <w:vMerge/>
          </w:tcPr>
          <w:p w14:paraId="5D28731B" w14:textId="77777777" w:rsidR="0035578B" w:rsidRDefault="0035578B" w:rsidP="007B2D58"/>
        </w:tc>
      </w:tr>
    </w:tbl>
    <w:p w14:paraId="1545307D" w14:textId="77777777" w:rsidR="007B725F" w:rsidRDefault="007B725F" w:rsidP="00F06E4A">
      <w:pPr>
        <w:spacing w:before="240" w:after="0"/>
        <w:rPr>
          <w:rFonts w:eastAsia="MS Mincho"/>
          <w:i/>
        </w:rPr>
      </w:pPr>
    </w:p>
    <w:p w14:paraId="7C9EF7C0" w14:textId="742861D8" w:rsidR="001333D5" w:rsidRPr="00EA74E2" w:rsidRDefault="009B7282" w:rsidP="00F06E4A">
      <w:pPr>
        <w:spacing w:before="240" w:after="0"/>
        <w:rPr>
          <w:rFonts w:eastAsia="MS Mincho"/>
          <w:i/>
        </w:rPr>
      </w:pPr>
      <w:r w:rsidRPr="00EA74E2">
        <w:rPr>
          <w:rFonts w:eastAsia="MS Mincho"/>
          <w:i/>
        </w:rPr>
        <w:t xml:space="preserve">Key consideration of </w:t>
      </w:r>
      <w:r w:rsidR="007764D2" w:rsidRPr="00EA74E2">
        <w:rPr>
          <w:rFonts w:eastAsia="MS Mincho"/>
          <w:i/>
        </w:rPr>
        <w:t>M&amp;S visit</w:t>
      </w:r>
      <w:r w:rsidRPr="00EA74E2">
        <w:rPr>
          <w:rFonts w:eastAsia="MS Mincho"/>
          <w:i/>
        </w:rPr>
        <w:t>s</w:t>
      </w:r>
      <w:r w:rsidR="005B163F" w:rsidRPr="00EA74E2">
        <w:rPr>
          <w:rFonts w:eastAsia="MS Mincho"/>
          <w:i/>
        </w:rPr>
        <w:t>:</w:t>
      </w:r>
    </w:p>
    <w:p w14:paraId="4A5E24A5" w14:textId="77777777" w:rsidR="006C6C78" w:rsidRDefault="006C6C78" w:rsidP="00FE5162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eastAsia="MS Mincho"/>
        </w:rPr>
      </w:pPr>
      <w:r>
        <w:rPr>
          <w:rFonts w:eastAsia="MS Mincho"/>
        </w:rPr>
        <w:t>Distribution of total number of facilities among supervisors for M&amp;S visits,</w:t>
      </w:r>
    </w:p>
    <w:p w14:paraId="322F3355" w14:textId="062803D1" w:rsidR="008B0E34" w:rsidRPr="00FE5162" w:rsidRDefault="008B0E34" w:rsidP="00FE5162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eastAsia="MS Mincho"/>
        </w:rPr>
      </w:pPr>
      <w:r w:rsidRPr="00FE5162">
        <w:rPr>
          <w:rFonts w:eastAsia="MS Mincho"/>
        </w:rPr>
        <w:t>M&amp;S visit plan should be conducted in a group of 3-4 supervisors using one vehicle,</w:t>
      </w:r>
      <w:r w:rsidR="0041417D">
        <w:rPr>
          <w:rFonts w:eastAsia="MS Mincho"/>
        </w:rPr>
        <w:t xml:space="preserve"> like DFP MNCHP, EPI, LHWP, </w:t>
      </w:r>
      <w:r w:rsidR="004D6626">
        <w:rPr>
          <w:rFonts w:eastAsia="MS Mincho"/>
        </w:rPr>
        <w:t>etc.,</w:t>
      </w:r>
    </w:p>
    <w:p w14:paraId="1350F669" w14:textId="0EC82E12" w:rsidR="005B163F" w:rsidRDefault="005B163F" w:rsidP="00FE5162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eastAsia="MS Mincho"/>
        </w:rPr>
      </w:pPr>
      <w:r w:rsidRPr="00FE5162">
        <w:rPr>
          <w:rFonts w:eastAsia="MS Mincho"/>
        </w:rPr>
        <w:t xml:space="preserve">Prepare M&amp;S visit plan </w:t>
      </w:r>
      <w:r w:rsidR="008B0E34" w:rsidRPr="00FE5162">
        <w:rPr>
          <w:rFonts w:eastAsia="MS Mincho"/>
        </w:rPr>
        <w:t>in coordination with group members</w:t>
      </w:r>
      <w:r w:rsidR="00436624">
        <w:rPr>
          <w:rFonts w:eastAsia="MS Mincho"/>
        </w:rPr>
        <w:t xml:space="preserve"> for selecting facilities</w:t>
      </w:r>
      <w:r w:rsidR="00FE5162" w:rsidRPr="00FE5162">
        <w:rPr>
          <w:rFonts w:eastAsia="MS Mincho"/>
        </w:rPr>
        <w:t xml:space="preserve"> in same geographical </w:t>
      </w:r>
      <w:r w:rsidR="00E114B4">
        <w:rPr>
          <w:rFonts w:eastAsia="MS Mincho"/>
        </w:rPr>
        <w:t>area</w:t>
      </w:r>
      <w:r w:rsidR="008B0E34" w:rsidRPr="00FE5162">
        <w:rPr>
          <w:rFonts w:eastAsia="MS Mincho"/>
        </w:rPr>
        <w:t xml:space="preserve">, </w:t>
      </w:r>
      <w:r w:rsidR="00FE5162" w:rsidRPr="00FE5162">
        <w:rPr>
          <w:rFonts w:eastAsia="MS Mincho"/>
        </w:rPr>
        <w:t xml:space="preserve">and </w:t>
      </w:r>
      <w:r w:rsidR="008B0E34" w:rsidRPr="00FE5162">
        <w:rPr>
          <w:rFonts w:eastAsia="MS Mincho"/>
        </w:rPr>
        <w:t>to avoid duplication</w:t>
      </w:r>
      <w:r w:rsidR="00FE5162" w:rsidRPr="00FE5162">
        <w:rPr>
          <w:rFonts w:eastAsia="MS Mincho"/>
        </w:rPr>
        <w:t>,</w:t>
      </w:r>
    </w:p>
    <w:p w14:paraId="116C0F97" w14:textId="38F53A08" w:rsidR="0041417D" w:rsidRDefault="0041417D" w:rsidP="00FE5162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eastAsia="MS Mincho"/>
        </w:rPr>
      </w:pPr>
      <w:r>
        <w:rPr>
          <w:rFonts w:eastAsia="MS Mincho"/>
        </w:rPr>
        <w:t>More than one facility may be included in one day visit depending upon location, where possible,</w:t>
      </w:r>
    </w:p>
    <w:p w14:paraId="0BBEA359" w14:textId="6590F4DE" w:rsidR="001A3381" w:rsidRPr="00436624" w:rsidRDefault="00436624" w:rsidP="007764D2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rPr>
          <w:rFonts w:eastAsia="MS Mincho"/>
        </w:rPr>
        <w:t xml:space="preserve">After the visit, </w:t>
      </w:r>
      <w:r w:rsidR="00E114B4">
        <w:rPr>
          <w:rFonts w:eastAsia="MS Mincho"/>
        </w:rPr>
        <w:t xml:space="preserve">supervisors should prepare and share visit report with </w:t>
      </w:r>
      <w:r w:rsidR="007764D2">
        <w:rPr>
          <w:rFonts w:eastAsia="MS Mincho"/>
        </w:rPr>
        <w:t>the “</w:t>
      </w:r>
      <w:r w:rsidR="00E114B4">
        <w:rPr>
          <w:rFonts w:eastAsia="MS Mincho"/>
        </w:rPr>
        <w:t>DHO</w:t>
      </w:r>
      <w:r w:rsidR="007764D2">
        <w:rPr>
          <w:rFonts w:eastAsia="MS Mincho"/>
        </w:rPr>
        <w:t>”, and upload report in “M&amp;E Dashboard”</w:t>
      </w:r>
      <w:r w:rsidR="00E114B4">
        <w:rPr>
          <w:rFonts w:eastAsia="MS Mincho"/>
        </w:rPr>
        <w:t xml:space="preserve"> on the day following the visit</w:t>
      </w:r>
      <w:r w:rsidR="007764D2">
        <w:rPr>
          <w:rFonts w:eastAsia="MS Mincho"/>
        </w:rPr>
        <w:t>,</w:t>
      </w:r>
      <w:r w:rsidR="009B7282">
        <w:rPr>
          <w:rFonts w:eastAsia="MS Mincho"/>
        </w:rPr>
        <w:t xml:space="preserve"> and</w:t>
      </w:r>
    </w:p>
    <w:p w14:paraId="189B0520" w14:textId="6AD952AB" w:rsidR="0035578B" w:rsidRDefault="009B7282" w:rsidP="0035578B">
      <w:pPr>
        <w:pStyle w:val="ListParagraph"/>
        <w:numPr>
          <w:ilvl w:val="0"/>
          <w:numId w:val="1"/>
        </w:numPr>
        <w:spacing w:after="0" w:line="240" w:lineRule="auto"/>
        <w:ind w:left="714" w:hanging="357"/>
        <w:contextualSpacing w:val="0"/>
      </w:pPr>
      <w:r>
        <w:t>Prepare and submit travel claim/ bill on the day following the visit.</w:t>
      </w:r>
      <w:r w:rsidR="0035578B">
        <w:t xml:space="preserve"> </w:t>
      </w:r>
    </w:p>
    <w:sectPr w:rsidR="0035578B" w:rsidSect="0035578B">
      <w:pgSz w:w="15840" w:h="12240" w:orient="landscape"/>
      <w:pgMar w:top="1440" w:right="426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236F8"/>
    <w:multiLevelType w:val="hybridMultilevel"/>
    <w:tmpl w:val="597EC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94042"/>
    <w:multiLevelType w:val="hybridMultilevel"/>
    <w:tmpl w:val="597EC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034C3"/>
    <w:multiLevelType w:val="hybridMultilevel"/>
    <w:tmpl w:val="B2329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D62F0"/>
    <w:multiLevelType w:val="hybridMultilevel"/>
    <w:tmpl w:val="597EC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C6185"/>
    <w:multiLevelType w:val="hybridMultilevel"/>
    <w:tmpl w:val="8E840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37319"/>
    <w:multiLevelType w:val="hybridMultilevel"/>
    <w:tmpl w:val="B2329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C22"/>
    <w:rsid w:val="00060429"/>
    <w:rsid w:val="000E3786"/>
    <w:rsid w:val="001333D5"/>
    <w:rsid w:val="00171B0D"/>
    <w:rsid w:val="001A3381"/>
    <w:rsid w:val="001F2620"/>
    <w:rsid w:val="00245CA9"/>
    <w:rsid w:val="0035578B"/>
    <w:rsid w:val="0040788A"/>
    <w:rsid w:val="0041417D"/>
    <w:rsid w:val="00436624"/>
    <w:rsid w:val="004709FD"/>
    <w:rsid w:val="004D6626"/>
    <w:rsid w:val="00523ECD"/>
    <w:rsid w:val="005509C2"/>
    <w:rsid w:val="00580066"/>
    <w:rsid w:val="005B163F"/>
    <w:rsid w:val="0061639D"/>
    <w:rsid w:val="00645719"/>
    <w:rsid w:val="006827B2"/>
    <w:rsid w:val="006C6C78"/>
    <w:rsid w:val="007764D2"/>
    <w:rsid w:val="007B2D58"/>
    <w:rsid w:val="007B725F"/>
    <w:rsid w:val="007E5BFE"/>
    <w:rsid w:val="008A3883"/>
    <w:rsid w:val="008B0E34"/>
    <w:rsid w:val="00923741"/>
    <w:rsid w:val="009B7282"/>
    <w:rsid w:val="00A0379E"/>
    <w:rsid w:val="00A366CB"/>
    <w:rsid w:val="00AE2C22"/>
    <w:rsid w:val="00AF47E0"/>
    <w:rsid w:val="00B36D8A"/>
    <w:rsid w:val="00B872CC"/>
    <w:rsid w:val="00BC4D55"/>
    <w:rsid w:val="00BD55B6"/>
    <w:rsid w:val="00BF66EC"/>
    <w:rsid w:val="00C508DA"/>
    <w:rsid w:val="00CA0D0D"/>
    <w:rsid w:val="00E114B4"/>
    <w:rsid w:val="00EA74E2"/>
    <w:rsid w:val="00F005A5"/>
    <w:rsid w:val="00F06E4A"/>
    <w:rsid w:val="00F514A9"/>
    <w:rsid w:val="00F526B9"/>
    <w:rsid w:val="00FB75A8"/>
    <w:rsid w:val="00FE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0A1F34"/>
  <w15:docId w15:val="{5C37DE2D-2112-4500-B1A3-3C726C56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0E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3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37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5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Mata ur Rahman</cp:lastModifiedBy>
  <cp:revision>3</cp:revision>
  <cp:lastPrinted>2016-04-27T04:37:00Z</cp:lastPrinted>
  <dcterms:created xsi:type="dcterms:W3CDTF">2016-04-27T04:55:00Z</dcterms:created>
  <dcterms:modified xsi:type="dcterms:W3CDTF">2019-09-13T04:04:00Z</dcterms:modified>
</cp:coreProperties>
</file>