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RUMAHAGEN P5 — Execution Batch Plan Full Rebuild v1.1</w:t>
      </w:r>
    </w:p>
    <w:p>
      <w:r>
        <w:t>RumahAgen R01/WF03 | 2026-09-07 | PASS WITH CONTROLLED RESIDUALS</w:t>
      </w:r>
    </w:p>
    <w:p>
      <w:pPr>
        <w:pStyle w:val="Heading1"/>
      </w:pPr>
      <w:r>
        <w:t>Audit Corrections</w:t>
      </w:r>
    </w:p>
    <w:p>
      <w:pPr>
        <w:pStyle w:val="ListBullet"/>
      </w:pPr>
      <w:r>
        <w:t>57-row M01-M15 obligation-to-batch traceability</w:t>
      </w:r>
    </w:p>
    <w:p>
      <w:pPr>
        <w:pStyle w:val="ListBullet"/>
      </w:pPr>
      <w:r>
        <w:t>Module-specific routing of 31 controlled residuals + B08 final reconciliation</w:t>
      </w:r>
    </w:p>
    <w:p>
      <w:pPr>
        <w:pStyle w:val="ListBullet"/>
      </w:pPr>
      <w:r>
        <w:t>17/17 Core IP batch routing</w:t>
      </w:r>
    </w:p>
    <w:p>
      <w:pPr>
        <w:pStyle w:val="ListBullet"/>
      </w:pPr>
      <w:r>
        <w:t>22/22 Core 6.25 batch routing</w:t>
      </w:r>
    </w:p>
    <w:p>
      <w:pPr>
        <w:pStyle w:val="ListBullet"/>
      </w:pPr>
      <w:r>
        <w:t>23/23 D13 controlled-finding routing</w:t>
      </w:r>
    </w:p>
    <w:p>
      <w:pPr>
        <w:pStyle w:val="ListBullet"/>
      </w:pPr>
      <w:r>
        <w:t>Explicit critical-path batch implication</w:t>
      </w:r>
    </w:p>
    <w:p>
      <w:pPr>
        <w:pStyle w:val="Heading1"/>
      </w:pPr>
      <w:r>
        <w:t>Batch Sequence</w:t>
      </w:r>
    </w:p>
    <w:p>
      <w:pPr>
        <w:pStyle w:val="ListBullet"/>
      </w:pPr>
      <w:r>
        <w:t>B01: M01</w:t>
      </w:r>
    </w:p>
    <w:p>
      <w:pPr>
        <w:pStyle w:val="ListBullet"/>
      </w:pPr>
      <w:r>
        <w:t>B02: M10</w:t>
      </w:r>
    </w:p>
    <w:p>
      <w:pPr>
        <w:pStyle w:val="ListBullet"/>
      </w:pPr>
      <w:r>
        <w:t>B03: M02, M12, M13, M06, M07, M09, M14</w:t>
      </w:r>
    </w:p>
    <w:p>
      <w:pPr>
        <w:pStyle w:val="ListBullet"/>
      </w:pPr>
      <w:r>
        <w:t>B04: M03, M05</w:t>
      </w:r>
    </w:p>
    <w:p>
      <w:pPr>
        <w:pStyle w:val="ListBullet"/>
      </w:pPr>
      <w:r>
        <w:t>B05: M04</w:t>
      </w:r>
    </w:p>
    <w:p>
      <w:pPr>
        <w:pStyle w:val="ListBullet"/>
      </w:pPr>
      <w:r>
        <w:t>B06: M15</w:t>
      </w:r>
    </w:p>
    <w:p>
      <w:pPr>
        <w:pStyle w:val="ListBullet"/>
      </w:pPr>
      <w:r>
        <w:t>B07: M08, M11</w:t>
      </w:r>
    </w:p>
    <w:p>
      <w:pPr>
        <w:pStyle w:val="ListBullet"/>
      </w:pPr>
      <w:r>
        <w:t>B08: ALL</w:t>
      </w:r>
    </w:p>
    <w:p>
      <w:pPr>
        <w:pStyle w:val="Heading1"/>
      </w:pPr>
      <w:r>
        <w:t>Coverage</w:t>
      </w:r>
    </w:p>
    <w:p>
      <w:pPr>
        <w:pStyle w:val="ListBullet"/>
      </w:pPr>
      <w:r>
        <w:t>M01-M15 obligations 57/57</w:t>
      </w:r>
    </w:p>
    <w:p>
      <w:pPr>
        <w:pStyle w:val="ListBullet"/>
      </w:pPr>
      <w:r>
        <w:t>P4 work packages 62/62</w:t>
      </w:r>
    </w:p>
    <w:p>
      <w:pPr>
        <w:pStyle w:val="ListBullet"/>
      </w:pPr>
      <w:r>
        <w:t>P4 dependency routes 65/65</w:t>
      </w:r>
    </w:p>
    <w:p>
      <w:pPr>
        <w:pStyle w:val="ListBullet"/>
      </w:pPr>
      <w:r>
        <w:t>Core IP-00..IP-16 17/17</w:t>
      </w:r>
    </w:p>
    <w:p>
      <w:pPr>
        <w:pStyle w:val="ListBullet"/>
      </w:pPr>
      <w:r>
        <w:t>Core 6.25 22/22</w:t>
      </w:r>
    </w:p>
    <w:p>
      <w:pPr>
        <w:pStyle w:val="ListBullet"/>
      </w:pPr>
      <w:r>
        <w:t>Controlled residuals 31/31</w:t>
      </w:r>
    </w:p>
    <w:p>
      <w:pPr>
        <w:pStyle w:val="ListBullet"/>
      </w:pPr>
      <w:r>
        <w:t>D13 findings 23/23</w:t>
      </w:r>
    </w:p>
    <w:p>
      <w:pPr>
        <w:pStyle w:val="Heading1"/>
      </w:pPr>
      <w:r>
        <w:t>Final Controls</w:t>
      </w:r>
    </w:p>
    <w:p>
      <w:pPr>
        <w:pStyle w:val="ListBullet"/>
      </w:pPr>
      <w:r>
        <w:t>Core v1.3 modified: NO</w:t>
      </w:r>
    </w:p>
    <w:p>
      <w:pPr>
        <w:pStyle w:val="ListBullet"/>
      </w:pPr>
      <w:r>
        <w:t>Unsupported endpoint IDs: 0</w:t>
      </w:r>
    </w:p>
    <w:p>
      <w:pPr>
        <w:pStyle w:val="ListBullet"/>
      </w:pPr>
      <w:r>
        <w:t>Unsupported permission IDs: 0</w:t>
      </w:r>
    </w:p>
    <w:p>
      <w:pPr>
        <w:pStyle w:val="ListBullet"/>
      </w:pPr>
      <w:r>
        <w:t>Unsupported SQL/table identifiers: 0</w:t>
      </w:r>
    </w:p>
    <w:p>
      <w:pPr>
        <w:pStyle w:val="ListBullet"/>
      </w:pPr>
      <w:r>
        <w:t>Runtime/production completion: NO</w:t>
      </w:r>
    </w:p>
    <w:p>
      <w:pPr>
        <w:pStyle w:val="ListBullet"/>
      </w:pPr>
      <w:r>
        <w:t>Status: PASS WITH CONTROLLED RESIDUALS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