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49EC" w14:textId="2F639D77" w:rsidR="00A413A9" w:rsidRDefault="00B355B7" w:rsidP="00B355B7">
      <w:pPr>
        <w:jc w:val="center"/>
        <w:rPr>
          <w:b/>
          <w:bCs/>
          <w:u w:val="single"/>
          <w:lang w:val="en-US"/>
        </w:rPr>
      </w:pPr>
      <w:r w:rsidRPr="00B355B7">
        <w:rPr>
          <w:b/>
          <w:bCs/>
          <w:u w:val="single"/>
          <w:lang w:val="en-US"/>
        </w:rPr>
        <w:t>SCHOLARSHIPS AT MANIPAL UNIVERSITY JAIPUR: APPLICATIONS AND ELIGIBILITY</w:t>
      </w:r>
    </w:p>
    <w:p w14:paraId="641AF58F" w14:textId="2352FB54" w:rsidR="00B355B7" w:rsidRDefault="00B355B7" w:rsidP="00B355B7">
      <w:pPr>
        <w:rPr>
          <w:lang w:val="en-US"/>
        </w:rPr>
      </w:pPr>
      <w:r>
        <w:rPr>
          <w:lang w:val="en-US"/>
        </w:rPr>
        <w:t>Manipal University Jaipur is one of the leading private educational institutions and naturally the cost of education at MUJ is high. Coupled with the high hostel fees and mess charges, the net amount invested in completing a Bachelor of Technology degree can sum up to a Rs. 40 Lakhs</w:t>
      </w:r>
      <w:r w:rsidR="00EB5EE9">
        <w:rPr>
          <w:lang w:val="en-US"/>
        </w:rPr>
        <w:t xml:space="preserve"> for all the four years</w:t>
      </w:r>
      <w:r>
        <w:rPr>
          <w:lang w:val="en-US"/>
        </w:rPr>
        <w:t xml:space="preserve">. For students, one of the ways to reduce financial burden on their parents is to avail scholarships. </w:t>
      </w:r>
      <w:r w:rsidR="005453A1">
        <w:rPr>
          <w:lang w:val="en-US"/>
        </w:rPr>
        <w:t>Manipal University Jaipur sanctions scholarships worth crores</w:t>
      </w:r>
      <w:r w:rsidR="00EB5EE9">
        <w:rPr>
          <w:lang w:val="en-US"/>
        </w:rPr>
        <w:t xml:space="preserve"> of rupees every year</w:t>
      </w:r>
      <w:r w:rsidR="005453A1">
        <w:rPr>
          <w:lang w:val="en-US"/>
        </w:rPr>
        <w:t>. The scholarships are provided to all deserving Undergrads, Postgrads, and P</w:t>
      </w:r>
      <w:r w:rsidR="00EB5EE9">
        <w:rPr>
          <w:lang w:val="en-US"/>
        </w:rPr>
        <w:t>hD</w:t>
      </w:r>
      <w:r w:rsidR="005453A1">
        <w:rPr>
          <w:lang w:val="en-US"/>
        </w:rPr>
        <w:t xml:space="preserve"> Scholars. The eligibility criteria for different scholarships are clearly mentioned on the </w:t>
      </w:r>
      <w:r w:rsidR="005453A1" w:rsidRPr="005453A1">
        <w:rPr>
          <w:b/>
          <w:bCs/>
          <w:lang w:val="en-US"/>
        </w:rPr>
        <w:t>Scholarships and Finance Support</w:t>
      </w:r>
      <w:r w:rsidR="005453A1">
        <w:rPr>
          <w:lang w:val="en-US"/>
        </w:rPr>
        <w:t xml:space="preserve"> page (Link: </w:t>
      </w:r>
      <w:hyperlink r:id="rId5" w:history="1">
        <w:r w:rsidR="005453A1" w:rsidRPr="005453A1">
          <w:rPr>
            <w:rStyle w:val="Hyperlink"/>
          </w:rPr>
          <w:t>Scholarships and Financial Support Indian student - Manipal University Jaipur</w:t>
        </w:r>
      </w:hyperlink>
      <w:r w:rsidR="005453A1">
        <w:rPr>
          <w:lang w:val="en-US"/>
        </w:rPr>
        <w:t xml:space="preserve">). The well-structured content on the above-mentioned page also lists down the Eligible Programs, Number of Scholarships, Criteria for Selection, Scholarship Amount and Continuity Criteria for each kind of scholarship. </w:t>
      </w:r>
    </w:p>
    <w:p w14:paraId="492F7FD8" w14:textId="3C49B6D5" w:rsidR="005453A1" w:rsidRPr="00EB5EE9" w:rsidRDefault="00EB5EE9" w:rsidP="00EB5EE9">
      <w:pPr>
        <w:rPr>
          <w:b/>
          <w:bCs/>
        </w:rPr>
      </w:pPr>
      <w:r>
        <w:rPr>
          <w:lang w:val="en-US"/>
        </w:rPr>
        <w:t xml:space="preserve">Some of the scholarships provided to MUJ students are mentioned below: </w:t>
      </w:r>
      <w:r w:rsidR="00520123" w:rsidRPr="00EB5EE9">
        <w:rPr>
          <w:b/>
          <w:bCs/>
        </w:rPr>
        <w:t xml:space="preserve"> </w:t>
      </w:r>
    </w:p>
    <w:p w14:paraId="7559DEF9" w14:textId="1D12A148" w:rsidR="00EB5EE9" w:rsidRPr="00EB5EE9" w:rsidRDefault="00EB5EE9" w:rsidP="00EB5EE9">
      <w:pPr>
        <w:pStyle w:val="ListParagraph"/>
        <w:numPr>
          <w:ilvl w:val="0"/>
          <w:numId w:val="2"/>
        </w:numPr>
      </w:pPr>
      <w:r w:rsidRPr="00EB5EE9">
        <w:rPr>
          <w:b/>
          <w:bCs/>
        </w:rPr>
        <w:t xml:space="preserve">TMA Pai Engineering Scholarships – </w:t>
      </w:r>
      <w:r w:rsidRPr="00EB5EE9">
        <w:t>Based on scores in the Manipal Entrance Test (MET).</w:t>
      </w:r>
    </w:p>
    <w:p w14:paraId="13CBDD43" w14:textId="70D3E0C3" w:rsidR="00EB5EE9" w:rsidRPr="00EB5EE9" w:rsidRDefault="00EB5EE9" w:rsidP="00EB5EE9">
      <w:pPr>
        <w:pStyle w:val="ListParagraph"/>
        <w:numPr>
          <w:ilvl w:val="0"/>
          <w:numId w:val="2"/>
        </w:numPr>
        <w:rPr>
          <w:b/>
          <w:bCs/>
        </w:rPr>
      </w:pPr>
      <w:r w:rsidRPr="00EB5EE9">
        <w:rPr>
          <w:b/>
          <w:bCs/>
        </w:rPr>
        <w:t xml:space="preserve">Sir M Visvesvaraya Scholarship – </w:t>
      </w:r>
      <w:r w:rsidRPr="00EB5EE9">
        <w:t>Awarded for high aggregate marks in 10+2.</w:t>
      </w:r>
    </w:p>
    <w:p w14:paraId="0EF40EE9" w14:textId="14C8C7B8" w:rsidR="00EB5EE9" w:rsidRPr="00EB5EE9" w:rsidRDefault="00EB5EE9" w:rsidP="00EB5EE9">
      <w:pPr>
        <w:pStyle w:val="ListParagraph"/>
        <w:numPr>
          <w:ilvl w:val="0"/>
          <w:numId w:val="2"/>
        </w:numPr>
        <w:rPr>
          <w:b/>
          <w:bCs/>
        </w:rPr>
      </w:pPr>
      <w:r w:rsidRPr="00EB5EE9">
        <w:rPr>
          <w:b/>
          <w:bCs/>
        </w:rPr>
        <w:t xml:space="preserve">Scholarship for Lateral Entry (B.Tech.) </w:t>
      </w:r>
      <w:r w:rsidRPr="00EB5EE9">
        <w:t>–</w:t>
      </w:r>
      <w:r w:rsidRPr="00EB5EE9">
        <w:rPr>
          <w:b/>
          <w:bCs/>
        </w:rPr>
        <w:t xml:space="preserve"> </w:t>
      </w:r>
      <w:r w:rsidRPr="00EB5EE9">
        <w:t>For students entering B.Tech. through lateral entry.</w:t>
      </w:r>
    </w:p>
    <w:p w14:paraId="43ECC3A1" w14:textId="3C02F0F6" w:rsidR="00EB5EE9" w:rsidRPr="00EB5EE9" w:rsidRDefault="00EB5EE9" w:rsidP="00EB5EE9">
      <w:pPr>
        <w:pStyle w:val="ListParagraph"/>
        <w:numPr>
          <w:ilvl w:val="0"/>
          <w:numId w:val="2"/>
        </w:numPr>
        <w:rPr>
          <w:b/>
          <w:bCs/>
        </w:rPr>
      </w:pPr>
      <w:r w:rsidRPr="00EB5EE9">
        <w:rPr>
          <w:b/>
          <w:bCs/>
        </w:rPr>
        <w:t xml:space="preserve">Rajasthan Merit Scholarship – </w:t>
      </w:r>
      <w:r w:rsidRPr="00EB5EE9">
        <w:t>For meritorious students from Rajasthan.</w:t>
      </w:r>
    </w:p>
    <w:p w14:paraId="6D19E029" w14:textId="535AD166" w:rsidR="00EB5EE9" w:rsidRPr="00EB5EE9" w:rsidRDefault="00EB5EE9" w:rsidP="00EB5EE9">
      <w:pPr>
        <w:pStyle w:val="ListParagraph"/>
        <w:numPr>
          <w:ilvl w:val="0"/>
          <w:numId w:val="2"/>
        </w:numPr>
      </w:pPr>
      <w:r w:rsidRPr="00EB5EE9">
        <w:rPr>
          <w:b/>
          <w:bCs/>
        </w:rPr>
        <w:t xml:space="preserve">Scholarship for Local Region Students </w:t>
      </w:r>
      <w:r w:rsidRPr="00EB5EE9">
        <w:t xml:space="preserve">– For students </w:t>
      </w:r>
      <w:r>
        <w:t>from</w:t>
      </w:r>
      <w:r w:rsidRPr="00EB5EE9">
        <w:t xml:space="preserve"> nearby village</w:t>
      </w:r>
      <w:r>
        <w:t>s</w:t>
      </w:r>
      <w:r w:rsidRPr="00EB5EE9">
        <w:t>: ‘Dehmi Kalan’, ‘Thikaria’, ‘Sanjharia’, ‘Begas’ and ‘Dehmi Khurd’.</w:t>
      </w:r>
    </w:p>
    <w:p w14:paraId="14B97B95" w14:textId="636537A3" w:rsidR="00EB5EE9" w:rsidRPr="00EB5EE9" w:rsidRDefault="00EB5EE9" w:rsidP="00EB5EE9">
      <w:pPr>
        <w:pStyle w:val="ListParagraph"/>
        <w:numPr>
          <w:ilvl w:val="0"/>
          <w:numId w:val="2"/>
        </w:numPr>
      </w:pPr>
      <w:r w:rsidRPr="00EB5EE9">
        <w:rPr>
          <w:b/>
          <w:bCs/>
        </w:rPr>
        <w:t xml:space="preserve">Scholarship for Differently-Abled Students </w:t>
      </w:r>
      <w:r w:rsidRPr="00EB5EE9">
        <w:t>– Financial aid for students with disabilities.</w:t>
      </w:r>
    </w:p>
    <w:p w14:paraId="2AC6D22E" w14:textId="108A04CC" w:rsidR="00EB5EE9" w:rsidRPr="00EB5EE9" w:rsidRDefault="00EB5EE9" w:rsidP="00EB5EE9">
      <w:pPr>
        <w:pStyle w:val="ListParagraph"/>
        <w:numPr>
          <w:ilvl w:val="0"/>
          <w:numId w:val="2"/>
        </w:numPr>
      </w:pPr>
      <w:r w:rsidRPr="00EB5EE9">
        <w:rPr>
          <w:b/>
          <w:bCs/>
        </w:rPr>
        <w:t>Scholarship for Wards of Martyrs (Defence/Para</w:t>
      </w:r>
      <w:r>
        <w:rPr>
          <w:b/>
          <w:bCs/>
        </w:rPr>
        <w:t xml:space="preserve"> </w:t>
      </w:r>
      <w:r w:rsidRPr="00EB5EE9">
        <w:rPr>
          <w:b/>
          <w:bCs/>
        </w:rPr>
        <w:t xml:space="preserve">Military) </w:t>
      </w:r>
      <w:r w:rsidRPr="00EB5EE9">
        <w:t>– For dependents of martyrs.</w:t>
      </w:r>
    </w:p>
    <w:p w14:paraId="2879FA64" w14:textId="5B0DFD43" w:rsidR="00EB5EE9" w:rsidRPr="00EB5EE9" w:rsidRDefault="00EB5EE9" w:rsidP="00EB5EE9">
      <w:pPr>
        <w:pStyle w:val="ListParagraph"/>
        <w:numPr>
          <w:ilvl w:val="0"/>
          <w:numId w:val="2"/>
        </w:numPr>
      </w:pPr>
      <w:r w:rsidRPr="00EB5EE9">
        <w:rPr>
          <w:b/>
          <w:bCs/>
        </w:rPr>
        <w:t xml:space="preserve">Scholarship for Wards of Single Mothers </w:t>
      </w:r>
      <w:r w:rsidRPr="00EB5EE9">
        <w:t>– Support for students raised by single mothers.</w:t>
      </w:r>
    </w:p>
    <w:p w14:paraId="6A879356" w14:textId="47E6893C" w:rsidR="00EB5EE9" w:rsidRPr="00EB5EE9" w:rsidRDefault="00EB5EE9" w:rsidP="00EB5EE9">
      <w:pPr>
        <w:pStyle w:val="ListParagraph"/>
        <w:numPr>
          <w:ilvl w:val="0"/>
          <w:numId w:val="2"/>
        </w:numPr>
        <w:rPr>
          <w:b/>
          <w:bCs/>
        </w:rPr>
      </w:pPr>
      <w:r w:rsidRPr="00EB5EE9">
        <w:rPr>
          <w:b/>
          <w:bCs/>
        </w:rPr>
        <w:t xml:space="preserve">Scholarship for Orphan Students </w:t>
      </w:r>
      <w:r w:rsidRPr="00EB5EE9">
        <w:t>– Financial assistance for orphans.</w:t>
      </w:r>
    </w:p>
    <w:p w14:paraId="6E2C2F3E" w14:textId="182984D9" w:rsidR="00EB5EE9" w:rsidRPr="00EB5EE9" w:rsidRDefault="00EB5EE9" w:rsidP="00EB5EE9">
      <w:pPr>
        <w:pStyle w:val="ListParagraph"/>
        <w:numPr>
          <w:ilvl w:val="0"/>
          <w:numId w:val="2"/>
        </w:numPr>
        <w:rPr>
          <w:b/>
          <w:bCs/>
        </w:rPr>
      </w:pPr>
      <w:r w:rsidRPr="00EB5EE9">
        <w:rPr>
          <w:b/>
          <w:bCs/>
        </w:rPr>
        <w:t xml:space="preserve">Scholarship for Sports Persons </w:t>
      </w:r>
      <w:r w:rsidRPr="00EB5EE9">
        <w:t>– For students with notable sports achievements.</w:t>
      </w:r>
    </w:p>
    <w:p w14:paraId="301D5808" w14:textId="11290E9F" w:rsidR="00EB5EE9" w:rsidRDefault="00EB5EE9" w:rsidP="00EB5EE9">
      <w:pPr>
        <w:pStyle w:val="ListParagraph"/>
        <w:numPr>
          <w:ilvl w:val="0"/>
          <w:numId w:val="2"/>
        </w:numPr>
      </w:pPr>
      <w:r w:rsidRPr="00EB5EE9">
        <w:rPr>
          <w:b/>
          <w:bCs/>
        </w:rPr>
        <w:t xml:space="preserve">Female Merit Scholarship </w:t>
      </w:r>
      <w:r w:rsidRPr="00EB5EE9">
        <w:t>– Merit-based scholarship for female students.</w:t>
      </w:r>
    </w:p>
    <w:p w14:paraId="4250CDD7" w14:textId="7056476A" w:rsidR="00EB5EE9" w:rsidRPr="00EB5EE9" w:rsidRDefault="00EB5EE9" w:rsidP="00EB5EE9">
      <w:pPr>
        <w:pStyle w:val="ListParagraph"/>
        <w:numPr>
          <w:ilvl w:val="0"/>
          <w:numId w:val="2"/>
        </w:numPr>
      </w:pPr>
      <w:r w:rsidRPr="00EB5EE9">
        <w:rPr>
          <w:b/>
          <w:bCs/>
        </w:rPr>
        <w:t>Dr. Ramdas Pai Scholarship</w:t>
      </w:r>
      <w:r>
        <w:t xml:space="preserve"> – Offered to full time PhD scholars. </w:t>
      </w:r>
    </w:p>
    <w:p w14:paraId="2E94346F" w14:textId="77777777" w:rsidR="00EB5EE9" w:rsidRDefault="00EB5EE9" w:rsidP="00B355B7">
      <w:pPr>
        <w:rPr>
          <w:b/>
          <w:bCs/>
        </w:rPr>
      </w:pPr>
    </w:p>
    <w:p w14:paraId="197150CB" w14:textId="40E14824" w:rsidR="00EB5EE9" w:rsidRDefault="00486ACE" w:rsidP="00B355B7">
      <w:pPr>
        <w:rPr>
          <w:lang w:val="en-US"/>
        </w:rPr>
      </w:pPr>
      <w:r>
        <w:rPr>
          <w:lang w:val="en-US"/>
        </w:rPr>
        <w:t>The scholarships applications usually open once admission process is over. If you are in first year, attentively check your emails as instructions are sent on your Outlook IDs in the form of a detailed document. The last date of submissions, eligibility criteria</w:t>
      </w:r>
      <w:r w:rsidR="00786D71">
        <w:rPr>
          <w:lang w:val="en-US"/>
        </w:rPr>
        <w:t xml:space="preserve">, list of required documents </w:t>
      </w:r>
      <w:r>
        <w:rPr>
          <w:lang w:val="en-US"/>
        </w:rPr>
        <w:t xml:space="preserve">and continuity criteria are </w:t>
      </w:r>
      <w:r w:rsidR="00786D71">
        <w:rPr>
          <w:lang w:val="en-US"/>
        </w:rPr>
        <w:t xml:space="preserve">elaborated in this document. Few things to keep in mind are: </w:t>
      </w:r>
    </w:p>
    <w:p w14:paraId="558A0257" w14:textId="77777777" w:rsidR="004276C4" w:rsidRPr="004276C4" w:rsidRDefault="004276C4" w:rsidP="00786D71">
      <w:pPr>
        <w:pStyle w:val="ListParagraph"/>
        <w:numPr>
          <w:ilvl w:val="0"/>
          <w:numId w:val="3"/>
        </w:numPr>
        <w:rPr>
          <w:lang w:val="en-US"/>
        </w:rPr>
      </w:pPr>
      <w:r w:rsidRPr="004276C4">
        <w:t>Official scholarship updates and notices are sent to your Outlook ID. Stay alert—don’t miss critical information.</w:t>
      </w:r>
    </w:p>
    <w:p w14:paraId="25CF7A6D" w14:textId="69DB6F35" w:rsidR="00786D71" w:rsidRDefault="00786D71" w:rsidP="00786D71">
      <w:pPr>
        <w:pStyle w:val="ListParagraph"/>
        <w:numPr>
          <w:ilvl w:val="0"/>
          <w:numId w:val="3"/>
        </w:numPr>
        <w:rPr>
          <w:lang w:val="en-US"/>
        </w:rPr>
      </w:pPr>
      <w:r>
        <w:rPr>
          <w:lang w:val="en-US"/>
        </w:rPr>
        <w:t xml:space="preserve">Read the Scholarship Document thoroughly to make sure that you are aware of all the procedures and the deadlines. You should keep yourself informed on any latest updates. Regularly check the </w:t>
      </w:r>
      <w:r w:rsidRPr="005453A1">
        <w:rPr>
          <w:b/>
          <w:bCs/>
          <w:lang w:val="en-US"/>
        </w:rPr>
        <w:t>Scholarships and Finance Support</w:t>
      </w:r>
      <w:r>
        <w:rPr>
          <w:lang w:val="en-US"/>
        </w:rPr>
        <w:t xml:space="preserve"> </w:t>
      </w:r>
      <w:r w:rsidR="004276C4">
        <w:rPr>
          <w:lang w:val="en-US"/>
        </w:rPr>
        <w:t xml:space="preserve">(Link: </w:t>
      </w:r>
      <w:hyperlink r:id="rId6" w:history="1">
        <w:r w:rsidR="004276C4" w:rsidRPr="005453A1">
          <w:rPr>
            <w:rStyle w:val="Hyperlink"/>
          </w:rPr>
          <w:t>Scholarships and Financial Support Indian student - Manipal University Jaipur</w:t>
        </w:r>
      </w:hyperlink>
      <w:r w:rsidR="004276C4">
        <w:rPr>
          <w:lang w:val="en-US"/>
        </w:rPr>
        <w:t>)</w:t>
      </w:r>
      <w:r w:rsidR="004276C4">
        <w:rPr>
          <w:lang w:val="en-US"/>
        </w:rPr>
        <w:t xml:space="preserve"> </w:t>
      </w:r>
      <w:r>
        <w:rPr>
          <w:lang w:val="en-US"/>
        </w:rPr>
        <w:t>page</w:t>
      </w:r>
      <w:r>
        <w:rPr>
          <w:lang w:val="en-US"/>
        </w:rPr>
        <w:t xml:space="preserve"> for the same. </w:t>
      </w:r>
    </w:p>
    <w:p w14:paraId="5AA07D9E" w14:textId="0A6D7BC8" w:rsidR="00786D71" w:rsidRDefault="004276C4" w:rsidP="00786D71">
      <w:pPr>
        <w:pStyle w:val="ListParagraph"/>
        <w:numPr>
          <w:ilvl w:val="0"/>
          <w:numId w:val="3"/>
        </w:numPr>
        <w:rPr>
          <w:lang w:val="en-US"/>
        </w:rPr>
      </w:pPr>
      <w:r w:rsidRPr="004276C4">
        <w:t>Maintain soft copies of essential documents across your devices. If you're missing any required paperwork, arrange it in advance</w:t>
      </w:r>
      <w:r w:rsidR="00786D71">
        <w:rPr>
          <w:lang w:val="en-US"/>
        </w:rPr>
        <w:t xml:space="preserve">. </w:t>
      </w:r>
    </w:p>
    <w:p w14:paraId="661D944B" w14:textId="77777777" w:rsidR="004276C4" w:rsidRPr="004276C4" w:rsidRDefault="004276C4" w:rsidP="00786D71">
      <w:pPr>
        <w:pStyle w:val="ListParagraph"/>
        <w:numPr>
          <w:ilvl w:val="0"/>
          <w:numId w:val="3"/>
        </w:numPr>
        <w:rPr>
          <w:lang w:val="en-US"/>
        </w:rPr>
      </w:pPr>
      <w:r w:rsidRPr="004276C4">
        <w:lastRenderedPageBreak/>
        <w:t>Choose the scholarship that suits you best. Submit only accurate documents—mistakes or missing information may cost you the opportunity.</w:t>
      </w:r>
    </w:p>
    <w:p w14:paraId="521379A3" w14:textId="554B0F41" w:rsidR="00786D71" w:rsidRDefault="004276C4" w:rsidP="00786D71">
      <w:pPr>
        <w:pStyle w:val="ListParagraph"/>
        <w:numPr>
          <w:ilvl w:val="0"/>
          <w:numId w:val="3"/>
        </w:numPr>
        <w:rPr>
          <w:lang w:val="en-US"/>
        </w:rPr>
      </w:pPr>
      <w:r w:rsidRPr="004276C4">
        <w:t>Scholarship applications are typically submitted via the SLCM portal. Late submissions are not accepted under any circumstances</w:t>
      </w:r>
      <w:r>
        <w:t>, so submit timely</w:t>
      </w:r>
      <w:r w:rsidR="00786D71">
        <w:rPr>
          <w:lang w:val="en-US"/>
        </w:rPr>
        <w:t>.</w:t>
      </w:r>
    </w:p>
    <w:p w14:paraId="232652D5" w14:textId="71731680" w:rsidR="004276C4" w:rsidRPr="004276C4" w:rsidRDefault="00786D71" w:rsidP="004276C4">
      <w:pPr>
        <w:pStyle w:val="ListParagraph"/>
        <w:numPr>
          <w:ilvl w:val="0"/>
          <w:numId w:val="3"/>
        </w:numPr>
        <w:rPr>
          <w:lang w:val="en-US"/>
        </w:rPr>
      </w:pPr>
      <w:r>
        <w:rPr>
          <w:lang w:val="en-US"/>
        </w:rPr>
        <w:t xml:space="preserve">If you receive the scholarship, </w:t>
      </w:r>
      <w:r w:rsidR="004276C4">
        <w:rPr>
          <w:lang w:val="en-US"/>
        </w:rPr>
        <w:t xml:space="preserve">ensure its continuation. </w:t>
      </w:r>
      <w:r>
        <w:rPr>
          <w:lang w:val="en-US"/>
        </w:rPr>
        <w:t xml:space="preserve">Maintain your CGPA with no backlogs to prevent </w:t>
      </w:r>
      <w:r w:rsidR="004276C4">
        <w:rPr>
          <w:lang w:val="en-US"/>
        </w:rPr>
        <w:t>the</w:t>
      </w:r>
      <w:r>
        <w:rPr>
          <w:lang w:val="en-US"/>
        </w:rPr>
        <w:t xml:space="preserve"> scholarship</w:t>
      </w:r>
      <w:r w:rsidR="004276C4">
        <w:rPr>
          <w:lang w:val="en-US"/>
        </w:rPr>
        <w:t xml:space="preserve"> from getting revoked</w:t>
      </w:r>
      <w:r>
        <w:rPr>
          <w:lang w:val="en-US"/>
        </w:rPr>
        <w:t xml:space="preserve">. </w:t>
      </w:r>
    </w:p>
    <w:p w14:paraId="06FDCBAC" w14:textId="406438E4" w:rsidR="004276C4" w:rsidRPr="004276C4" w:rsidRDefault="004276C4" w:rsidP="004276C4">
      <w:pPr>
        <w:rPr>
          <w:lang w:val="en-US"/>
        </w:rPr>
      </w:pPr>
      <w:r w:rsidRPr="004276C4">
        <w:t>Availing a scholarship at MUJ is not just about academic merit—it's also about being proactive, organized, and attentive. With the right preparation and timely action, you can significantly reduce the financial burden on your family and focus on what truly matters: learning and growth. Start early, stay informed, and take full advantage of the scholarship opportunities MUJ has to offer.</w:t>
      </w:r>
    </w:p>
    <w:sectPr w:rsidR="004276C4" w:rsidRPr="00427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67A6"/>
    <w:multiLevelType w:val="hybridMultilevel"/>
    <w:tmpl w:val="444A5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CA0BB3"/>
    <w:multiLevelType w:val="hybridMultilevel"/>
    <w:tmpl w:val="09FC6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BD6260"/>
    <w:multiLevelType w:val="hybridMultilevel"/>
    <w:tmpl w:val="84DEB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1898492">
    <w:abstractNumId w:val="0"/>
  </w:num>
  <w:num w:numId="2" w16cid:durableId="536085655">
    <w:abstractNumId w:val="1"/>
  </w:num>
  <w:num w:numId="3" w16cid:durableId="615333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B7"/>
    <w:rsid w:val="00277FBB"/>
    <w:rsid w:val="00353B46"/>
    <w:rsid w:val="004276C4"/>
    <w:rsid w:val="00486ACE"/>
    <w:rsid w:val="00520123"/>
    <w:rsid w:val="005453A1"/>
    <w:rsid w:val="00576885"/>
    <w:rsid w:val="00786D71"/>
    <w:rsid w:val="00A413A9"/>
    <w:rsid w:val="00B355B7"/>
    <w:rsid w:val="00EB5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7C68C"/>
  <w15:chartTrackingRefBased/>
  <w15:docId w15:val="{0E41293D-AA12-44D8-8BF1-A62EA27D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5B7"/>
    <w:rPr>
      <w:rFonts w:eastAsiaTheme="majorEastAsia" w:cstheme="majorBidi"/>
      <w:color w:val="272727" w:themeColor="text1" w:themeTint="D8"/>
    </w:rPr>
  </w:style>
  <w:style w:type="paragraph" w:styleId="Title">
    <w:name w:val="Title"/>
    <w:basedOn w:val="Normal"/>
    <w:next w:val="Normal"/>
    <w:link w:val="TitleChar"/>
    <w:uiPriority w:val="10"/>
    <w:qFormat/>
    <w:rsid w:val="00B35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5B7"/>
    <w:pPr>
      <w:spacing w:before="160"/>
      <w:jc w:val="center"/>
    </w:pPr>
    <w:rPr>
      <w:i/>
      <w:iCs/>
      <w:color w:val="404040" w:themeColor="text1" w:themeTint="BF"/>
    </w:rPr>
  </w:style>
  <w:style w:type="character" w:customStyle="1" w:styleId="QuoteChar">
    <w:name w:val="Quote Char"/>
    <w:basedOn w:val="DefaultParagraphFont"/>
    <w:link w:val="Quote"/>
    <w:uiPriority w:val="29"/>
    <w:rsid w:val="00B355B7"/>
    <w:rPr>
      <w:i/>
      <w:iCs/>
      <w:color w:val="404040" w:themeColor="text1" w:themeTint="BF"/>
    </w:rPr>
  </w:style>
  <w:style w:type="paragraph" w:styleId="ListParagraph">
    <w:name w:val="List Paragraph"/>
    <w:basedOn w:val="Normal"/>
    <w:uiPriority w:val="34"/>
    <w:qFormat/>
    <w:rsid w:val="00B355B7"/>
    <w:pPr>
      <w:ind w:left="720"/>
      <w:contextualSpacing/>
    </w:pPr>
  </w:style>
  <w:style w:type="character" w:styleId="IntenseEmphasis">
    <w:name w:val="Intense Emphasis"/>
    <w:basedOn w:val="DefaultParagraphFont"/>
    <w:uiPriority w:val="21"/>
    <w:qFormat/>
    <w:rsid w:val="00B355B7"/>
    <w:rPr>
      <w:i/>
      <w:iCs/>
      <w:color w:val="0F4761" w:themeColor="accent1" w:themeShade="BF"/>
    </w:rPr>
  </w:style>
  <w:style w:type="paragraph" w:styleId="IntenseQuote">
    <w:name w:val="Intense Quote"/>
    <w:basedOn w:val="Normal"/>
    <w:next w:val="Normal"/>
    <w:link w:val="IntenseQuoteChar"/>
    <w:uiPriority w:val="30"/>
    <w:qFormat/>
    <w:rsid w:val="00B35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5B7"/>
    <w:rPr>
      <w:i/>
      <w:iCs/>
      <w:color w:val="0F4761" w:themeColor="accent1" w:themeShade="BF"/>
    </w:rPr>
  </w:style>
  <w:style w:type="character" w:styleId="IntenseReference">
    <w:name w:val="Intense Reference"/>
    <w:basedOn w:val="DefaultParagraphFont"/>
    <w:uiPriority w:val="32"/>
    <w:qFormat/>
    <w:rsid w:val="00B355B7"/>
    <w:rPr>
      <w:b/>
      <w:bCs/>
      <w:smallCaps/>
      <w:color w:val="0F4761" w:themeColor="accent1" w:themeShade="BF"/>
      <w:spacing w:val="5"/>
    </w:rPr>
  </w:style>
  <w:style w:type="character" w:styleId="Hyperlink">
    <w:name w:val="Hyperlink"/>
    <w:basedOn w:val="DefaultParagraphFont"/>
    <w:uiPriority w:val="99"/>
    <w:unhideWhenUsed/>
    <w:rsid w:val="005453A1"/>
    <w:rPr>
      <w:color w:val="467886" w:themeColor="hyperlink"/>
      <w:u w:val="single"/>
    </w:rPr>
  </w:style>
  <w:style w:type="character" w:styleId="UnresolvedMention">
    <w:name w:val="Unresolved Mention"/>
    <w:basedOn w:val="DefaultParagraphFont"/>
    <w:uiPriority w:val="99"/>
    <w:semiHidden/>
    <w:unhideWhenUsed/>
    <w:rsid w:val="00545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68392">
      <w:bodyDiv w:val="1"/>
      <w:marLeft w:val="0"/>
      <w:marRight w:val="0"/>
      <w:marTop w:val="0"/>
      <w:marBottom w:val="0"/>
      <w:divBdr>
        <w:top w:val="none" w:sz="0" w:space="0" w:color="auto"/>
        <w:left w:val="none" w:sz="0" w:space="0" w:color="auto"/>
        <w:bottom w:val="none" w:sz="0" w:space="0" w:color="auto"/>
        <w:right w:val="none" w:sz="0" w:space="0" w:color="auto"/>
      </w:divBdr>
    </w:div>
    <w:div w:id="142298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ipur.manipal.edu/indian-scholarship.php" TargetMode="External"/><Relationship Id="rId5" Type="http://schemas.openxmlformats.org/officeDocument/2006/relationships/hyperlink" Target="https://jaipur.manipal.edu/indian-scholarship.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1</cp:revision>
  <dcterms:created xsi:type="dcterms:W3CDTF">2025-05-21T09:44:00Z</dcterms:created>
  <dcterms:modified xsi:type="dcterms:W3CDTF">2025-05-21T10:50:00Z</dcterms:modified>
</cp:coreProperties>
</file>