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500"/>
        <w:gridCol w:w="3500"/>
      </w:tblGrid>
      <w:tr>
        <w:tc>
          <w:tcPr>
            <w:tcW w:type="dxa" w:w="9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구분</w:t>
            </w:r>
          </w:p>
        </w:tc>
        <w:tc>
          <w:tcPr>
            <w:tcW w:type="dxa" w:w="35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2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3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북베어</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킴 힐야드(장미란 옮김)</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r>
    </w:tbl>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 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p>
      <w:pPr>
        <w:spacing w:after="160" w:line="300"/>
      </w:pPr>
      <w:r>
        <w:rPr>
          <w:b w:val="false"/>
          <w:bCs w:val="false"/>
          <w:sz w:val="20"/>
          <w:szCs w:val="20"/>
        </w:rPr>
        <w:t xml:space="preserve">독서활동 기록장의 '독서일지' 활동지는 책을 읽은 날마다 매일 작성한다(8.18.~9.18. 독서 기간 동안 총 약 20회).</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책마다 1장이 아니라, 독서 기간(8.18.~9.18.) 동안 매일 1장씩 작성한다(총 약 20회). 이 중 트랙에 해당하는 2권을 읽은 날의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토론은 승패를 가르는 경쟁토론(찬반 논제)과, 승패 없이 생각을 나누는 비경쟁토론(하브루타식 대화 논제) 중 학급 상황에 맞게 선택하거나 병행하여 운영한다.</w:t>
      </w:r>
    </w:p>
    <w:p>
      <w:pPr>
        <w:pStyle w:val="Heading3"/>
        <w:spacing w:after="100" w:before="200"/>
      </w:pPr>
      <w:r>
        <w:rPr>
          <w:b/>
          <w:bCs/>
          <w:color w:val="1F3864"/>
          <w:sz w:val="20"/>
          <w:szCs w:val="20"/>
        </w:rPr>
        <w:t xml:space="preserve">가) 경쟁토론(찬반 논제)</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72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유형</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타인의 기대보다 자기 자신이 원하는 것을 우선해야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새로운 일에 도전할 때는 완벽하게 준비한 후에 시작해야 한다</w:t>
            </w:r>
          </w:p>
        </w:tc>
      </w:tr>
    </w:tbl>
    <w:p>
      <w:pPr>
        <w:spacing w:after="200" w:line="260"/>
      </w:pPr>
      <w:r>
        <w:rPr>
          <w:i/>
          <w:iCs/>
          <w:color w:val="555555"/>
          <w:sz w:val="17"/>
          <w:szCs w:val="17"/>
        </w:rPr>
        <w:t xml:space="preserve">※ 같은 트랙 안에서도 '직업 선택형'과 '확장형' 중 원하는 논제를 선택하여 토론할 수 있다. 직업 선택형은 진로·직업 문제에 직접 초점을 맞추고, 확장형은 같은 주제 의식을 삶 전반의 문제로 넓혀 다루어 학생의 선택권을 확대한다.</w:t>
      </w:r>
    </w:p>
    <w:p>
      <w:pPr>
        <w:spacing w:after="200" w:line="260"/>
      </w:pPr>
      <w:r>
        <w:rPr>
          <w:i/>
          <w:iCs/>
          <w:color w:val="555555"/>
          <w:sz w:val="17"/>
          <w:szCs w:val="17"/>
        </w:rPr>
        <w:t xml:space="preserve">※ 논제 적합성 검토: 좋은 찬반 논제는 ①단일 쟁점, ②찬반 논거가 대등한 비중으로 성립, ③최상급·모호한 표현 지양이라는 조건을 갖추어야 한다. 기존 B트랙 확장형 논제('실패를 두려워하지 않는 도전이 가장 중요하다')는 '가장'이라는 최상급 표현 때문에 반대 측이 깨끗하게 부정할 논거를 만들기 어려워 찬반 대립이 약했다. 이에 '완벽한 준비 후 시작 vs 준비가 부족해도 일단 시작'이라는 대등한 이분 구도로 수정하였다. 나머지 3개 논제는 찬반 논거가 대등하게 성립하여 그대로 유지하였다.</w:t>
      </w:r>
    </w:p>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 내에서 2인 1팀을 구성하여 찬성 1팀·반대 1팀, 총 2팀이 한 조가 되어 토론을 실습한다(트랙 인원이 많은 경우 여러 조로 나누어 순차 진행한다).</w:t>
      </w:r>
    </w:p>
    <w:p>
      <w:pPr>
        <w:pStyle w:val="Heading3"/>
        <w:spacing w:after="100" w:before="200"/>
      </w:pPr>
      <w:r>
        <w:rPr>
          <w:b/>
          <w:bCs/>
          <w:color w:val="1F3864"/>
          <w:sz w:val="20"/>
          <w:szCs w:val="20"/>
        </w:rPr>
        <w:t xml:space="preserve">나) 비경쟁토론(하브루타식 대화 논제)</w:t>
      </w:r>
    </w:p>
    <w:p>
      <w:pPr>
        <w:spacing w:after="160" w:line="300"/>
      </w:pPr>
      <w:r>
        <w:rPr>
          <w:b w:val="false"/>
          <w:bCs w:val="false"/>
          <w:sz w:val="20"/>
          <w:szCs w:val="20"/>
        </w:rPr>
        <w:t xml:space="preserve">승패나 찬반 입장 없이, 짝과 질문·답변을 주고받으며 생각을 나누는 하브루타식 대화 방식이다. 도서별로 개방형 질문을 제시하며, 정답이 없는 질문이므로 서로의 생각과 경험을 자유롭게 나누는 데 중점을 둔다.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관련 도서</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대화 논제(개방형 질문)</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『난 커서 어른이 되면 말이야』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나는 커서 무엇이 되고 싶은가? 그렇게 생각하게 된 이유는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『그래도 꼭 해 볼 거야!』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포기하고 싶었지만 끝까지 해본 경험이 있다면 무엇인가? 그때 기분이 어땠는가?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『열두 살 장래 희망』</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책에서 몰랐던 직업 중 새롭게 알게 되어 흥미로웠던 것은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『진짜 내 소원』</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내가 진짜 원하는 것과 남들이 나에게 기대하는 것이 다르다면, 나는 어떻게 하고 싶은가?</w:t>
            </w:r>
          </w:p>
        </w:tc>
      </w:tr>
    </w:tbl>
    <w:p>
      <w:pPr>
        <w:pStyle w:val="ListParagraph"/>
        <w:numPr>
          <w:ilvl w:val="0"/>
          <w:numId w:val="2"/>
        </w:numPr>
        <w:spacing w:after="60" w:line="280"/>
      </w:pPr>
      <w:r>
        <w:rPr>
          <w:sz w:val="19"/>
          <w:szCs w:val="19"/>
        </w:rPr>
        <w:t xml:space="preserve">진행 방식: 2인 1팀(짝)을 구성해 한 명이 질문하면 다른 한 명이 답하고, 이어서 역할을 바꾸어 서로에게 되묻거나 꼬리질문을 이어간다.</w:t>
      </w:r>
    </w:p>
    <w:p>
      <w:pPr>
        <w:pStyle w:val="ListParagraph"/>
        <w:numPr>
          <w:ilvl w:val="0"/>
          <w:numId w:val="2"/>
        </w:numPr>
        <w:spacing w:after="60" w:line="280"/>
      </w:pPr>
      <w:r>
        <w:rPr>
          <w:sz w:val="19"/>
          <w:szCs w:val="19"/>
        </w:rPr>
        <w:t xml:space="preserve">찬반 입장이나 승패를 정하지 않으며, 대화 내용은 요약하여 독서일지 '오늘의 한 줄 질문' 칸이나 별도 대화 기록지에 정리한다.</w:t>
      </w:r>
    </w:p>
    <w:p>
      <w:pPr>
        <w:pStyle w:val="ListParagraph"/>
        <w:numPr>
          <w:ilvl w:val="0"/>
          <w:numId w:val="2"/>
        </w:numPr>
        <w:spacing w:after="60" w:line="280"/>
      </w:pPr>
      <w:r>
        <w:rPr>
          <w:sz w:val="19"/>
          <w:szCs w:val="19"/>
        </w:rPr>
        <w:t xml:space="preserve">경쟁토론에 부담을 느끼는 학생이나, 자기 생각을 정리하는 연습이 더 필요한 학급에 우선 활용할 수 있다.</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경쟁토론(찬반 논제)과 동일(자기 트랙의 찬반 논제 중 찬/반 택1하여 논증). 비경쟁토론으로 진행한 경우에도 논술 단계에서는 찬반 논제를 활용해 자신의 입장을 정하여 작성한다.</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ListParagraph"/>
        <w:numPr>
          <w:ilvl w:val="0"/>
          <w:numId w:val="2"/>
        </w:numPr>
        <w:spacing w:after="60" w:line="280"/>
      </w:pPr>
      <w:r>
        <w:rPr>
          <w:sz w:val="19"/>
          <w:szCs w:val="19"/>
        </w:rPr>
        <w:t xml:space="preserve">실시 방식: 논술 실시 날짜를 특정 일자(예: 11.13.)로 정하여 최소 2주 전(예: 10.30.)에 공지하고, 해당 일시에 전원 일괄 실시한다.</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60" w:line="300"/>
      </w:pPr>
      <w:r>
        <w:rPr>
          <w:b w:val="false"/>
          <w:bCs w:val="false"/>
          <w:sz w:val="20"/>
          <w:szCs w:val="20"/>
        </w:rPr>
        <w:t xml:space="preserve">평가 초점: 도서 내용 이해의 정확성 + 자기 주장의 명료성 + 근거의 타당성 + 스스로 정리한 언어로 자신감 있게 답변하는가</w:t>
      </w:r>
    </w:p>
    <w:p>
      <w:pPr>
        <w:spacing w:after="160" w:line="300"/>
      </w:pPr>
      <w:r>
        <w:rPr>
          <w:b w:val="false"/>
          <w:bCs w:val="false"/>
          <w:sz w:val="20"/>
          <w:szCs w:val="20"/>
        </w:rPr>
        <w:t xml:space="preserve">실시 방식: 구술면접 실시 날짜를 특정 일자(예: 12.4.)로 정하여 최소 2주 전(예: 11.20.)에 공지하고, 해당 일시에 순차 실시한다.</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 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 준비(개요·초고·첨삭, 트랙 배정 도서 2권 근거 인용) / 10.30. 실시일 공지 → 11.13. 논술 일괄 실시 /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 / 11.20. 실시일 공지 → 12.4. 구술면접 실시 / 이후 마무리·피드백</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독서 5주차(9.14.~9.18.)에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논술과 구술면접은 특정 실시 날짜를 정해 최소 2주 전에 학생들에게 공지하여, 시험처럼 정해진 일시에 준비해 응시하도록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5주와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2026-08-06T01:47:34.262Z</dcterms:created>
  <dcterms:modified xsi:type="dcterms:W3CDTF">2026-08-06T01:47:34.275Z</dcterms:modified>
</cp:coreProperties>
</file>

<file path=docProps/custom.xml><?xml version="1.0" encoding="utf-8"?>
<Properties xmlns="http://schemas.openxmlformats.org/officeDocument/2006/custom-properties" xmlns:vt="http://schemas.openxmlformats.org/officeDocument/2006/docPropsVTypes"/>
</file>