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color w:val="555555"/>
          <w:sz w:val="22"/>
          <w:szCs w:val="22"/>
        </w:rPr>
        <w:t xml:space="preserve">원광보건고등학교 「독서와 작문」</w:t>
      </w:r>
    </w:p>
    <w:p>
      <w:pPr>
        <w:spacing w:after="260"/>
        <w:jc w:val="center"/>
      </w:pPr>
      <w:r>
        <w:rPr>
          <w:b/>
          <w:bCs/>
          <w:color w:val="1F3864"/>
          <w:sz w:val="34"/>
          <w:szCs w:val="34"/>
        </w:rPr>
        <w:t xml:space="preserve">토론 논제별 핵심 쟁점 안내</w:t>
      </w:r>
    </w:p>
    <w:p>
      <w:pPr>
        <w:spacing w:after="260" w:line="300"/>
      </w:pPr>
      <w:r>
        <w:rPr>
          <w:b w:val="false"/>
          <w:bCs w:val="false"/>
          <w:color w:val="000000"/>
          <w:sz w:val="20"/>
          <w:szCs w:val="20"/>
        </w:rPr>
        <w:t xml:space="preserve">경쟁토론(찬반 논제) 4개 논제마다 개요서·입론서를 작성할 때 활용할 핵심 쟁점 3가지씩을 정리하였다. 각 쟁점을 중심으로 찬성·반대 양측의 근거를 준비하면 논점이 분산되지 않고 대립이 선명해진다.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66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1. A트랙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직업 선택형 — 관련 도서: 『난 커서 어른이 되면 말이야』, 『진짜 내 소원』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논제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"장래희망은 하나로 빨리 정하기보다, 여러 가능성을 계속 열어두고 탐색해야 한다"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핵심 쟁점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9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1. </w:t>
            </w:r>
            <w:r>
              <w:rPr>
                <w:sz w:val="19"/>
                <w:szCs w:val="19"/>
              </w:rPr>
              <w:t xml:space="preserve">조기 결정 vs 지속 탐색: 하나의 목표에 일찍 몰입하는 것이 전문성·성취도를 높이는가, 여러 가능성을 열어두는 것이 자기이해·적응력을 높이는가</w:t>
            </w:r>
          </w:p>
          <w:p>
            <w:pPr>
              <w:spacing w:after="9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2. </w:t>
            </w:r>
            <w:r>
              <w:rPr>
                <w:sz w:val="19"/>
                <w:szCs w:val="19"/>
              </w:rPr>
              <w:t xml:space="preserve">특성화고 학생의 특수성: 이미 학과(전공)를 선택한 특성화고 학생에게 '탐색'이 여전히 필요한가, 전공 안에서 깊이를 더하는 것이 우선인가</w:t>
            </w:r>
          </w:p>
          <w:p>
            <w:pPr>
              <w:spacing w:after="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3. </w:t>
            </w:r>
            <w:r>
              <w:rPr>
                <w:sz w:val="19"/>
                <w:szCs w:val="19"/>
              </w:rPr>
              <w:t xml:space="preserve">선택 번복의 비용: 진로를 여러 번 바꾸는 것이 성장의 기회인가, 시간과 노력의 낭비인가</w:t>
            </w:r>
          </w:p>
        </w:tc>
      </w:tr>
    </w:tbl>
    <w:p>
      <w:pPr>
        <w:spacing w:after="2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66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2. A트랙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확장형 — 관련 도서: 『난 커서 어른이 되면 말이야』, 『진짜 내 소원』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논제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"타인의 기대보다 자기 자신이 원하는 것을 우선해야 한다"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핵심 쟁점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9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1. </w:t>
            </w:r>
            <w:r>
              <w:rPr>
                <w:sz w:val="19"/>
                <w:szCs w:val="19"/>
              </w:rPr>
              <w:t xml:space="preserve">자기결정 vs 관계적 책임: 부모·교사 등 타인의 기대를 저버리는 선택이 정당화될 수 있는가, 관계 속에서 조율이 필요한가</w:t>
            </w:r>
          </w:p>
          <w:p>
            <w:pPr>
              <w:spacing w:after="9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2. </w:t>
            </w:r>
            <w:r>
              <w:rPr>
                <w:sz w:val="19"/>
                <w:szCs w:val="19"/>
              </w:rPr>
              <w:t xml:space="preserve">청소년기 자기이해의 신뢰성: 청소년이 '자신이 진짜 원하는 것'을 판단할 만큼 충분한 경험·정보를 갖추고 있는가</w:t>
            </w:r>
          </w:p>
          <w:p>
            <w:pPr>
              <w:spacing w:after="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3. </w:t>
            </w:r>
            <w:r>
              <w:rPr>
                <w:sz w:val="19"/>
                <w:szCs w:val="19"/>
              </w:rPr>
              <w:t xml:space="preserve">결과에 대한 책임 소재: 자신의 선택이 실패했을 때 스스로 감당할 준비가 되어 있는가, 타인의 기대를 따랐을 때보다 후회가 적은가</w:t>
            </w:r>
          </w:p>
        </w:tc>
      </w:tr>
    </w:tbl>
    <w:p>
      <w:pPr>
        <w:spacing w:after="2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66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3. B트랙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직업 선택형 — 관련 도서: 『열두 살 장래 희망』, 『그래도 꼭 해 볼 거야!』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논제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"특성화고 학생은 안정적인 직업보다 정말 하고 싶은 일에 도전해야 한다"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핵심 쟁점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9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1. </w:t>
            </w:r>
            <w:r>
              <w:rPr>
                <w:sz w:val="19"/>
                <w:szCs w:val="19"/>
              </w:rPr>
              <w:t xml:space="preserve">안정성 vs 만족도: 안정적인 직업이 주는 경제적·심리적 안정감과 하고 싶은 일이 주는 몰입·만족감 중 무엇이 장기적으로 더 중요한가</w:t>
            </w:r>
          </w:p>
          <w:p>
            <w:pPr>
              <w:spacing w:after="9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2. </w:t>
            </w:r>
            <w:r>
              <w:rPr>
                <w:sz w:val="19"/>
                <w:szCs w:val="19"/>
              </w:rPr>
              <w:t xml:space="preserve">특성화고 졸업생의 취업 현실: '안정적 직업'이 특성화고 졸업생에게 실제로 확보하기 쉬운 선택지인가, 도전이 오히려 더 현실적인 경로인가</w:t>
            </w:r>
          </w:p>
          <w:p>
            <w:pPr>
              <w:spacing w:after="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3. </w:t>
            </w:r>
            <w:r>
              <w:rPr>
                <w:sz w:val="19"/>
                <w:szCs w:val="19"/>
              </w:rPr>
              <w:t xml:space="preserve">도전 실패 시 회복 가능성: 하고 싶은 일에 도전했다가 실패했을 때, 특성화고 졸업생이 감당할 수 있는 위험 수준은 어느 정도인가</w:t>
            </w:r>
          </w:p>
        </w:tc>
      </w:tr>
    </w:tbl>
    <w:p>
      <w:pPr>
        <w:spacing w:after="2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66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4. B트랙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확장형 — 관련 도서: 『열두 살 장래 희망』, 『그래도 꼭 해 볼 거야!』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논제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"새로운 일에 도전할 때는 완벽하게 준비한 후에 시작해야 한다"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핵심 쟁점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9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1. </w:t>
            </w:r>
            <w:r>
              <w:rPr>
                <w:sz w:val="19"/>
                <w:szCs w:val="19"/>
              </w:rPr>
              <w:t xml:space="preserve">'완벽한 준비'의 실현 가능성: 완벽한 준비란 애초에 도달 가능한 기준인가, 도전을 미루는 핑계가 될 수 있는가</w:t>
            </w:r>
          </w:p>
          <w:p>
            <w:pPr>
              <w:spacing w:after="9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2. </w:t>
            </w:r>
            <w:r>
              <w:rPr>
                <w:sz w:val="19"/>
                <w:szCs w:val="19"/>
              </w:rPr>
              <w:t xml:space="preserve">준비 vs 실행: 사전 준비를 통한 위험 감소와 직접 부딪히며 얻는 학습·성장 중 무엇이 더 효과적인가</w:t>
            </w:r>
          </w:p>
          <w:p>
            <w:pPr>
              <w:spacing w:after="0" w:line="2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쟁점 3. </w:t>
            </w:r>
            <w:r>
              <w:rPr>
                <w:sz w:val="19"/>
                <w:szCs w:val="19"/>
              </w:rPr>
              <w:t xml:space="preserve">타이밍(기회비용): 완벽한 준비를 기다리는 동안 놓치는 기회와, 준비 부족으로 인한 실패 위험 중 어느 쪽 손실이 더 큰가</w:t>
            </w:r>
          </w:p>
        </w:tc>
      </w:tr>
    </w:tbl>
    <w:p>
      <w:pPr>
        <w:spacing w:after="260"/>
      </w:pPr>
    </w:p>
    <w:p>
      <w:pPr>
        <w:pStyle w:val="Heading2"/>
        <w:spacing w:after="120" w:before="260"/>
      </w:pPr>
      <w:r>
        <w:rPr>
          <w:b/>
          <w:bCs/>
          <w:color w:val="2F5496"/>
          <w:sz w:val="23"/>
          <w:szCs w:val="23"/>
        </w:rPr>
        <w:t xml:space="preserve">쟁점 활용 방법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19"/>
          <w:szCs w:val="19"/>
        </w:rPr>
        <w:t xml:space="preserve">개요서 작성 시, 3개 쟁점 중 우리 팀의 입장을 가장 잘 뒷받침할 수 있는 쟁점을 중심으로 근거를 구성한다.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19"/>
          <w:szCs w:val="19"/>
        </w:rPr>
        <w:t xml:space="preserve">트랙 배정 도서 2권의 독서일지 속 장면을 각 쟁점과 연결해 구체적인 사례 근거로 활용한다.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19"/>
          <w:szCs w:val="19"/>
        </w:rPr>
        <w:t xml:space="preserve">토론 실습에서는 상대측이 어느 쟁점으로 반론할지 미리 예상하고 대응 논리를 준비한다.</w:t>
      </w:r>
    </w:p>
    <w:p>
      <w:pPr>
        <w:spacing w:after="200" w:line="260"/>
      </w:pPr>
      <w:r>
        <w:rPr>
          <w:i/>
          <w:iCs/>
          <w:color w:val="555555"/>
          <w:sz w:val="17"/>
          <w:szCs w:val="17"/>
        </w:rPr>
        <w:t xml:space="preserve">※ 본 자료는 「독서·토론·논술·구술면접 연계 활동계획서」의 토론 섹션(Ⅲ-4-가)에서 발췌·정리한 학생 배부용 별도 자료이다.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독서-토론-논술-구술면접 토론 논제별 핵심 쟁점 안내</dc:title>
  <dc:creator>muju44</dc:creator>
  <cp:lastModifiedBy>Un-named</cp:lastModifiedBy>
  <cp:revision>1</cp:revision>
  <dcterms:created xsi:type="dcterms:W3CDTF">2026-08-20T13:29:00.517Z</dcterms:created>
  <dcterms:modified xsi:type="dcterms:W3CDTF">2026-08-20T13:29:00.517Z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