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color w:val="555555"/>
          <w:sz w:val="30"/>
          <w:szCs w:val="30"/>
        </w:rPr>
        <w:t xml:space="preserve">「독서와 작문」 프로젝트형 수행평가</w:t>
      </w:r>
    </w:p>
    <w:p>
      <w:pPr>
        <w:spacing w:after="400"/>
        <w:jc w:val="center"/>
      </w:pPr>
      <w:r>
        <w:rPr>
          <w:b/>
          <w:bCs/>
          <w:color w:val="1F3864"/>
          <w:sz w:val="52"/>
          <w:szCs w:val="52"/>
        </w:rPr>
        <w:t xml:space="preserve">독서-토론-논술-구술면접 연계</w:t>
      </w:r>
    </w:p>
    <w:p>
      <w:pPr>
        <w:spacing w:after="900"/>
        <w:jc w:val="center"/>
      </w:pPr>
      <w:r>
        <w:rPr>
          <w:b/>
          <w:bCs/>
          <w:color w:val="2F5496"/>
          <w:sz w:val="40"/>
          <w:szCs w:val="40"/>
        </w:rPr>
        <w:t xml:space="preserve">수행평가 계획서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평가 기간: 2026. 8. 18.(화) ~ 2026. 12. 10.(목), 총 18주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배점: 1단계 독서 10점 + 2단계 토론 10점 + 3단계 논술 10점 + 4단계 구술면접 10점 = 40점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+ 상시 수행평가: 사자성어 쓰기 5점 + 시선패턴분석 독서활동 5점 (2학기 9.1.~11.6., 10주 병행)</w:t>
      </w:r>
    </w:p>
    <w:p>
      <w:pPr>
        <w:spacing w:after="100"/>
        <w:jc w:val="center"/>
      </w:pPr>
      <w:r>
        <w:rPr>
          <w:b/>
          <w:bCs/>
          <w:color w:val="1F3864"/>
          <w:sz w:val="22"/>
          <w:szCs w:val="22"/>
        </w:rPr>
        <w:t xml:space="preserve">전체 배점 합계: 50점</w:t>
      </w:r>
    </w:p>
    <w:p>
      <w:pPr>
        <w:spacing w:before="1400"/>
        <w:jc w:val="center"/>
      </w:pPr>
      <w:r>
        <w:rPr>
          <w:color w:val="777777"/>
          <w:sz w:val="18"/>
          <w:szCs w:val="18"/>
        </w:rPr>
        <w:t xml:space="preserve">작성일: 2026. 8. 3.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수행평가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1700"/>
        <w:gridCol w:w="3466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과목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독서와 작문(3학점)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유형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수행평가(프로젝트형 + 상시)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기간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8. 18.(화) ~ 2026. 12. 10.(목)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 소요 기간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18주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단계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독서 → ② 토론 → ③ 논술 → ④ 구술면접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단계별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10점(총 40점)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상시 수행평가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⑤ 사자성어 쓰기 + ⑥ 시선패턴분석 독서활동 (2학기 9.1.~11.6., 10주 병행 실시)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항목별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5점(총 10점)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전체 배점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+ ② + ③ + ④ + ⑤ + ⑥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「독서와 작문」 3학점 교수·학습 계획서의 프로젝트 기반 수업(6~8단원) 및 최소 성취수준 보장 지도 방침과 연계하여 운영한다.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단계별 운영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3000"/>
        <w:gridCol w:w="2000"/>
        <w:gridCol w:w="1266"/>
        <w:gridCol w:w="1500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주요 활동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 성취기준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독서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8.18.~9.18.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독서활동기록장을 통한 독서계획 세우기 → 독서일지 작성 → 서평 쓰기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독서활동기록장(독서계획·독서일지·서평)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01-02, 01-03, 01-04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토론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9.19.~10.18.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개요서 작성 → 입론서 작성 → 토론 실습 진행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개요서, 입론서, 토론 실습 활동지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01-04, 01-08,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논술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10.19.~11.18.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활동 내용과 토론 활동 내용을 근거로 제시하여 논술 논제에 맞는 논술문 작성(개요 작성 → 초고 작성 → 첨삭 → 최종 완성)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논술문 최종본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01-05, 01-06, 01-10, 01-11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구술면접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11.19.~12.10.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교사가 독서·토론·논술 내용을 질문하고 학생이 답변하거나, 학생 상호 간 질문·답변하는 방식으로 구술면접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면접 평가표(교사 질문형/학생 상호 질문형)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01-01,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각 단계의 기간은 학사 일정상 공식 구간이며, 실제 수업일은 해당 구간 내 평일을 기준으로 Ⅲ장의 세부 일정표에 따라 운영한다.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세부 추진 일정 (총 18주)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200"/>
        <w:gridCol w:w="4966"/>
        <w:gridCol w:w="1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활동 내용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8.18.~8.21.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프로젝트 전체 안내(평가 계획·루브릭 공지), 도서 선정 및 독서활동기록장을 통한 독서계획 세우기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8.24.~8.28.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진행, 독서활동기록장에 독서일지 작성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8.31.~9.4.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독서일지 작성, 1차 교사 점검·피드백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예상 미도달자 파악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마무리 및 서평 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독서활동기록장(독서계획·독서일지·서평) 제출 마감 및 1단계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1단계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 구성, 독서 내용 기반 쟁점(논제) 선정 및 토론 개요서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개요서를 바탕으로 입론서 작성, 근거 자료 수집·정리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토론 실습 리허설(모의 토론) 및 상호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토론 실습(본 토론) 실시 및 2단계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2단계 채점 완료 / 10.15. 논술·구술면접 실시일 확정 공지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 논제 안내, 독서·토론 활동 내용을 근거 자료로 정리하며 개요(아웃라인)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 활동 내용과 토론 활동 내용을 논거로 제시하며 논술문 초고 작성 및 동료 평가·첨삭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최종 완성 및 11.6.(금) 논술 일괄 실시(정해진 일시에 최종본 작성·제출), 3단계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3단계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 결과 피드백, 최소성취수준 예상 미도달자 보충 지도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11.16.~11.18.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최소 성취수준 미도달자 재제출 마감, 구술면접 준비 자료 배부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보장 지도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11.19.~11.20.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구술면접 방식 안내(교사 질문형 또는 학생 상호 질문형 선택), 질문 문항·범위 준비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11.23.~11.27.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질문 문항·범위 준비 마무리 및 11.27.(금) 구술면접 실시(1차)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11.30.~12.4.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구술면접 실시(2차, 미응시자 재응시) 및 4단계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12.7.~12.10.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4단계 채점 완료, 총점 산출 및 최종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학기말 성적 처리 마감 준수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평가 루브릭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각 단계 10점 만점이며, 2개의 평가 요소(각 5점)로 구성한다. 채점 전 학습자에게 루브릭을 공지하고, 가능한 경우 복수 채점 또는 채점 기준 협의를 거쳐 공정성을 확보한다.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1단계. 독서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독서계획 세우기 및 독서일지 작성의 충실성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목적과 계획을 구체적으로 수립하고, 독서일지에 사실적 이해와 성찰을 매우 충실하고 구체적으로 기록함.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계획을 수립하고 독서일지를 충실히 작성하였으나 일부 기록이 간략함.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계획이나 독서일지 작성이 대체로 이루어졌으나 내용이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 또는 독서일지 작성이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계획과 독서일지의 대부분이 미흡하거나 형식적으로만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독서활동기록장(독서계획·독서일지)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서평 쓰기의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도서의 내용을 정확히 이해하고 자신만의 관점으로 평가하며, 타당한 근거를 들어 논리적이고 완성도 높은 서평을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도서의 내용을 이해하고 자신의 평가적 관점을 담아 서평을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서평을 작성하였으나 평가적 관점이나 근거 제시가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서평이 줄거리 요약 수준에 그치는 등 형식적으로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 작성이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 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2단계. 토론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개요서·입론서 작성의 타당성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근거로 쟁점을 명확히 파악하여 토론 개요서를 논리적으로 구성하고, 타당하고 다양한 근거 자료를 수집·조직하여 완성도 높은 입론서를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개요서와 입론서를 작성하되 쟁점 파악과 근거 구성이 대체로 적절함.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 또는 입론서 작성이 이루어졌으나 근거의 타당성이나 논리적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개요서·입론서 작성이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개요서·입론서 작성이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 또는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토론 실습 참여 태도 및 상호작용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상대측 주장을 경청하고 논리적으로 반론하며, 협력적이고 책임감 있는 태도로 토론 실습에 적극 참여함.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적극적으로 참여하고 상대 주장에 적절히 대응함.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참여하였으나 상호작용이 다소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 참여가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거의 참여하지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미참여.</w:t>
            </w:r>
          </w:p>
        </w:tc>
      </w:tr>
    </w:tbl>
    <w:p>
      <w:r>
        <w:br w:type="page"/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3단계. 논술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논지의 명료성 및 독서·토론 내용의 논거 활용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 논제에 맞는 주장이 명료하고, 독서 활동과 토론 활동에서 다룬 내용을 타당한 근거로 제시하며 서론-본론-결론이 유기적이고 논리적으로 전개됨.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분명하고 독서·토론 내용을 근거로 활용하여 논리적으로 연결함.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주장은 드러나나 독서·토론 내용을 근거로 활용하는 정도나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주장과 근거(독서·토론 내용 포함)의 논리적 연결이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논지가 불분명하거나 독서·토론 내용을 근거로 거의 활용하지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표현의 정확성과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어휘와 문장 표현이 정확하고 분량·형식(인용 및 출처 표기 포함)을 완전히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 대체로 정확하고 형식을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표현이나 형식에 일부 오류가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 오류가 잦고 형식 준수가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형식 대부분이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4단계. 구술면접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이해도 및 응답의 적절성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질문자(교사 또는 동료 학습자)의 질문 의도를 정확히 파악하고, 독서-토론-논술 내용을 연계하여 정확하고 깊이 있게 응답함.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적절히 응답하고 앞선 활동(독서·토론·논술) 내용과 연계하여 설명함.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대체로 응답하였으나 연계성이나 정확성이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형식적이거나 질문 의도와 다소 어긋남.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대부분 부적절하거나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표현력 및 태도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논리적이고 자신감 있는 태도로 명확하게 답변하며 시간을 적절히 관리함.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비교적 논리적으로 답변하고 태도가 양호함.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답변은 가능하나 표현이나 태도가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표현력이 부족하고 태도가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태도 모두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Ⅴ. 상시 수행평가 (사자성어 쓰기·시선패턴분석 독서활동)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기존 ①~④단계 프로젝트와 별도로, 2학기 9월~11월(10주) 동안 상시적으로 병행하는 형성 중심 수행평가이다. 두 항목 모두 주 3회(월·수·금) 실시하며, 매주 누적된 결과물을 바탕으로 학기 말에 채점한다.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266"/>
        <w:gridCol w:w="2000"/>
        <w:gridCol w:w="1500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운영 방법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사자성어 쓰기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매주 월·수·금 3회 실시하며, 회차별 사자성어를 학습하고 뜻·한자·예문을 쓴다. 주당 누적 3쪽 분량을 작성한다.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사자성어 쓰기 노트(주별 3쪽)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시선패턴분석 독서활동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리드포스쿨(Read4School) 프로그램을 활용하여 매주 월·수·금 3회 실시하며, 회차별 제시 자료 3개를 읽고 시선 이동 패턴을 바탕으로 문제를 해결한다.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리드포스쿨 시선패턴 분석 결과지 및 문제 해결지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10주 세부 추진 일정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4083"/>
        <w:gridCol w:w="4083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기간(월·수·금 실시)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사자성어 쓰기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시선패턴분석 독서활동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9.1.~9.4.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사자성어 쓰기 노트 최종 제출 및 채점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시선패턴분석 결과지 최종 제출 및 채점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평가 루브릭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5. 사자성어 쓰기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 3회, 매주 3쪽 분량을 빠짐없이 성실하게 작성하였으며, 사자성어의 뜻과 한자를 정확히 이해하고 문장 속에 적절히 활용함.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성실하게 작성하였고 사자성어의 뜻과 한자를 대체로 정확히 이해함.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사자성어의 뜻·한자 이해에 오류가 다소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형식적 수준(단순 옮겨 쓰기)에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형식적으로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6. 시선패턴분석 독서활동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리드포스쿨 프로그램을 활용해 주 3회, 회차별 제시 자료 3개를 모두 정확히 읽고 자신의 시선 이동 패턴을 분석하여 문제를 논리적으로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대부분의 회차에서 자료를 읽고 시선 패턴을 분석하여 문제를 적절히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시선 패턴 분석 결과를 문제 해결에 충분히 연결하지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분석 결과 활용이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Ⅵ. 총점 산정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466"/>
      </w:tblGrid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1단계 독서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2단계 토론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3단계 논술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4단계 구술면접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사자성어 쓰기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 시선패턴분석 독서활동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합계(원점수)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학교 학업성적관리규정상 수행평가 반영 비율에 따라 환산이 필요한 경우, 환산 점수 = (원점수 ÷ 50) × 배정 점수 로 산출한다.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Ⅶ. 운영 및 채점 유의 사항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평가 시작 전(8월 18일 이전) 학습자에게 전체 일정(①~⑥ 전 항목), 배점, 루브릭을 사전에 공지하고 서면(학습 안내문)으로 배부한다.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논술(11월 초, 11.6. 예정)과 구술면접(11월 말, 11.27. 예정)의 정확한 실시 날짜는 10월 중순(10.15.)에 두 일정을 함께 확정하여 공지한다.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단계별 산출물(독서기록장, 입론서·토론 활동지, 논술문, 면접 평가표)은 각 단계 마감일에 제출받아 채점하며, 다음 단계 진행 전 채점을 완료하여 학습자에게 피드백한다.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사자성어 쓰기 노트와 시선패턴분석 결과지는 매주 금요일 종료 후 교사가 확인·기록하여 누락 회차를 조기에 파악하고, 학기 말(11주차, 11.9.~11.13.)에 10주 누적 결과를 종합하여 채점한다.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시선패턴분석 독서활동에 사용하는 리드포스쿨(Read4School) 프로그램은 사전에 계정·기기를 점검하고, 학습자의 시선 데이터 등 개인정보는 교육 목적 외로 사용하지 않으며 관련 법령과 학교 개인정보 처리 방침에 따라 관리한다.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구술면접은 학급 여건에 따라 교사 질문형 또는 학생 상호 질문형 중 하나를 선택하여 운영하며, 학생 상호 질문형으로 진행할 경우 교사가 사전에 질문 목록의 적절성을 검토하고 면접 과정을 관찰하여 평가의 형평성을 확보한다.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표절·대필 등 부정행위가 확인된 산출물은 해당 항목 0점으로 처리하며, 사전에 이러한 기준을 공지한다.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질병 등 불가피한 사유로 특정 단계·회차에 결시한 학습자에게는 학교 학업성적관리규정에 따라 사전에 정한 기한 내 재응시(대체 평가) 기회를 부여한다.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각 항목 채점 결과에 대해 정해진 기간 내 이의신청을 받을 수 있도록 하고, 루브릭에 근거하여 재확인 후 처리한다.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독서(1단계) 및 토론(2단계) 단계, 그리고 상시 수행평가(사자성어 쓰기·시선패턴분석 독서활동)에서 최소 성취수준 도달이 어려울 것으로 예상되는 학습자는 조기에 파악하여 보충 지도(개별 피드백, 보충 회차 제공 등)를 실시한다.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독서-토론-논술-구술면접 연계 프로젝트형 수행평가 계획서</dc:title>
  <dc:creator>muju44</dc:creator>
  <cp:lastModifiedBy>Un-named</cp:lastModifiedBy>
  <cp:revision>1</cp:revision>
  <dcterms:created xsi:type="dcterms:W3CDTF">2026-08-12T05:18:51.302Z</dcterms:created>
  <dcterms:modified xsi:type="dcterms:W3CDTF">2026-08-12T05:18:51.316Z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