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jc w:val="center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6"/>
      </w:tblGrid>
      <w:tr>
        <w:trPr>
          <w:jc w:val="center"/>
          <w:trHeight w:val="116" w:hRule="atLeast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</w:tcBorders>
            <w:shd w:val="clear" w:color="auto" w:fill="0080C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tabs>
                <w:tab w:val="left" w:pos="4916"/>
              </w:tabs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6"/>
                <w:szCs w:val="6"/>
                <w:kern w:val="0"/>
              </w:rPr>
            </w:pPr>
          </w:p>
        </w:tc>
      </w:tr>
      <w:tr>
        <w:trPr>
          <w:jc w:val="center"/>
          <w:trHeight w:val="624" w:hRule="atLeast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40"/>
                <w:szCs w:val="40"/>
                <w:kern w:val="0"/>
              </w:rPr>
              <w:t xml:space="preserve">2026년 </w:t>
            </w: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40"/>
                <w:szCs w:val="40"/>
                <w:kern w:val="0"/>
              </w:rPr>
              <w:t>한이음</w:t>
            </w: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40"/>
                <w:szCs w:val="40"/>
                <w:kern w:val="0"/>
              </w:rPr>
              <w:t xml:space="preserve"> </w:t>
            </w: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40"/>
                <w:szCs w:val="40"/>
                <w:kern w:val="0"/>
              </w:rPr>
              <w:t>드림업</w:t>
            </w: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40"/>
                <w:szCs w:val="40"/>
                <w:kern w:val="0"/>
              </w:rPr>
              <w:t xml:space="preserve"> 프로젝트 </w:t>
            </w: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40"/>
                <w:szCs w:val="40"/>
                <w:kern w:val="0"/>
              </w:rPr>
              <w:t>수행계획서</w:t>
            </w:r>
          </w:p>
        </w:tc>
      </w:tr>
      <w:tr>
        <w:trPr>
          <w:jc w:val="center"/>
          <w:trHeight w:val="116" w:hRule="atLeast"/>
        </w:trPr>
        <w:tc>
          <w:tcPr>
            <w:tcW w:w="9468" w:type="dxa"/>
            <w:tcBorders>
              <w:top w:val="nil"/>
              <w:left w:val="nil"/>
              <w:bottom w:val="nil"/>
              <w:right w:val="nil"/>
            </w:tcBorders>
            <w:shd w:val="clear" w:color="auto" w:fill="0080C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 w:val="6"/>
                <w:szCs w:val="6"/>
                <w:kern w:val="0"/>
              </w:rPr>
            </w:pPr>
          </w:p>
        </w:tc>
      </w:tr>
    </w:tbl>
    <w:p>
      <w:pPr>
        <w:wordWrap/>
        <w:snapToGrid w:val="0"/>
        <w:jc w:val="left"/>
        <w:spacing w:after="0" w:line="384" w:lineRule="auto"/>
        <w:textAlignment w:val="baseline"/>
        <w:rPr>
          <w:rFonts w:ascii="HY헤드라인M" w:eastAsia="굴림" w:hAnsi="굴림" w:cs="굴림"/>
          <w:color w:val="000000"/>
          <w:sz w:val="30"/>
          <w:szCs w:val="30"/>
          <w:kern w:val="0"/>
        </w:rPr>
      </w:pPr>
    </w:p>
    <w:p>
      <w:pPr>
        <w:wordWrap/>
        <w:snapToGrid w:val="0"/>
        <w:jc w:val="left"/>
        <w:spacing w:after="0" w:line="384" w:lineRule="auto"/>
        <w:textAlignment w:val="baseline"/>
        <w:rPr>
          <w:rFonts w:ascii="HY헤드라인M" w:eastAsia="굴림" w:hAnsi="굴림" w:cs="굴림"/>
          <w:color w:val="000000"/>
          <w:sz w:val="32"/>
          <w:szCs w:val="32"/>
          <w:kern w:val="0"/>
        </w:rPr>
      </w:pPr>
      <w:r>
        <w:rPr>
          <w:rFonts w:ascii="HY헤드라인M" w:eastAsia="HY헤드라인M" w:hAnsi="굴림" w:cs="굴림"/>
          <w:color w:val="000000"/>
          <w:sz w:val="30"/>
          <w:szCs w:val="30"/>
          <w:kern w:val="0"/>
        </w:rPr>
        <w:t xml:space="preserve">I. </w:t>
      </w:r>
      <w:r>
        <w:rPr>
          <w:rFonts w:ascii="HY헤드라인M" w:eastAsia="HY헤드라인M" w:hAnsi="굴림" w:cs="굴림" w:hint="eastAsia"/>
          <w:b/>
          <w:bCs/>
          <w:color w:val="000000"/>
          <w:sz w:val="30"/>
          <w:szCs w:val="30"/>
          <w:kern w:val="0"/>
        </w:rPr>
        <w:t>프로젝트 개요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1"/>
        <w:gridCol w:w="2017"/>
        <w:gridCol w:w="673"/>
        <w:gridCol w:w="1235"/>
        <w:gridCol w:w="1346"/>
        <w:gridCol w:w="672"/>
        <w:gridCol w:w="1976"/>
      </w:tblGrid>
      <w:tr>
        <w:trPr>
          <w:trHeight w:val="473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프로젝트명</w:t>
            </w:r>
          </w:p>
        </w:tc>
        <w:tc>
          <w:tcPr>
            <w:tcW w:w="809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3"/>
              <w:rPr>
                <w:sz w:val="26"/>
                <w:szCs w:val="26"/>
              </w:rPr>
            </w:pPr>
            <w:r>
              <w:rPr>
                <w:rFonts w:ascii="맑은 고딕" w:eastAsia="맑은 고딕" w:hAnsi="맑은 고딕" w:hint="eastAsia"/>
                <w:sz w:val="26"/>
                <w:szCs w:val="26"/>
              </w:rPr>
              <w:t>V.A.K(Voice AI Kiosk)</w:t>
            </w:r>
          </w:p>
        </w:tc>
      </w:tr>
      <w:tr>
        <w:trPr>
          <w:trHeight w:val="256" w:hRule="atLeast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주제영역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생활</w:t>
            </w:r>
          </w:p>
        </w:tc>
        <w:tc>
          <w:tcPr>
            <w:tcW w:w="2024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업무</w:t>
            </w:r>
          </w:p>
        </w:tc>
        <w:tc>
          <w:tcPr>
            <w:tcW w:w="2024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공공/교통</w:t>
            </w:r>
          </w:p>
        </w:tc>
        <w:tc>
          <w:tcPr>
            <w:tcW w:w="202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금융/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핀테크</w:t>
            </w:r>
          </w:p>
        </w:tc>
      </w:tr>
      <w:tr>
        <w:trPr>
          <w:trHeight w:val="217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2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의료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교육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■ 유통/쇼핑</w:t>
            </w:r>
          </w:p>
        </w:tc>
        <w:tc>
          <w:tcPr>
            <w:tcW w:w="202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엔터테인먼트</w:t>
            </w:r>
          </w:p>
        </w:tc>
      </w:tr>
      <w:tr>
        <w:trPr>
          <w:trHeight w:val="256" w:hRule="atLeast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기술분야</w:t>
            </w:r>
          </w:p>
        </w:tc>
        <w:tc>
          <w:tcPr>
            <w:tcW w:w="2024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소프트웨어</w:t>
            </w:r>
          </w:p>
        </w:tc>
        <w:tc>
          <w:tcPr>
            <w:tcW w:w="2024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■ 인공지능(AI)</w:t>
            </w:r>
          </w:p>
        </w:tc>
        <w:tc>
          <w:tcPr>
            <w:tcW w:w="2024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스마트디바이스</w:t>
            </w:r>
          </w:p>
        </w:tc>
        <w:tc>
          <w:tcPr>
            <w:tcW w:w="2024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□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방송·콘텐츠</w:t>
            </w:r>
          </w:p>
        </w:tc>
      </w:tr>
      <w:tr>
        <w:trPr>
          <w:trHeight w:val="265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024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□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디지털융합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□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차세대보안</w:t>
            </w:r>
          </w:p>
        </w:tc>
        <w:tc>
          <w:tcPr>
            <w:tcW w:w="2024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□ 사이버보안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15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성과목표</w:t>
            </w:r>
          </w:p>
        </w:tc>
        <w:tc>
          <w:tcPr>
            <w:tcW w:w="2699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□ 특허출원</w:t>
            </w:r>
          </w:p>
        </w:tc>
        <w:tc>
          <w:tcPr>
            <w:tcW w:w="2699" w:type="dxa"/>
            <w:gridSpan w:val="2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 xml:space="preserve">□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논문게재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 xml:space="preserve"> </w:t>
            </w:r>
          </w:p>
        </w:tc>
        <w:tc>
          <w:tcPr>
            <w:tcW w:w="2699" w:type="dxa"/>
            <w:gridSpan w:val="2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앱등록</w:t>
            </w:r>
          </w:p>
        </w:tc>
      </w:tr>
      <w:tr>
        <w:trPr>
          <w:trHeight w:val="2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2699" w:type="dxa"/>
            <w:gridSpan w:val="2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□ 프로그램등록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□ 기술이전</w:t>
            </w:r>
          </w:p>
        </w:tc>
        <w:tc>
          <w:tcPr>
            <w:tcW w:w="2699" w:type="dxa"/>
            <w:gridSpan w:val="2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■</w:t>
            </w:r>
            <w:r>
              <w:rPr>
                <w:lang w:eastAsia="ko-KR"/>
                <w:rFonts w:ascii="맑은 고딕" w:eastAsia="맑은 고딕" w:hAnsi="맑은 고딕" w:cs="굴림" w:hint="eastAsia"/>
                <w:color w:val="000000"/>
                <w:szCs w:val="20"/>
                <w:kern w:val="0"/>
                <w:rtl w:val="off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실용화</w:t>
            </w:r>
          </w:p>
        </w:tc>
      </w:tr>
      <w:tr>
        <w:trPr>
          <w:trHeight w:val="2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097" w:type="dxa"/>
            <w:gridSpan w:val="6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□ 공모전 (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공모전명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 xml:space="preserve"> :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 xml:space="preserve"> )</w:t>
            </w:r>
          </w:p>
        </w:tc>
      </w:tr>
      <w:tr>
        <w:trPr>
          <w:trHeight w:val="56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097" w:type="dxa"/>
            <w:gridSpan w:val="6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lef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 xml:space="preserve">□ 기타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( )</w:t>
            </w:r>
          </w:p>
        </w:tc>
      </w:tr>
      <w:tr>
        <w:trPr>
          <w:trHeight w:val="473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수행기간</w:t>
            </w:r>
          </w:p>
        </w:tc>
        <w:tc>
          <w:tcPr>
            <w:tcW w:w="809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2026. 4. 1. ~ 2026. 10. 30.</w:t>
            </w:r>
          </w:p>
        </w:tc>
      </w:tr>
      <w:tr>
        <w:trPr>
          <w:trHeight w:val="1916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프로젝트 소개</w:t>
            </w:r>
          </w:p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및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제안배경</w:t>
            </w:r>
          </w:p>
        </w:tc>
        <w:tc>
          <w:tcPr>
            <w:tcW w:w="809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1"/>
              <w:spacing w:line="276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#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제안배경</w:t>
            </w:r>
          </w:p>
          <w:p>
            <w:pPr>
              <w:pStyle w:val="1"/>
              <w:ind w:left="340"/>
              <w:numPr>
                <w:ilvl w:val="0"/>
                <w:numId w:val="1"/>
              </w:numPr>
              <w:spacing w:line="276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아르바이트 경험이 있다면 노년층 고객들이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키오스크를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통해 주문하는 것에 대해 어려움을 느끼는 상황을 많이 볼 수 있습니다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키오스크가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도입된 이후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직원들이 다른 업무에 더 집중할 수 있는 효율성도 향상했지만 노년층이 이용하기엔 복잡한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기능 뿐만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아니라 소통을 원하는 고객들의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니즈도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해결하지 못 하는 경우도 나타나고 있습니다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이러한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요보호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시민들의 불편함을 느끼고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그를 해소해 줄 수 있는 방안을 모색하게 되었습니다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.</w:t>
            </w:r>
          </w:p>
          <w:p>
            <w:pPr>
              <w:pStyle w:val="1"/>
              <w:ind w:left="340"/>
              <w:numPr>
                <w:ilvl w:val="0"/>
                <w:numId w:val="2"/>
              </w:numPr>
              <w:spacing w:line="276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noProof/>
                <w:sz w:val="22"/>
                <w:szCs w:val="22"/>
              </w:rPr>
              <w:drawing>
                <wp:anchor distT="0" distB="0" distL="114300" distR="114300" behindDoc="0" locked="0" layoutInCell="1" simplePos="0" relativeHeight="251658240" allowOverlap="1" hidden="0">
                  <wp:simplePos x="0" y="0"/>
                  <wp:positionH relativeFrom="column">
                    <wp:posOffset>1190615</wp:posOffset>
                  </wp:positionH>
                  <wp:positionV relativeFrom="line">
                    <wp:posOffset>836930</wp:posOffset>
                  </wp:positionV>
                  <wp:extent cx="2026285" cy="1501140"/>
                  <wp:effectExtent l="0" t="0" r="0" b="0"/>
                  <wp:wrapTopAndBottom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285" cy="1501140"/>
                          </a:xfrm>
                          <a:prstGeom prst="rect"/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실제로 최근 울산 시청에서는 음성업무처리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키오스크가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고안되었습니다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이에 더 나아가 일상 속에서 방문이 잦은 카페나 음식점에서 사용이 가능한 음성업무처리의 필요성을 느끼게 되었습니다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.</w:t>
            </w:r>
          </w:p>
          <w:p>
            <w:pPr>
              <w:pStyle w:val="1"/>
              <w:ind w:left="340"/>
              <w:numPr>
                <w:ilvl w:val="0"/>
                <w:numId w:val="2"/>
              </w:numPr>
              <w:spacing w:line="276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출처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: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fldChar w:fldCharType="begin"/>
            </w:r>
            <w:r>
              <w:rPr>
                <w:rFonts w:ascii="맑은 고딕" w:eastAsia="맑은 고딕" w:hAnsi="맑은 고딕"/>
                <w:sz w:val="22"/>
                <w:szCs w:val="22"/>
              </w:rPr>
              <w:instrText xml:space="preserve"> HYPERLINK "https://www.yna.co.kr/view/AKR20260303106000057" </w:instrText>
            </w:r>
            <w:r>
              <w:rPr>
                <w:rFonts w:ascii="맑은 고딕" w:eastAsia="맑은 고딕" w:hAnsi="맑은 고딕"/>
                <w:sz w:val="22"/>
                <w:szCs w:val="22"/>
              </w:rPr>
              <w:fldChar w:fldCharType="separate"/>
            </w:r>
            <w:r>
              <w:rPr>
                <w:rStyle w:val="a6"/>
                <w:rFonts w:ascii="맑은 고딕" w:eastAsia="맑은 고딕" w:hAnsi="맑은 고딕"/>
                <w:color w:val="0563C1"/>
                <w:sz w:val="22"/>
                <w:szCs w:val="22"/>
                <w:kern w:val="2"/>
                <w:u w:color="0563C1"/>
              </w:rPr>
              <w:t>https://www.yna.co.kr/view/AKR20260303106000057</w:t>
            </w:r>
            <w:r>
              <w:rPr>
                <w:rStyle w:val="a6"/>
                <w:rFonts w:ascii="맑은 고딕" w:eastAsia="맑은 고딕" w:hAnsi="맑은 고딕"/>
                <w:color w:val="0563C1"/>
                <w:sz w:val="22"/>
                <w:szCs w:val="22"/>
                <w:kern w:val="2"/>
                <w:u w:color="0563C1"/>
              </w:rPr>
              <w:fldChar w:fldCharType="end"/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</w:p>
          <w:p>
            <w:pPr>
              <w:pStyle w:val="1"/>
              <w:spacing w:line="276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# 주요내용 및 기능</w:t>
            </w:r>
          </w:p>
          <w:p>
            <w:pPr>
              <w:pStyle w:val="1"/>
              <w:ind w:left="640"/>
              <w:numPr>
                <w:ilvl w:val="0"/>
                <w:numId w:val="3"/>
              </w:numPr>
              <w:spacing w:line="276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음성 인식 및 음성 안내</w:t>
            </w:r>
          </w:p>
          <w:p>
            <w:pPr>
              <w:pStyle w:val="1"/>
              <w:ind w:left="640"/>
              <w:numPr>
                <w:ilvl w:val="0"/>
                <w:numId w:val="4"/>
              </w:numPr>
              <w:spacing w:line="276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음성을 통한 고객과의 의사소통</w:t>
            </w:r>
          </w:p>
          <w:p>
            <w:pPr>
              <w:pStyle w:val="1"/>
              <w:ind w:left="640"/>
              <w:numPr>
                <w:ilvl w:val="0"/>
                <w:numId w:val="4"/>
              </w:numPr>
              <w:spacing w:line="276" w:lineRule="auto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>AI Agent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를 통한 주문 처리</w:t>
            </w:r>
          </w:p>
        </w:tc>
      </w:tr>
      <w:tr>
        <w:trPr>
          <w:trHeight w:val="1689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주요기능</w:t>
            </w:r>
          </w:p>
        </w:tc>
        <w:tc>
          <w:tcPr>
            <w:tcW w:w="809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음성 인식 및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안내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: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음성을 통해 주문 인식 및 주문 안내 처리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고객과의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의사소통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: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메뉴 추천 및 궁금한 메뉴에 대한 답변 처리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AI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Agent를 통한 주문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처리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: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AI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Agent를 활용하여 주문부터 결제까지 해결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기존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키오스크와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연동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: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이미 배포되어 있는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키오스크를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그대로 사용할 수 있도록 어플리케이션을 통해 업무처리</w:t>
            </w:r>
          </w:p>
        </w:tc>
      </w:tr>
      <w:tr>
        <w:trPr>
          <w:trHeight w:val="1689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적용 기술</w:t>
            </w:r>
          </w:p>
        </w:tc>
        <w:tc>
          <w:tcPr>
            <w:tcW w:w="809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7"/>
              <w:ind w:leftChars="0" w:left="760"/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  <w:t xml:space="preserve"># </w:t>
            </w:r>
            <w: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  <w:t>V</w:t>
            </w:r>
            <w: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  <w:t>osk-</w:t>
            </w:r>
            <w: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  <w:t xml:space="preserve">model-small-ko-0.22 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한국어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STT(Speech-to-Text)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모듈로,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음성을 실시간으로 텍스트 변환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경량화 모델로 설계되어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임베디드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시스템,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IoT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디바이스,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라즈베리파이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등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저사양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환경에서도 실행 가능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오프라인 환경에서 작동 가능하므로 인터넷 연결 없이도 실시간 음성 명령 처리 가능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프로젝트의 사용자 음성 입력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기반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UI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구현에 핵심적 역할</w:t>
            </w:r>
          </w:p>
          <w:p>
            <w:pPr>
              <w:pStyle w:val="a7"/>
              <w:ind w:leftChars="0" w:left="760"/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  <w:t>#</w:t>
            </w:r>
            <w: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  <w:t xml:space="preserve"> AI API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Ollama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, Local S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LM과 같은 로컬 기반 언어 모델 또는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Open AI API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활용 예정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사용자의 입력을 이해하고,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자연어 요청을 처리하여 추천,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메뉴 선택,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의사결정 지원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클라우드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/로컬 환경 선택 가능으로 확장성 및 개인정보 보호 고려</w:t>
            </w:r>
          </w:p>
          <w:p>
            <w:pPr>
              <w:pStyle w:val="a7"/>
              <w:ind w:leftChars="0" w:left="760"/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  <w:t xml:space="preserve"># </w:t>
            </w:r>
            <w: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  <w:kern w:val="0"/>
              </w:rPr>
              <w:t>AI Agent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프롬포트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엔지니어링을 통해 사용자의 모호한 요청도 정확하게 이해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사용자 요청 기반 자동 메뉴 추천,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선택,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안내 기능 제공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STT와 결합하여 음성 기반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인터랙티브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시스템 구현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장치 환경,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사용자 환경을 고려한 스마트 에이전트 설계 가능</w:t>
            </w:r>
          </w:p>
        </w:tc>
      </w:tr>
      <w:tr>
        <w:trPr>
          <w:trHeight w:val="1689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예상 결과물</w:t>
            </w:r>
          </w:p>
        </w:tc>
        <w:tc>
          <w:tcPr>
            <w:tcW w:w="809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spacing w:after="0" w:line="384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noProof/>
                <w:color w:val="000000"/>
                <w:sz w:val="22"/>
                <w:szCs w:val="22"/>
                <w:kern w:val="0"/>
              </w:rPr>
              <w:drawing>
                <wp:inline distT="0" distB="0" distL="0" distR="0">
                  <wp:extent cx="4914900" cy="3048000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3048000"/>
                          </a:xfrm>
                          <a:prstGeom prst="rect"/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drawing>
                <wp:inline distT="0" distB="0" distL="0" distR="0">
                  <wp:extent cx="3752850" cy="532447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53244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86" w:hRule="atLeast"/>
        </w:trPr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기대효과 및</w:t>
            </w:r>
          </w:p>
          <w:p>
            <w:pPr>
              <w:wordWrap/>
              <w:jc w:val="center"/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활용 분야</w:t>
            </w:r>
          </w:p>
        </w:tc>
        <w:tc>
          <w:tcPr>
            <w:tcW w:w="809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음성업무처리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: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실제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키오스크에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접목하여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요보호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시민들에게 도움을 줄 수 있음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업무 분야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확산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: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한 번 만든 어플리케이션으로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AI 모델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변경에 다라 추가 기능으로 행정 처리 등 다양한 방향에 적용 가능</w:t>
            </w:r>
          </w:p>
          <w:p>
            <w:pPr>
              <w:pStyle w:val="a7"/>
              <w:ind w:leftChars="0"/>
              <w:numPr>
                <w:ilvl w:val="0"/>
                <w:numId w:val="5"/>
              </w:numPr>
              <w:spacing w:after="0" w:line="276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</w:pP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회전율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증가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: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직원 수가 충분하지 않은 자영업자들에게 음성업무처리 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>키오스크를</w:t>
            </w:r>
            <w:r>
              <w:rPr>
                <w:rFonts w:ascii="맑은 고딕" w:eastAsia="맑은 고딕" w:hAnsi="맑은 고딕" w:cs="굴림"/>
                <w:color w:val="000000"/>
                <w:sz w:val="22"/>
                <w:szCs w:val="22"/>
                <w:kern w:val="0"/>
              </w:rPr>
              <w:t xml:space="preserve"> 통해 다른 업무에 집중 되도록 하여 회전율 증가에 도움이 됨</w:t>
            </w:r>
          </w:p>
        </w:tc>
      </w:tr>
    </w:tbl>
    <w:p>
      <w:pPr>
        <w:wordWrap/>
        <w:snapToGrid w:val="0"/>
        <w:jc w:val="left"/>
        <w:spacing w:after="0" w:line="384" w:lineRule="auto"/>
        <w:textAlignment w:val="baseline"/>
        <w:rPr>
          <w:rFonts w:ascii="HY헤드라인M" w:eastAsia="HY헤드라인M" w:hAnsi="굴림" w:cs="굴림"/>
          <w:color w:val="000000"/>
          <w:sz w:val="30"/>
          <w:szCs w:val="30"/>
          <w:kern w:val="0"/>
        </w:rPr>
      </w:pPr>
      <w:r>
        <w:rPr>
          <w:rFonts w:ascii="HY헤드라인M" w:eastAsia="HY헤드라인M" w:hAnsi="굴림" w:cs="굴림"/>
          <w:color w:val="000000"/>
          <w:sz w:val="30"/>
          <w:szCs w:val="30"/>
          <w:kern w:val="0"/>
        </w:rPr>
        <w:br w:type="page"/>
      </w:r>
    </w:p>
    <w:p>
      <w:pPr>
        <w:wordWrap/>
        <w:snapToGrid w:val="0"/>
        <w:jc w:val="left"/>
        <w:spacing w:after="0" w:line="384" w:lineRule="auto"/>
        <w:textAlignment w:val="baseline"/>
        <w:rPr>
          <w:rFonts w:ascii="HY헤드라인M" w:eastAsia="굴림" w:hAnsi="굴림" w:cs="굴림"/>
          <w:color w:val="000000"/>
          <w:sz w:val="32"/>
          <w:szCs w:val="32"/>
          <w:kern w:val="0"/>
        </w:rPr>
      </w:pPr>
      <w:r>
        <w:rPr>
          <w:rFonts w:ascii="HY헤드라인M" w:eastAsia="HY헤드라인M" w:hAnsi="굴림" w:cs="굴림"/>
          <w:color w:val="000000"/>
          <w:sz w:val="30"/>
          <w:szCs w:val="30"/>
          <w:kern w:val="0"/>
        </w:rPr>
        <w:t xml:space="preserve">II. </w:t>
      </w:r>
      <w:r>
        <w:rPr>
          <w:rFonts w:ascii="HY헤드라인M" w:eastAsia="HY헤드라인M" w:hAnsi="굴림" w:cs="굴림" w:hint="eastAsia"/>
          <w:color w:val="000000"/>
          <w:sz w:val="30"/>
          <w:szCs w:val="30"/>
          <w:kern w:val="0"/>
        </w:rPr>
        <w:t xml:space="preserve">프로젝트 </w:t>
      </w:r>
      <w:r>
        <w:rPr>
          <w:rFonts w:ascii="HY헤드라인M" w:eastAsia="HY헤드라인M" w:hAnsi="굴림" w:cs="굴림" w:hint="eastAsia"/>
          <w:color w:val="000000"/>
          <w:sz w:val="30"/>
          <w:szCs w:val="30"/>
          <w:kern w:val="0"/>
        </w:rPr>
        <w:t>수행계획</w:t>
      </w:r>
    </w:p>
    <w:p>
      <w:pPr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sz w:val="16"/>
          <w:szCs w:val="16"/>
          <w:kern w:val="0"/>
        </w:rPr>
      </w:pPr>
    </w:p>
    <w:p>
      <w:pPr>
        <w:wordWrap/>
        <w:snapToGrid w:val="0"/>
        <w:jc w:val="left"/>
        <w:spacing w:after="0" w:line="384" w:lineRule="auto"/>
        <w:textAlignment w:val="baseline"/>
        <w:rPr>
          <w:rFonts w:ascii="휴먼명조" w:eastAsia="굴림" w:hAnsi="굴림" w:cs="굴림"/>
          <w:b/>
          <w:bCs/>
          <w:color w:val="000000"/>
          <w:sz w:val="30"/>
          <w:szCs w:val="30"/>
          <w:kern w:val="0"/>
        </w:rPr>
      </w:pPr>
      <w:r>
        <w:rPr>
          <w:rFonts w:ascii="휴먼명조" w:eastAsia="휴먼명조" w:hAnsi="굴림" w:cs="굴림"/>
          <w:b/>
          <w:bCs/>
          <w:color w:val="000000"/>
          <w:sz w:val="28"/>
          <w:szCs w:val="28"/>
          <w:kern w:val="0"/>
        </w:rPr>
        <w:t xml:space="preserve">1. </w:t>
      </w:r>
      <w:r>
        <w:rPr>
          <w:rFonts w:ascii="휴먼명조" w:eastAsia="휴먼명조" w:hAnsi="굴림" w:cs="굴림" w:hint="eastAsia"/>
          <w:b/>
          <w:bCs/>
          <w:color w:val="000000"/>
          <w:sz w:val="28"/>
          <w:szCs w:val="28"/>
          <w:kern w:val="0"/>
        </w:rPr>
        <w:t>프로젝트 개요</w:t>
      </w:r>
    </w:p>
    <w:p>
      <w:pPr>
        <w:wordWrap/>
        <w:snapToGrid w:val="0"/>
        <w:jc w:val="left"/>
        <w:tabs>
          <w:tab w:val="left" w:pos="6438"/>
        </w:tabs>
        <w:spacing w:after="0" w:line="384" w:lineRule="auto"/>
        <w:textAlignment w:val="baseline"/>
        <w:rPr>
          <w:rFonts w:ascii="휴먼명조" w:eastAsia="굴림" w:hAnsi="굴림" w:cs="굴림"/>
          <w:b/>
          <w:bCs/>
          <w:color w:val="000000"/>
          <w:sz w:val="12"/>
          <w:szCs w:val="12"/>
          <w:kern w:val="0"/>
        </w:rPr>
      </w:pPr>
    </w:p>
    <w:p>
      <w:pPr>
        <w:spacing w:after="0" w:line="384" w:lineRule="auto"/>
        <w:textAlignment w:val="baseline"/>
        <w:rPr>
          <w:lang w:eastAsia="ko-KR"/>
          <w:rFonts w:ascii="휴먼명조" w:eastAsia="휴먼명조" w:hAnsi="굴림" w:cs="굴림" w:hint="eastAsia"/>
          <w:color w:val="000000"/>
          <w:sz w:val="26"/>
          <w:szCs w:val="26"/>
          <w:kern w:val="0"/>
          <w:rtl w:val="off"/>
        </w:rPr>
      </w:pPr>
      <w:r>
        <w:rPr>
          <w:rFonts w:ascii="휴먼명조" w:eastAsia="휴먼명조" w:hAnsi="굴림" w:cs="굴림" w:hint="eastAsia"/>
          <w:color w:val="000000"/>
          <w:sz w:val="26"/>
          <w:szCs w:val="26"/>
          <w:kern w:val="0"/>
        </w:rPr>
        <w:t xml:space="preserve">가. 프로젝트 </w:t>
      </w:r>
      <w:r>
        <w:rPr>
          <w:rFonts w:ascii="휴먼명조" w:eastAsia="휴먼명조" w:hAnsi="굴림" w:cs="굴림" w:hint="eastAsia"/>
          <w:color w:val="000000"/>
          <w:sz w:val="26"/>
          <w:szCs w:val="26"/>
          <w:kern w:val="0"/>
        </w:rPr>
        <w:t>소개</w:t>
      </w:r>
    </w:p>
    <w:p>
      <w:pPr>
        <w:pStyle w:val="a7"/>
        <w:numPr>
          <w:ilvl w:val="0"/>
          <w:numId w:val="6"/>
        </w:numPr>
        <w:spacing w:after="0" w:line="384" w:lineRule="auto"/>
        <w:textAlignment w:val="baseline"/>
        <w:rPr>
          <w:lang w:eastAsia="ko-KR"/>
          <w:rFonts w:ascii="휴먼명조" w:eastAsia="휴먼명조" w:hAnsi="굴림" w:cs="굴림" w:hint="eastAsia"/>
          <w:color w:val="000000"/>
          <w:sz w:val="26"/>
          <w:szCs w:val="26"/>
          <w:kern w:val="0"/>
          <w:rtl w:val="off"/>
        </w:rPr>
      </w:pPr>
      <w:r>
        <w:rPr>
          <w:lang w:eastAsia="ko-KR"/>
          <w:rFonts w:ascii="휴먼명조" w:eastAsia="휴먼명조" w:hAnsi="굴림" w:cs="굴림" w:hint="eastAsia"/>
          <w:color w:val="000000"/>
          <w:sz w:val="26"/>
          <w:szCs w:val="26"/>
          <w:kern w:val="0"/>
          <w:rtl w:val="off"/>
        </w:rPr>
        <w:t>본 프로젝트는 음성 인식 기술과 AI Agent를 결합한 대화형 카페 키오스크 시스템을 구현하는 것을 목표로 함</w:t>
      </w:r>
    </w:p>
    <w:p>
      <w:pPr>
        <w:pStyle w:val="a7"/>
        <w:numPr>
          <w:ilvl w:val="0"/>
          <w:numId w:val="6"/>
        </w:numPr>
        <w:spacing w:after="0" w:line="384" w:lineRule="auto"/>
        <w:textAlignment w:val="baseline"/>
        <w:rPr>
          <w:lang w:eastAsia="ko-KR"/>
          <w:rFonts w:ascii="휴먼명조" w:eastAsia="휴먼명조" w:hAnsi="굴림" w:cs="굴림" w:hint="eastAsia"/>
          <w:color w:val="000000"/>
          <w:sz w:val="26"/>
          <w:szCs w:val="26"/>
          <w:kern w:val="0"/>
          <w:rtl w:val="off"/>
        </w:rPr>
      </w:pPr>
      <w:r>
        <w:rPr>
          <w:lang w:eastAsia="ko-KR"/>
          <w:rFonts w:ascii="휴먼명조" w:eastAsia="휴먼명조" w:hAnsi="굴림" w:cs="굴림" w:hint="eastAsia"/>
          <w:color w:val="000000"/>
          <w:sz w:val="26"/>
          <w:szCs w:val="26"/>
          <w:kern w:val="0"/>
          <w:rtl w:val="off"/>
        </w:rPr>
        <w:t>사용자는 마이크를 통해 음성으로 메뉴를 주문하거나 추천을 요청할 수 있으며, 시스템은 이를 실시간으로 인식하여 텍스트로 변환하고, AI 기반 자연어 처리 기술을 활용하여 의도를 파악함</w:t>
      </w:r>
    </w:p>
    <w:p>
      <w:pPr>
        <w:pStyle w:val="a7"/>
        <w:numPr>
          <w:ilvl w:val="0"/>
          <w:numId w:val="6"/>
        </w:numPr>
        <w:spacing w:after="0" w:line="384" w:lineRule="auto"/>
        <w:textAlignment w:val="baseline"/>
        <w:rPr>
          <w:lang w:eastAsia="ko-KR"/>
          <w:rFonts w:ascii="휴먼명조" w:eastAsia="휴먼명조" w:hAnsi="굴림" w:cs="굴림" w:hint="eastAsia"/>
          <w:color w:val="000000"/>
          <w:sz w:val="26"/>
          <w:szCs w:val="26"/>
          <w:kern w:val="0"/>
          <w:rtl w:val="off"/>
        </w:rPr>
      </w:pPr>
      <w:r>
        <w:rPr>
          <w:lang w:eastAsia="ko-KR"/>
          <w:rFonts w:ascii="휴먼명조" w:eastAsia="휴먼명조" w:hAnsi="굴림" w:cs="굴림" w:hint="eastAsia"/>
          <w:color w:val="000000"/>
          <w:sz w:val="26"/>
          <w:szCs w:val="26"/>
          <w:kern w:val="0"/>
          <w:rtl w:val="off"/>
        </w:rPr>
        <w:t>프로젝트 구성 소개</w:t>
      </w:r>
    </w:p>
    <w:p>
      <w:pPr>
        <w:pStyle w:val="a7"/>
        <w:ind w:leftChars="0" w:left="1200"/>
        <w:spacing w:after="0" w:line="384" w:lineRule="auto"/>
        <w:textAlignment w:val="baseline"/>
        <w:rPr>
          <w:rStyle w:val="a9"/>
          <w:lang w:eastAsia="ko-KR"/>
          <w:rFonts w:asciiTheme="minorHAnsi" w:eastAsiaTheme="minorHAnsi" w:hAnsiTheme="minorHAnsi"/>
          <w:rtl w:val="off"/>
        </w:rPr>
      </w:pPr>
      <w:r>
        <w:rPr>
          <w:rStyle w:val="a9"/>
          <w:lang w:eastAsia="ko-KR"/>
          <w:rFonts w:asciiTheme="minorHAnsi" w:eastAsiaTheme="minorHAnsi" w:hAnsiTheme="minorHAnsi"/>
          <w:rtl w:val="off"/>
        </w:rPr>
        <w:t>1) 라즈베</w:t>
      </w:r>
      <w:r>
        <w:rPr>
          <w:rStyle w:val="a9"/>
          <w:rFonts w:asciiTheme="minorHAnsi" w:eastAsiaTheme="minorHAnsi" w:hAnsiTheme="minorHAnsi"/>
        </w:rPr>
        <w:t>리파이</w:t>
      </w:r>
      <w:r>
        <w:rPr>
          <w:rStyle w:val="a9"/>
          <w:rFonts w:asciiTheme="minorHAnsi" w:eastAsiaTheme="minorHAnsi" w:hAnsiTheme="minorHAnsi"/>
        </w:rPr>
        <w:t xml:space="preserve"> 미니 PC + 음성 입력</w:t>
      </w:r>
    </w:p>
    <w:p>
      <w:pPr>
        <w:pStyle w:val="a7"/>
        <w:ind w:leftChars="0"/>
        <w:numPr>
          <w:ilvl w:val="0"/>
          <w:numId w:val="7"/>
        </w:numPr>
        <w:spacing w:after="0" w:line="384" w:lineRule="auto"/>
        <w:textAlignment w:val="baseline"/>
        <w:rPr>
          <w:lang w:eastAsia="ko-KR"/>
          <w:rFonts w:asciiTheme="minorHAnsi" w:eastAsiaTheme="minorHAnsi" w:hAnsiTheme="minorHAnsi"/>
          <w:rtl w:val="off"/>
        </w:rPr>
      </w:pPr>
      <w:r>
        <w:rPr>
          <w:rFonts w:asciiTheme="minorHAnsi" w:eastAsiaTheme="minorHAnsi" w:hAnsiTheme="minorHAnsi"/>
        </w:rPr>
        <w:t xml:space="preserve">저전력 </w:t>
      </w:r>
      <w:r>
        <w:rPr>
          <w:rFonts w:asciiTheme="minorHAnsi" w:eastAsiaTheme="minorHAnsi" w:hAnsiTheme="minorHAnsi"/>
        </w:rPr>
        <w:t>임베디드</w:t>
      </w:r>
      <w:r>
        <w:rPr>
          <w:rFonts w:asciiTheme="minorHAnsi" w:eastAsiaTheme="minorHAnsi" w:hAnsiTheme="minorHAnsi"/>
        </w:rPr>
        <w:t xml:space="preserve"> 하드웨어 기반</w:t>
      </w:r>
    </w:p>
    <w:p>
      <w:pPr>
        <w:pStyle w:val="a7"/>
        <w:ind w:leftChars="0"/>
        <w:numPr>
          <w:ilvl w:val="0"/>
          <w:numId w:val="7"/>
        </w:numPr>
        <w:spacing w:after="0" w:line="384" w:lineRule="auto"/>
        <w:textAlignment w:val="baseline"/>
        <w:rPr>
          <w:lang w:eastAsia="ko-KR"/>
          <w:rFonts w:asciiTheme="minorHAnsi" w:eastAsiaTheme="minorHAnsi" w:hAnsiTheme="minorHAnsi"/>
          <w:rtl w:val="off"/>
        </w:rPr>
      </w:pPr>
      <w:r>
        <w:rPr>
          <w:rFonts w:asciiTheme="minorHAnsi" w:eastAsiaTheme="minorHAnsi" w:hAnsiTheme="minorHAnsi"/>
        </w:rPr>
        <w:t>실시간 음성 수집</w:t>
      </w:r>
    </w:p>
    <w:p>
      <w:pPr>
        <w:pStyle w:val="a7"/>
        <w:ind w:leftChars="0" w:left="1200"/>
        <w:spacing w:after="0" w:line="384" w:lineRule="auto"/>
        <w:textAlignment w:val="baseline"/>
        <w:rPr>
          <w:rStyle w:val="a9"/>
          <w:lang w:eastAsia="ko-KR"/>
          <w:rFonts w:asciiTheme="minorHAnsi" w:eastAsiaTheme="minorHAnsi" w:hAnsiTheme="minorHAnsi"/>
          <w:rtl w:val="off"/>
        </w:rPr>
      </w:pPr>
      <w:r>
        <w:rPr>
          <w:rStyle w:val="a9"/>
          <w:lang w:eastAsia="ko-KR"/>
          <w:rFonts w:asciiTheme="minorHAnsi" w:eastAsiaTheme="minorHAnsi" w:hAnsiTheme="minorHAnsi"/>
          <w:rtl w:val="off"/>
        </w:rPr>
        <w:t xml:space="preserve">2) </w:t>
      </w:r>
      <w:r>
        <w:rPr>
          <w:rStyle w:val="a9"/>
          <w:rFonts w:asciiTheme="minorHAnsi" w:eastAsiaTheme="minorHAnsi" w:hAnsiTheme="minorHAnsi"/>
        </w:rPr>
        <w:t>STT (Speech-to-Text) 모듈</w:t>
      </w:r>
    </w:p>
    <w:p>
      <w:pPr>
        <w:pStyle w:val="a7"/>
        <w:ind w:leftChars="0"/>
        <w:numPr>
          <w:ilvl w:val="0"/>
          <w:numId w:val="8"/>
        </w:numPr>
        <w:spacing w:after="0" w:line="384" w:lineRule="auto"/>
        <w:textAlignment w:val="baseline"/>
        <w:rPr>
          <w:lang w:eastAsia="ko-KR"/>
          <w:rFonts w:asciiTheme="minorHAnsi" w:eastAsiaTheme="minorHAnsi" w:hAnsiTheme="minorHAnsi"/>
          <w:rtl w:val="off"/>
        </w:rPr>
      </w:pPr>
      <w:r>
        <w:rPr>
          <w:lang w:eastAsia="ko-KR"/>
          <w:rFonts w:asciiTheme="minorHAnsi" w:eastAsiaTheme="minorHAnsi" w:hAnsiTheme="minorHAnsi"/>
          <w:rtl w:val="off"/>
        </w:rPr>
        <w:t>음성 -&gt; 텍스트 변환</w:t>
      </w:r>
    </w:p>
    <w:p>
      <w:pPr>
        <w:pStyle w:val="a7"/>
        <w:ind w:leftChars="0"/>
        <w:numPr>
          <w:ilvl w:val="0"/>
          <w:numId w:val="8"/>
        </w:numPr>
        <w:spacing w:after="0" w:line="384" w:lineRule="auto"/>
        <w:textAlignment w:val="baseline"/>
        <w:rPr>
          <w:lang w:eastAsia="ko-KR"/>
          <w:rFonts w:asciiTheme="minorHAnsi" w:eastAsiaTheme="minorHAnsi" w:hAnsiTheme="minorHAnsi"/>
          <w:rtl w:val="off"/>
        </w:rPr>
      </w:pPr>
      <w:r>
        <w:rPr>
          <w:lang w:eastAsia="ko-KR"/>
          <w:rFonts w:asciiTheme="minorHAnsi" w:eastAsiaTheme="minorHAnsi" w:hAnsiTheme="minorHAnsi"/>
          <w:rtl w:val="off"/>
        </w:rPr>
        <w:t>한국어 경량화 모델</w:t>
      </w:r>
    </w:p>
    <w:p>
      <w:pPr>
        <w:pStyle w:val="a7"/>
        <w:ind w:leftChars="0" w:left="1200"/>
        <w:spacing w:after="0" w:line="384" w:lineRule="auto"/>
        <w:textAlignment w:val="baseline"/>
        <w:rPr>
          <w:rStyle w:val="a9"/>
          <w:lang w:eastAsia="ko-KR"/>
          <w:rFonts w:asciiTheme="minorHAnsi" w:eastAsiaTheme="minorHAnsi" w:hAnsiTheme="minorHAnsi"/>
          <w:rtl w:val="off"/>
        </w:rPr>
      </w:pPr>
      <w:r>
        <w:rPr>
          <w:rStyle w:val="a9"/>
          <w:lang w:eastAsia="ko-KR"/>
          <w:rFonts w:asciiTheme="minorHAnsi" w:eastAsiaTheme="minorHAnsi" w:hAnsiTheme="minorHAnsi"/>
          <w:rtl w:val="off"/>
        </w:rPr>
        <w:t xml:space="preserve">3) </w:t>
      </w:r>
      <w:r>
        <w:rPr>
          <w:rStyle w:val="a9"/>
          <w:rFonts w:asciiTheme="minorHAnsi" w:eastAsiaTheme="minorHAnsi" w:hAnsiTheme="minorHAnsi"/>
        </w:rPr>
        <w:t>AI Agent (LLM)</w:t>
      </w:r>
    </w:p>
    <w:p>
      <w:pPr>
        <w:pStyle w:val="a7"/>
        <w:ind w:leftChars="0"/>
        <w:numPr>
          <w:ilvl w:val="0"/>
          <w:numId w:val="8"/>
        </w:numPr>
        <w:spacing w:after="0" w:line="384" w:lineRule="auto"/>
        <w:textAlignment w:val="baseline"/>
        <w:rPr>
          <w:lang w:eastAsia="ko-KR"/>
          <w:rFonts w:asciiTheme="minorHAnsi" w:eastAsiaTheme="minorHAnsi" w:hAnsiTheme="minorHAnsi"/>
          <w:rtl w:val="off"/>
        </w:rPr>
      </w:pPr>
      <w:r>
        <w:rPr>
          <w:lang w:eastAsia="ko-KR"/>
          <w:rFonts w:asciiTheme="minorHAnsi" w:eastAsiaTheme="minorHAnsi" w:hAnsiTheme="minorHAnsi"/>
          <w:rtl w:val="off"/>
        </w:rPr>
        <w:t>자연어 이해 및 문서화</w:t>
      </w:r>
    </w:p>
    <w:p>
      <w:pPr>
        <w:pStyle w:val="a7"/>
        <w:ind w:leftChars="0"/>
        <w:numPr>
          <w:ilvl w:val="0"/>
          <w:numId w:val="8"/>
        </w:numPr>
        <w:spacing w:after="0" w:line="384" w:lineRule="auto"/>
        <w:textAlignment w:val="baseline"/>
        <w:rPr>
          <w:lang w:eastAsia="ko-KR"/>
          <w:rFonts w:asciiTheme="minorHAnsi" w:eastAsiaTheme="minorHAnsi" w:hAnsiTheme="minorHAnsi"/>
          <w:rtl w:val="off"/>
        </w:rPr>
      </w:pPr>
      <w:r>
        <w:rPr>
          <w:lang w:eastAsia="ko-KR"/>
          <w:rFonts w:asciiTheme="minorHAnsi" w:eastAsiaTheme="minorHAnsi" w:hAnsiTheme="minorHAnsi"/>
          <w:rtl w:val="off"/>
        </w:rPr>
        <w:t>텍스트를 JSON/XML 포맷으로 구조화</w:t>
      </w:r>
    </w:p>
    <w:p>
      <w:pPr>
        <w:pStyle w:val="a7"/>
        <w:ind w:leftChars="0" w:left="1200"/>
        <w:spacing w:after="0" w:line="384" w:lineRule="auto"/>
        <w:textAlignment w:val="baseline"/>
        <w:rPr>
          <w:rStyle w:val="a9"/>
          <w:lang w:eastAsia="ko-KR"/>
          <w:rFonts w:asciiTheme="minorHAnsi" w:eastAsiaTheme="minorHAnsi" w:hAnsiTheme="minorHAnsi"/>
          <w:rtl w:val="off"/>
        </w:rPr>
      </w:pPr>
      <w:r>
        <w:rPr>
          <w:rStyle w:val="a9"/>
          <w:lang w:eastAsia="ko-KR"/>
          <w:rFonts w:asciiTheme="minorHAnsi" w:eastAsiaTheme="minorHAnsi" w:hAnsiTheme="minorHAnsi"/>
          <w:rtl w:val="off"/>
        </w:rPr>
        <w:t>4) 키오스크 어플리케이션</w:t>
      </w:r>
    </w:p>
    <w:p>
      <w:pPr>
        <w:pStyle w:val="a7"/>
        <w:ind w:leftChars="0"/>
        <w:numPr>
          <w:ilvl w:val="0"/>
          <w:numId w:val="8"/>
        </w:numPr>
        <w:spacing w:after="0" w:line="384" w:lineRule="auto"/>
        <w:textAlignment w:val="baseline"/>
        <w:rPr>
          <w:rFonts w:asciiTheme="minorHAnsi" w:eastAsiaTheme="minorHAnsi" w:hAnsiTheme="minorHAnsi"/>
        </w:rPr>
      </w:pPr>
      <w:r>
        <w:rPr>
          <w:lang w:eastAsia="ko-KR"/>
          <w:rFonts w:asciiTheme="minorHAnsi" w:eastAsiaTheme="minorHAnsi" w:hAnsiTheme="minorHAnsi"/>
          <w:rtl w:val="off"/>
        </w:rPr>
        <w:t>문서화된 데이터를 활용한 메뉴 추천 및 사용자 인터랙션 지원</w:t>
      </w:r>
      <w:r>
        <w:rPr>
          <w:rFonts w:asciiTheme="minorHAnsi" w:eastAsiaTheme="minorHAnsi" w:hAnsiTheme="minorHAnsi"/>
          <w:noProof/>
        </w:rPr>
        <w:drawing>
          <wp:anchor distT="0" distB="0" distL="114300" distR="114300" behindDoc="0" locked="0" layoutInCell="1" simplePos="0" relativeHeight="251662336" allowOverlap="1" hidden="0">
            <wp:simplePos x="0" y="0"/>
            <wp:positionH relativeFrom="column">
              <wp:posOffset>31749</wp:posOffset>
            </wp:positionH>
            <wp:positionV relativeFrom="paragraph">
              <wp:posOffset>84230</wp:posOffset>
            </wp:positionV>
            <wp:extent cx="5713702" cy="2600325"/>
            <wp:effectExtent l="0" t="0" r="0" b="0"/>
            <wp:wrapTopAndBottom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702" cy="2600325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</w:p>
    <w:p>
      <w:pPr>
        <w:snapToGrid w:val="0"/>
        <w:tabs>
          <w:tab w:val="left" w:pos="4644"/>
        </w:tabs>
        <w:spacing w:after="0" w:line="384" w:lineRule="auto"/>
        <w:textAlignment w:val="baseline"/>
        <w:rPr>
          <w:rFonts w:ascii="바탕" w:eastAsia="굴림" w:hAnsi="굴림" w:cs="굴림" w:hint="eastAsia"/>
          <w:color w:val="000000"/>
          <w:sz w:val="26"/>
          <w:szCs w:val="26"/>
          <w:kern w:val="0"/>
        </w:rPr>
      </w:pPr>
    </w:p>
    <w:p>
      <w:pPr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휴먼명조" w:eastAsia="휴먼명조" w:hAnsi="굴림" w:cs="굴림" w:hint="eastAsia"/>
          <w:color w:val="000000"/>
          <w:sz w:val="26"/>
          <w:szCs w:val="26"/>
          <w:kern w:val="0"/>
        </w:rPr>
        <w:t>나. 추진배경 및 필요성</w:t>
      </w:r>
    </w:p>
    <w:p>
      <w:pPr>
        <w:pStyle w:val="a7"/>
        <w:ind w:leftChars="0"/>
        <w:autoSpaceDE/>
        <w:autoSpaceDN/>
        <w:widowControl/>
        <w:wordWrap/>
        <w:outlineLvl w:val="2"/>
        <w:jc w:val="left"/>
        <w:numPr>
          <w:ilvl w:val="0"/>
          <w:numId w:val="9"/>
        </w:numPr>
        <w:spacing w:after="100" w:afterAutospacing="1" w:before="100" w:beforeAutospacing="1" w:line="360" w:lineRule="auto"/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디지털 전환과 무인 시스템 도입</w:t>
      </w:r>
    </w:p>
    <w:p>
      <w:pPr>
        <w:autoSpaceDE/>
        <w:autoSpaceDN/>
        <w:widowControl/>
        <w:wordWrap/>
        <w:jc w:val="left"/>
        <w:numPr>
          <w:ilvl w:val="0"/>
          <w:numId w:val="10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사회 전반에서 디지털 전환이 가속화되면서 </w:t>
      </w:r>
      <w:r>
        <w:rPr>
          <w:rFonts w:eastAsiaTheme="minorHAnsi" w:cs="굴림"/>
          <w:sz w:val="22"/>
          <w:szCs w:val="22"/>
          <w:kern w:val="0"/>
        </w:rPr>
        <w:t>키오스크와</w:t>
      </w:r>
      <w:r>
        <w:rPr>
          <w:rFonts w:eastAsiaTheme="minorHAnsi" w:cs="굴림"/>
          <w:sz w:val="22"/>
          <w:szCs w:val="22"/>
          <w:kern w:val="0"/>
        </w:rPr>
        <w:t xml:space="preserve"> 같은 </w:t>
      </w:r>
      <w:r>
        <w:rPr>
          <w:rFonts w:eastAsiaTheme="minorHAnsi" w:cs="굴림"/>
          <w:b/>
          <w:bCs/>
          <w:sz w:val="22"/>
          <w:szCs w:val="22"/>
          <w:kern w:val="0"/>
        </w:rPr>
        <w:t>무인 주문 시스템</w:t>
      </w:r>
      <w:r>
        <w:rPr>
          <w:rFonts w:eastAsiaTheme="minorHAnsi" w:cs="굴림"/>
          <w:sz w:val="22"/>
          <w:szCs w:val="22"/>
          <w:kern w:val="0"/>
        </w:rPr>
        <w:t>이 서비스 업계에 빠르게 확산</w:t>
      </w:r>
    </w:p>
    <w:p>
      <w:pPr>
        <w:autoSpaceDE/>
        <w:autoSpaceDN/>
        <w:widowControl/>
        <w:wordWrap/>
        <w:jc w:val="left"/>
        <w:numPr>
          <w:ilvl w:val="0"/>
          <w:numId w:val="10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자동화 시스템 도입으로 직원들은 보다 전문적인 업무에 집중 가능 → </w:t>
      </w:r>
      <w:r>
        <w:rPr>
          <w:rFonts w:eastAsiaTheme="minorHAnsi" w:cs="굴림"/>
          <w:b/>
          <w:bCs/>
          <w:sz w:val="22"/>
          <w:szCs w:val="22"/>
          <w:kern w:val="0"/>
        </w:rPr>
        <w:t>업무 효율성 향상</w:t>
      </w:r>
    </w:p>
    <w:p>
      <w:pPr>
        <w:autoSpaceDE/>
        <w:autoSpaceDN/>
        <w:widowControl/>
        <w:wordWrap/>
        <w:jc w:val="left"/>
        <w:numPr>
          <w:ilvl w:val="0"/>
          <w:numId w:val="10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그러나 디지털 접근성이 낮은 노년층 및 정보 취약 계층에게는 </w:t>
      </w:r>
      <w:r>
        <w:rPr>
          <w:rFonts w:eastAsiaTheme="minorHAnsi" w:cs="굴림"/>
          <w:b/>
          <w:bCs/>
          <w:sz w:val="22"/>
          <w:szCs w:val="22"/>
          <w:kern w:val="0"/>
        </w:rPr>
        <w:t>사용의 어려움과 불편함</w:t>
      </w:r>
      <w:r>
        <w:rPr>
          <w:rFonts w:eastAsiaTheme="minorHAnsi" w:cs="굴림"/>
          <w:sz w:val="22"/>
          <w:szCs w:val="22"/>
          <w:kern w:val="0"/>
        </w:rPr>
        <w:t xml:space="preserve"> 발생</w:t>
      </w:r>
    </w:p>
    <w:p>
      <w:pPr>
        <w:pStyle w:val="a7"/>
        <w:ind w:leftChars="0"/>
        <w:autoSpaceDE/>
        <w:autoSpaceDN/>
        <w:widowControl/>
        <w:wordWrap/>
        <w:outlineLvl w:val="2"/>
        <w:jc w:val="left"/>
        <w:numPr>
          <w:ilvl w:val="0"/>
          <w:numId w:val="9"/>
        </w:numPr>
        <w:spacing w:after="100" w:afterAutospacing="1" w:before="100" w:beforeAutospacing="1" w:line="360" w:lineRule="auto"/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현장 문제점</w:t>
      </w:r>
    </w:p>
    <w:p>
      <w:pPr>
        <w:autoSpaceDE/>
        <w:autoSpaceDN/>
        <w:widowControl/>
        <w:wordWrap/>
        <w:jc w:val="left"/>
        <w:numPr>
          <w:ilvl w:val="0"/>
          <w:numId w:val="11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노년층 고객들이 </w:t>
      </w:r>
      <w:r>
        <w:rPr>
          <w:rFonts w:eastAsiaTheme="minorHAnsi" w:cs="굴림"/>
          <w:sz w:val="22"/>
          <w:szCs w:val="22"/>
          <w:kern w:val="0"/>
        </w:rPr>
        <w:t>키오스크</w:t>
      </w:r>
      <w:r>
        <w:rPr>
          <w:rFonts w:eastAsiaTheme="minorHAnsi" w:cs="굴림"/>
          <w:sz w:val="22"/>
          <w:szCs w:val="22"/>
          <w:kern w:val="0"/>
        </w:rPr>
        <w:t xml:space="preserve"> 주문 과정에서 </w:t>
      </w:r>
      <w:r>
        <w:rPr>
          <w:rFonts w:eastAsiaTheme="minorHAnsi" w:cs="굴림"/>
          <w:b/>
          <w:bCs/>
          <w:sz w:val="22"/>
          <w:szCs w:val="22"/>
          <w:kern w:val="0"/>
        </w:rPr>
        <w:t>복잡한 화면 조작</w:t>
      </w:r>
      <w:r>
        <w:rPr>
          <w:rFonts w:eastAsiaTheme="minorHAnsi" w:cs="굴림"/>
          <w:sz w:val="22"/>
          <w:szCs w:val="22"/>
          <w:kern w:val="0"/>
        </w:rPr>
        <w:t>으로 혼란 발생</w:t>
      </w:r>
    </w:p>
    <w:p>
      <w:pPr>
        <w:autoSpaceDE/>
        <w:autoSpaceDN/>
        <w:widowControl/>
        <w:wordWrap/>
        <w:jc w:val="left"/>
        <w:numPr>
          <w:ilvl w:val="0"/>
          <w:numId w:val="11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디지털 기기 사용에 익숙하지 않은 고객은 </w:t>
      </w:r>
      <w:r>
        <w:rPr>
          <w:rFonts w:eastAsiaTheme="minorHAnsi" w:cs="굴림"/>
          <w:b/>
          <w:bCs/>
          <w:sz w:val="22"/>
          <w:szCs w:val="22"/>
          <w:kern w:val="0"/>
        </w:rPr>
        <w:t>직원과 직접 소통</w:t>
      </w:r>
      <w:r>
        <w:rPr>
          <w:rFonts w:eastAsiaTheme="minorHAnsi" w:cs="굴림"/>
          <w:sz w:val="22"/>
          <w:szCs w:val="22"/>
          <w:kern w:val="0"/>
        </w:rPr>
        <w:t>을 통해 서비스 전달을 원함</w:t>
      </w:r>
    </w:p>
    <w:p>
      <w:pPr>
        <w:autoSpaceDE/>
        <w:autoSpaceDN/>
        <w:widowControl/>
        <w:wordWrap/>
        <w:jc w:val="left"/>
        <w:numPr>
          <w:ilvl w:val="0"/>
          <w:numId w:val="11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기존 </w:t>
      </w:r>
      <w:r>
        <w:rPr>
          <w:rFonts w:eastAsiaTheme="minorHAnsi" w:cs="굴림"/>
          <w:sz w:val="22"/>
          <w:szCs w:val="22"/>
          <w:kern w:val="0"/>
        </w:rPr>
        <w:t>키오스크</w:t>
      </w:r>
      <w:r>
        <w:rPr>
          <w:rFonts w:eastAsiaTheme="minorHAnsi" w:cs="굴림"/>
          <w:sz w:val="22"/>
          <w:szCs w:val="22"/>
          <w:kern w:val="0"/>
        </w:rPr>
        <w:t xml:space="preserve"> 시스템은 이러한 </w:t>
      </w:r>
      <w:r>
        <w:rPr>
          <w:rFonts w:eastAsiaTheme="minorHAnsi" w:cs="굴림"/>
          <w:b/>
          <w:bCs/>
          <w:sz w:val="22"/>
          <w:szCs w:val="22"/>
          <w:kern w:val="0"/>
        </w:rPr>
        <w:t>개인 맞춤형 소통 요구</w:t>
      </w:r>
      <w:r>
        <w:rPr>
          <w:rFonts w:eastAsiaTheme="minorHAnsi" w:cs="굴림"/>
          <w:sz w:val="22"/>
          <w:szCs w:val="22"/>
          <w:kern w:val="0"/>
        </w:rPr>
        <w:t>를 충분히 반영하지 못함</w:t>
      </w:r>
    </w:p>
    <w:p>
      <w:pPr>
        <w:autoSpaceDE/>
        <w:autoSpaceDN/>
        <w:widowControl/>
        <w:wordWrap/>
        <w:jc w:val="left"/>
        <w:numPr>
          <w:ilvl w:val="0"/>
          <w:numId w:val="11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결과적으로 </w:t>
      </w:r>
      <w:r>
        <w:rPr>
          <w:rFonts w:eastAsiaTheme="minorHAnsi" w:cs="굴림"/>
          <w:b/>
          <w:bCs/>
          <w:sz w:val="22"/>
          <w:szCs w:val="22"/>
          <w:kern w:val="0"/>
        </w:rPr>
        <w:t>고객 만족도 저하</w:t>
      </w:r>
      <w:r>
        <w:rPr>
          <w:rFonts w:eastAsiaTheme="minorHAnsi" w:cs="굴림"/>
          <w:sz w:val="22"/>
          <w:szCs w:val="22"/>
          <w:kern w:val="0"/>
        </w:rPr>
        <w:t xml:space="preserve"> 및 서비스 이용 기회 감소 우려</w:t>
      </w:r>
    </w:p>
    <w:p>
      <w:pPr>
        <w:pStyle w:val="a7"/>
        <w:ind w:leftChars="0"/>
        <w:autoSpaceDE/>
        <w:autoSpaceDN/>
        <w:widowControl/>
        <w:wordWrap/>
        <w:outlineLvl w:val="2"/>
        <w:jc w:val="left"/>
        <w:numPr>
          <w:ilvl w:val="0"/>
          <w:numId w:val="9"/>
        </w:numPr>
        <w:spacing w:after="100" w:afterAutospacing="1" w:before="100" w:beforeAutospacing="1" w:line="360" w:lineRule="auto"/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 xml:space="preserve">기술의 </w:t>
      </w:r>
      <w:r>
        <w:rPr>
          <w:rFonts w:eastAsiaTheme="minorHAnsi" w:cs="굴림"/>
          <w:b/>
          <w:bCs/>
          <w:sz w:val="22"/>
          <w:szCs w:val="22"/>
          <w:kern w:val="0"/>
        </w:rPr>
        <w:t>필요성</w:t>
      </w:r>
    </w:p>
    <w:p>
      <w:pPr>
        <w:autoSpaceDE/>
        <w:autoSpaceDN/>
        <w:widowControl/>
        <w:wordWrap/>
        <w:jc w:val="left"/>
        <w:numPr>
          <w:ilvl w:val="0"/>
          <w:numId w:val="12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>요보호</w:t>
      </w:r>
      <w:r>
        <w:rPr>
          <w:rFonts w:eastAsiaTheme="minorHAnsi" w:cs="굴림"/>
          <w:sz w:val="22"/>
          <w:szCs w:val="22"/>
          <w:kern w:val="0"/>
        </w:rPr>
        <w:t xml:space="preserve"> 시민을 포함한 </w:t>
      </w:r>
      <w:r>
        <w:rPr>
          <w:rFonts w:eastAsiaTheme="minorHAnsi" w:cs="굴림"/>
          <w:b/>
          <w:bCs/>
          <w:sz w:val="22"/>
          <w:szCs w:val="22"/>
          <w:kern w:val="0"/>
        </w:rPr>
        <w:t>모든 고객이 쉽게 접근</w:t>
      </w:r>
      <w:r>
        <w:rPr>
          <w:rFonts w:eastAsiaTheme="minorHAnsi" w:cs="굴림"/>
          <w:sz w:val="22"/>
          <w:szCs w:val="22"/>
          <w:kern w:val="0"/>
        </w:rPr>
        <w:t>할 수 있는 시스템 필요</w:t>
      </w:r>
    </w:p>
    <w:p>
      <w:pPr>
        <w:autoSpaceDE/>
        <w:autoSpaceDN/>
        <w:widowControl/>
        <w:wordWrap/>
        <w:jc w:val="left"/>
        <w:numPr>
          <w:ilvl w:val="0"/>
          <w:numId w:val="12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음성 인터페이스를 통한 </w:t>
      </w:r>
      <w:r>
        <w:rPr>
          <w:rFonts w:eastAsiaTheme="minorHAnsi" w:cs="굴림"/>
          <w:b/>
          <w:bCs/>
          <w:sz w:val="22"/>
          <w:szCs w:val="22"/>
          <w:kern w:val="0"/>
        </w:rPr>
        <w:t>자연스러운 의사소통</w:t>
      </w:r>
      <w:r>
        <w:rPr>
          <w:rFonts w:eastAsiaTheme="minorHAnsi" w:cs="굴림"/>
          <w:sz w:val="22"/>
          <w:szCs w:val="22"/>
          <w:kern w:val="0"/>
        </w:rPr>
        <w:t>이 디지털 접근 장벽 완화의 핵심</w:t>
      </w:r>
    </w:p>
    <w:p>
      <w:pPr>
        <w:autoSpaceDE/>
        <w:autoSpaceDN/>
        <w:widowControl/>
        <w:wordWrap/>
        <w:jc w:val="left"/>
        <w:numPr>
          <w:ilvl w:val="0"/>
          <w:numId w:val="12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주문 과정의 </w:t>
      </w:r>
      <w:r>
        <w:rPr>
          <w:rFonts w:eastAsiaTheme="minorHAnsi" w:cs="굴림"/>
          <w:b/>
          <w:bCs/>
          <w:sz w:val="22"/>
          <w:szCs w:val="22"/>
          <w:kern w:val="0"/>
        </w:rPr>
        <w:t>직관성</w:t>
      </w:r>
      <w:r>
        <w:rPr>
          <w:rFonts w:eastAsiaTheme="minorHAnsi" w:cs="굴림"/>
          <w:b/>
          <w:bCs/>
          <w:sz w:val="22"/>
          <w:szCs w:val="22"/>
          <w:kern w:val="0"/>
        </w:rPr>
        <w:t xml:space="preserve"> 및 사용자 친화성</w:t>
      </w:r>
      <w:r>
        <w:rPr>
          <w:rFonts w:eastAsiaTheme="minorHAnsi" w:cs="굴림"/>
          <w:sz w:val="22"/>
          <w:szCs w:val="22"/>
          <w:kern w:val="0"/>
        </w:rPr>
        <w:t xml:space="preserve"> 향상 </w:t>
      </w:r>
      <w:r>
        <w:rPr>
          <w:rFonts w:eastAsiaTheme="minorHAnsi" w:cs="굴림"/>
          <w:sz w:val="22"/>
          <w:szCs w:val="22"/>
          <w:kern w:val="0"/>
        </w:rPr>
        <w:t>가능</w:t>
      </w:r>
    </w:p>
    <w:p>
      <w:pPr>
        <w:autoSpaceDE/>
        <w:autoSpaceDN/>
        <w:widowControl/>
        <w:wordWrap/>
        <w:jc w:val="left"/>
        <w:numPr>
          <w:ilvl w:val="0"/>
          <w:numId w:val="13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 xml:space="preserve">울산 시청 음성업무처리 </w:t>
      </w:r>
      <w:r>
        <w:rPr>
          <w:rFonts w:eastAsiaTheme="minorHAnsi" w:cs="굴림"/>
          <w:b/>
          <w:bCs/>
          <w:sz w:val="22"/>
          <w:szCs w:val="22"/>
          <w:kern w:val="0"/>
        </w:rPr>
        <w:t>키오스크</w:t>
      </w:r>
      <w:r>
        <w:rPr>
          <w:rFonts w:eastAsiaTheme="minorHAnsi" w:cs="굴림"/>
          <w:sz w:val="22"/>
          <w:szCs w:val="22"/>
          <w:kern w:val="0"/>
        </w:rPr>
        <w:t xml:space="preserve"> 사례: 공공기관에서 음성 기술 활용 가능성과 </w:t>
      </w:r>
      <w:r>
        <w:rPr>
          <w:rFonts w:eastAsiaTheme="minorHAnsi" w:cs="굴림"/>
          <w:sz w:val="22"/>
          <w:szCs w:val="22"/>
          <w:kern w:val="0"/>
        </w:rPr>
        <w:t>효과성</w:t>
      </w:r>
      <w:r>
        <w:rPr>
          <w:rFonts w:eastAsiaTheme="minorHAnsi" w:cs="굴림"/>
          <w:sz w:val="22"/>
          <w:szCs w:val="22"/>
          <w:kern w:val="0"/>
        </w:rPr>
        <w:t xml:space="preserve"> 입증</w:t>
      </w:r>
    </w:p>
    <w:p>
      <w:pPr>
        <w:autoSpaceDE/>
        <w:autoSpaceDN/>
        <w:widowControl/>
        <w:wordWrap/>
        <w:jc w:val="left"/>
        <w:numPr>
          <w:ilvl w:val="0"/>
          <w:numId w:val="13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민간 영역(카페, 음식점 등)으로 확장 시 </w:t>
      </w:r>
      <w:r>
        <w:rPr>
          <w:rFonts w:eastAsiaTheme="minorHAnsi" w:cs="굴림"/>
          <w:b/>
          <w:bCs/>
          <w:sz w:val="22"/>
          <w:szCs w:val="22"/>
          <w:kern w:val="0"/>
        </w:rPr>
        <w:t>일상 속 서비스 혁신</w:t>
      </w:r>
      <w:r>
        <w:rPr>
          <w:rFonts w:eastAsiaTheme="minorHAnsi" w:cs="굴림"/>
          <w:sz w:val="22"/>
          <w:szCs w:val="22"/>
          <w:kern w:val="0"/>
        </w:rPr>
        <w:t xml:space="preserve"> 가능</w:t>
      </w:r>
    </w:p>
    <w:p>
      <w:pPr>
        <w:pStyle w:val="a7"/>
        <w:ind w:leftChars="0"/>
        <w:autoSpaceDE/>
        <w:autoSpaceDN/>
        <w:widowControl/>
        <w:wordWrap/>
        <w:outlineLvl w:val="2"/>
        <w:jc w:val="left"/>
        <w:numPr>
          <w:ilvl w:val="0"/>
          <w:numId w:val="9"/>
        </w:numPr>
        <w:spacing w:after="100" w:afterAutospacing="1" w:before="100" w:beforeAutospacing="1" w:line="360" w:lineRule="auto"/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기술적 기대 효과</w:t>
      </w:r>
    </w:p>
    <w:p>
      <w:pPr>
        <w:autoSpaceDE/>
        <w:autoSpaceDN/>
        <w:widowControl/>
        <w:wordWrap/>
        <w:jc w:val="left"/>
        <w:numPr>
          <w:ilvl w:val="0"/>
          <w:numId w:val="14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음성 인식 + AI 자연어 처리 기술 결합 → 고객 요구 </w:t>
      </w:r>
      <w:r>
        <w:rPr>
          <w:rFonts w:eastAsiaTheme="minorHAnsi" w:cs="굴림"/>
          <w:b/>
          <w:bCs/>
          <w:sz w:val="22"/>
          <w:szCs w:val="22"/>
          <w:kern w:val="0"/>
        </w:rPr>
        <w:t>신속·정확 처리</w:t>
      </w:r>
    </w:p>
    <w:p>
      <w:pPr>
        <w:autoSpaceDE/>
        <w:autoSpaceDN/>
        <w:widowControl/>
        <w:wordWrap/>
        <w:jc w:val="left"/>
        <w:numPr>
          <w:ilvl w:val="0"/>
          <w:numId w:val="14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주문 처리와 고객 응대 </w:t>
      </w:r>
      <w:r>
        <w:rPr>
          <w:rFonts w:eastAsiaTheme="minorHAnsi" w:cs="굴림"/>
          <w:b/>
          <w:bCs/>
          <w:sz w:val="22"/>
          <w:szCs w:val="22"/>
          <w:kern w:val="0"/>
        </w:rPr>
        <w:t>품질 획기적 향상</w:t>
      </w:r>
    </w:p>
    <w:p>
      <w:pPr>
        <w:autoSpaceDE/>
        <w:autoSpaceDN/>
        <w:widowControl/>
        <w:wordWrap/>
        <w:jc w:val="left"/>
        <w:numPr>
          <w:ilvl w:val="0"/>
          <w:numId w:val="14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고령층 및 다양한 </w:t>
      </w:r>
      <w:r>
        <w:rPr>
          <w:rFonts w:eastAsiaTheme="minorHAnsi" w:cs="굴림"/>
          <w:sz w:val="22"/>
          <w:szCs w:val="22"/>
          <w:kern w:val="0"/>
        </w:rPr>
        <w:t>사용자층에게</w:t>
      </w:r>
      <w:r>
        <w:rPr>
          <w:rFonts w:eastAsiaTheme="minorHAnsi" w:cs="굴림"/>
          <w:sz w:val="22"/>
          <w:szCs w:val="22"/>
          <w:kern w:val="0"/>
        </w:rPr>
        <w:t xml:space="preserve"> </w:t>
      </w:r>
      <w:r>
        <w:rPr>
          <w:rFonts w:eastAsiaTheme="minorHAnsi" w:cs="굴림"/>
          <w:b/>
          <w:bCs/>
          <w:sz w:val="22"/>
          <w:szCs w:val="22"/>
          <w:kern w:val="0"/>
        </w:rPr>
        <w:t>포괄적 혜택 제공</w:t>
      </w:r>
    </w:p>
    <w:p>
      <w:pPr>
        <w:pStyle w:val="a7"/>
        <w:ind w:leftChars="0"/>
        <w:autoSpaceDE/>
        <w:autoSpaceDN/>
        <w:widowControl/>
        <w:wordWrap/>
        <w:outlineLvl w:val="2"/>
        <w:jc w:val="left"/>
        <w:numPr>
          <w:ilvl w:val="0"/>
          <w:numId w:val="9"/>
        </w:numPr>
        <w:spacing w:after="100" w:afterAutospacing="1" w:before="100" w:beforeAutospacing="1" w:line="360" w:lineRule="auto"/>
        <w:rPr>
          <w:rFonts w:eastAsiaTheme="minorHAnsi" w:cs="굴림"/>
          <w:b/>
          <w:bCs/>
          <w:sz w:val="22"/>
          <w:szCs w:val="22"/>
          <w:kern w:val="0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사업 목표</w:t>
      </w:r>
    </w:p>
    <w:p>
      <w:pPr>
        <w:autoSpaceDE/>
        <w:autoSpaceDN/>
        <w:widowControl/>
        <w:wordWrap/>
        <w:jc w:val="left"/>
        <w:numPr>
          <w:ilvl w:val="0"/>
          <w:numId w:val="15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음성 기반 스마트 </w:t>
      </w:r>
      <w:r>
        <w:rPr>
          <w:rFonts w:eastAsiaTheme="minorHAnsi" w:cs="굴림"/>
          <w:sz w:val="22"/>
          <w:szCs w:val="22"/>
          <w:kern w:val="0"/>
        </w:rPr>
        <w:t>키오스크</w:t>
      </w:r>
      <w:r>
        <w:rPr>
          <w:rFonts w:eastAsiaTheme="minorHAnsi" w:cs="굴림"/>
          <w:sz w:val="22"/>
          <w:szCs w:val="22"/>
          <w:kern w:val="0"/>
        </w:rPr>
        <w:t xml:space="preserve"> 시스템 개발</w:t>
      </w:r>
    </w:p>
    <w:p>
      <w:pPr>
        <w:autoSpaceDE/>
        <w:autoSpaceDN/>
        <w:widowControl/>
        <w:wordWrap/>
        <w:jc w:val="left"/>
        <w:numPr>
          <w:ilvl w:val="0"/>
          <w:numId w:val="15"/>
        </w:numPr>
        <w:spacing w:after="100" w:afterAutospacing="1" w:before="100" w:beforeAutospacing="1" w:line="360" w:lineRule="auto"/>
        <w:rPr>
          <w:rFonts w:eastAsiaTheme="minorHAnsi" w:cs="굴림"/>
          <w:sz w:val="22"/>
          <w:szCs w:val="22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디지털 소외계층 접근성 향상 및 </w:t>
      </w:r>
      <w:r>
        <w:rPr>
          <w:rFonts w:eastAsiaTheme="minorHAnsi" w:cs="굴림"/>
          <w:b/>
          <w:bCs/>
          <w:sz w:val="22"/>
          <w:szCs w:val="22"/>
          <w:kern w:val="0"/>
        </w:rPr>
        <w:t>사용자 경험 혁신</w:t>
      </w:r>
    </w:p>
    <w:p>
      <w:pPr>
        <w:autoSpaceDE/>
        <w:autoSpaceDN/>
        <w:widowControl/>
        <w:wordWrap/>
        <w:jc w:val="left"/>
        <w:numPr>
          <w:ilvl w:val="0"/>
          <w:numId w:val="15"/>
        </w:numPr>
        <w:spacing w:after="100" w:afterAutospacing="1" w:before="100" w:beforeAutospacing="1" w:line="360" w:lineRule="auto"/>
        <w:rPr>
          <w:lang w:eastAsia="ko-KR"/>
          <w:rFonts w:eastAsiaTheme="minorHAnsi" w:cs="굴림"/>
          <w:sz w:val="22"/>
          <w:szCs w:val="22"/>
          <w:kern w:val="0"/>
          <w:rtl w:val="off"/>
        </w:rPr>
      </w:pPr>
      <w:r>
        <w:rPr>
          <w:rFonts w:eastAsiaTheme="minorHAnsi" w:cs="굴림"/>
          <w:b/>
          <w:bCs/>
          <w:sz w:val="22"/>
          <w:szCs w:val="22"/>
          <w:kern w:val="0"/>
        </w:rPr>
        <w:t>사회적 포용성과 서비스 질 향상</w:t>
      </w:r>
      <w:r>
        <w:rPr>
          <w:rFonts w:eastAsiaTheme="minorHAnsi" w:cs="굴림"/>
          <w:sz w:val="22"/>
          <w:szCs w:val="22"/>
          <w:kern w:val="0"/>
        </w:rPr>
        <w:t xml:space="preserve"> 동시에 달성</w:t>
      </w:r>
    </w:p>
    <w:p>
      <w:pPr>
        <w:autoSpaceDE/>
        <w:autoSpaceDN/>
        <w:widowControl/>
        <w:wordWrap/>
        <w:jc w:val="left"/>
        <w:numPr>
          <w:ilvl w:val="0"/>
          <w:numId w:val="15"/>
        </w:numPr>
        <w:spacing w:after="100" w:afterAutospacing="1" w:before="100" w:beforeAutospacing="1" w:line="360" w:lineRule="auto"/>
        <w:rPr>
          <w:rFonts w:eastAsiaTheme="minorHAnsi" w:cs="굴림"/>
          <w:sz w:val="24"/>
          <w:szCs w:val="24"/>
          <w:kern w:val="0"/>
        </w:rPr>
      </w:pPr>
      <w:r>
        <w:rPr>
          <w:rFonts w:eastAsiaTheme="minorHAnsi" w:cs="굴림"/>
          <w:sz w:val="22"/>
          <w:szCs w:val="22"/>
          <w:kern w:val="0"/>
        </w:rPr>
        <w:t xml:space="preserve">무인 서비스 환경의 표준 제시 및 </w:t>
      </w:r>
      <w:r>
        <w:rPr>
          <w:rFonts w:eastAsiaTheme="minorHAnsi" w:cs="굴림"/>
          <w:b/>
          <w:bCs/>
          <w:sz w:val="22"/>
          <w:szCs w:val="22"/>
          <w:kern w:val="0"/>
        </w:rPr>
        <w:t>다양한 산업 분야 확장 가능성</w:t>
      </w:r>
      <w:r>
        <w:rPr>
          <w:rFonts w:eastAsiaTheme="minorHAnsi" w:cs="굴림"/>
          <w:sz w:val="22"/>
          <w:szCs w:val="22"/>
          <w:kern w:val="0"/>
        </w:rPr>
        <w:t xml:space="preserve"> 확보</w:t>
      </w:r>
    </w:p>
    <w:p>
      <w:pPr>
        <w:pStyle w:val="a5"/>
        <w:ind w:left="0"/>
        <w:widowControl w:val="off"/>
        <w:wordWrap/>
        <w:snapToGrid w:val="0"/>
        <w:jc w:val="left"/>
        <w:spacing w:line="384" w:lineRule="auto"/>
        <w:rPr>
          <w:sz w:val="28"/>
        </w:rPr>
      </w:pPr>
      <w:bookmarkStart w:id="1" w:name="_top"/>
      <w:bookmarkEnd w:id="1"/>
      <w:r>
        <w:rPr>
          <w:sz w:val="28"/>
        </w:rPr>
        <w:br w:type="page"/>
      </w:r>
    </w:p>
    <w:p>
      <w:pPr>
        <w:pStyle w:val="a5"/>
        <w:ind w:left="0"/>
        <w:widowControl w:val="off"/>
        <w:wordWrap/>
        <w:snapToGrid w:val="0"/>
        <w:jc w:val="left"/>
        <w:spacing w:line="384" w:lineRule="auto"/>
      </w:pPr>
      <w:r>
        <w:rPr>
          <w:sz w:val="28"/>
        </w:rPr>
        <w:t>2. 프로젝트 내용</w:t>
      </w:r>
    </w:p>
    <w:p>
      <w:pPr>
        <w:pStyle w:val="a5"/>
        <w:ind w:left="0"/>
        <w:widowControl w:val="off"/>
        <w:wordWrap/>
        <w:snapToGrid w:val="0"/>
        <w:jc w:val="left"/>
        <w:tabs>
          <w:tab w:val="left" w:pos="6438"/>
        </w:tabs>
        <w:spacing w:line="384" w:lineRule="auto"/>
        <w:rPr>
          <w:rFonts w:ascii="맑은 고딕" w:eastAsia="맑은 고딕"/>
          <w:color w:val="000000"/>
          <w:sz w:val="12"/>
          <w:shd w:val="clear" w:color="000000" w:fill="auto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가. 주요 기능 </w:t>
      </w:r>
      <w:r>
        <w:rPr>
          <w:rFonts w:ascii="맑은 고딕" w:eastAsia="맑은 고딕"/>
          <w:color w:val="FF0000"/>
        </w:rPr>
        <w:t># 필요 시 줄 추가/삭제</w:t>
      </w:r>
    </w:p>
    <w:tbl>
      <w:tblPr>
        <w:tblOverlap w:val="never"/>
        <w:tblW w:w="958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16"/>
        <w:gridCol w:w="3044"/>
        <w:gridCol w:w="5021"/>
      </w:tblGrid>
      <w:tr>
        <w:trPr>
          <w:trHeight w:val="426" w:hRule="atLeast"/>
        </w:trPr>
        <w:tc>
          <w:tcPr>
            <w:tcW w:w="1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구분</w:t>
            </w:r>
          </w:p>
        </w:tc>
        <w:tc>
          <w:tcPr>
            <w:tcW w:w="3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기능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설명</w:t>
            </w:r>
          </w:p>
        </w:tc>
      </w:tr>
      <w:tr>
        <w:trPr>
          <w:trHeight w:val="426" w:hRule="atLeast"/>
        </w:trPr>
        <w:tc>
          <w:tcPr>
            <w:tcW w:w="1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S/W</w:t>
            </w:r>
          </w:p>
        </w:tc>
        <w:tc>
          <w:tcPr>
            <w:tcW w:w="3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/>
                <w:color w:val="000000"/>
                <w:sz w:val="20"/>
                <w:szCs w:val="20"/>
                <w:rtl w:val="off"/>
              </w:rPr>
              <w:t>음성 인식 및 안내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spacing w:line="276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/>
                <w:color w:val="000000"/>
                <w:sz w:val="20"/>
                <w:szCs w:val="20"/>
                <w:rtl w:val="off"/>
              </w:rPr>
              <w:t>사용자의 음성 명령을 실시간으로 인식하고 주문 절차를 음성으로 안내</w:t>
            </w:r>
          </w:p>
        </w:tc>
      </w:tr>
      <w:tr>
        <w:trPr>
          <w:trHeight w:val="426" w:hRule="atLeast"/>
        </w:trPr>
        <w:tc>
          <w:tcPr>
            <w:tcW w:w="1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S/W</w:t>
            </w:r>
          </w:p>
        </w:tc>
        <w:tc>
          <w:tcPr>
            <w:tcW w:w="3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/>
                <w:color w:val="000000"/>
                <w:sz w:val="20"/>
                <w:szCs w:val="20"/>
                <w:rtl w:val="off"/>
              </w:rPr>
              <w:t>고객 질의응답 및 메뉴 추천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spacing w:line="276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/>
                <w:color w:val="000000"/>
                <w:sz w:val="20"/>
                <w:szCs w:val="20"/>
                <w:rtl w:val="off"/>
              </w:rPr>
              <w:t>메뉴 추천, 인기 메뉴 안내, 메뉴 정보 질의응답 등 고객과의 자연어 상호작용 지원</w:t>
            </w:r>
          </w:p>
        </w:tc>
      </w:tr>
      <w:tr>
        <w:trPr>
          <w:trHeight w:val="426" w:hRule="atLeast"/>
        </w:trPr>
        <w:tc>
          <w:tcPr>
            <w:tcW w:w="1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S/W</w:t>
            </w:r>
          </w:p>
        </w:tc>
        <w:tc>
          <w:tcPr>
            <w:tcW w:w="3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AI Agent 기반 주문 처리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사용자의 모호한 요청을 이해해 장바구니 반영, 수량 변경 수행</w:t>
            </w:r>
          </w:p>
        </w:tc>
      </w:tr>
      <w:tr>
        <w:trPr>
          <w:trHeight w:val="600" w:hRule="atLeast"/>
        </w:trPr>
        <w:tc>
          <w:tcPr>
            <w:tcW w:w="1516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top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S/W</w:t>
            </w:r>
          </w:p>
        </w:tc>
        <w:tc>
          <w:tcPr>
            <w:tcW w:w="3044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top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기존 키오스크 연동 보조 앱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vAlign w:val="top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이미 배포된 키오스크 환경을 그대로 활용할 수 있도록 보조 애플리케이션 형태로 연동</w:t>
            </w:r>
          </w:p>
        </w:tc>
      </w:tr>
      <w:tr>
        <w:trPr>
          <w:trHeight w:val="426" w:hRule="atLeast"/>
        </w:trPr>
        <w:tc>
          <w:tcPr>
            <w:tcW w:w="1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H/W</w:t>
            </w:r>
          </w:p>
        </w:tc>
        <w:tc>
          <w:tcPr>
            <w:tcW w:w="3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라즈베리파이 기반 입력 장치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 w:hint="default"/>
                <w:sz w:val="20"/>
                <w:szCs w:val="20"/>
                <w:rtl w:val="off"/>
              </w:rPr>
              <w:t>라즈베리파이와 마이크를 활용하여 저전력 환경에서 실시간 음성 입력 수집</w:t>
            </w:r>
          </w:p>
        </w:tc>
      </w:tr>
      <w:tr>
        <w:trPr>
          <w:trHeight w:val="426" w:hRule="atLeast"/>
        </w:trPr>
        <w:tc>
          <w:tcPr>
            <w:tcW w:w="1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 w:hint="default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H/W</w:t>
            </w:r>
          </w:p>
        </w:tc>
        <w:tc>
          <w:tcPr>
            <w:tcW w:w="30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both"/>
              <w:spacing w:line="276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/>
                <w:color w:val="000000"/>
                <w:sz w:val="20"/>
                <w:szCs w:val="20"/>
                <w:rtl w:val="off"/>
              </w:rPr>
              <w:t>음성 안내 출력 장치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spacing w:line="276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>
              <w:rPr>
                <w:lang w:eastAsia="ko-KR"/>
                <w:rFonts w:ascii="맑은 고딕" w:eastAsia="맑은 고딕" w:hAnsi="맑은 고딕"/>
                <w:color w:val="000000"/>
                <w:sz w:val="20"/>
                <w:szCs w:val="20"/>
                <w:rtl w:val="off"/>
              </w:rPr>
              <w:t>스피커 등을 통해 주문 단계 안내와 시스템 응답을 음성으로 제공</w:t>
            </w:r>
          </w:p>
        </w:tc>
      </w:tr>
    </w:tbl>
    <w:p>
      <w:pPr>
        <w:pStyle w:val="2"/>
        <w:ind w:left="667" w:hanging="667"/>
        <w:widowControl w:val="off"/>
        <w:snapToGrid w:val="0"/>
        <w:tabs>
          <w:tab w:val="left" w:pos="4645"/>
        </w:tabs>
        <w:spacing w:line="384" w:lineRule="auto"/>
      </w:pPr>
    </w:p>
    <w:p>
      <w:pPr>
        <w:pStyle w:val="a3"/>
        <w:widowControl w:val="off"/>
        <w:wordWrap/>
        <w:jc w:val="center"/>
        <w:rPr>
          <w:rFonts w:ascii="HCI Poppy" w:eastAsia="휴먼명조"/>
          <w:color w:val="000000"/>
          <w:sz w:val="26"/>
          <w:shd w:val="clear" w:color="000000" w:fill="auto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나. 적용 기술</w:t>
      </w:r>
    </w:p>
    <w:p>
      <w:pPr>
        <w:pStyle w:val="2"/>
        <w:widowControl w:val="off"/>
        <w:snapToGrid w:val="0"/>
        <w:numPr>
          <w:ilvl w:val="0"/>
          <w:numId w:val="16"/>
        </w:numPr>
        <w:tabs>
          <w:tab w:val="left" w:pos="4645"/>
        </w:tabs>
        <w:spacing w:line="276" w:lineRule="auto"/>
        <w:rPr>
          <w:lang w:eastAsia="ko-KR"/>
          <w:rFonts w:ascii="맑은 고딕" w:eastAsia="맑은 고딕" w:hAnsi="맑은 고딕" w:hint="eastAsia"/>
          <w:sz w:val="22"/>
          <w:rtl w:val="off"/>
        </w:rPr>
      </w:pPr>
      <w:r>
        <w:rPr>
          <w:lang w:eastAsia="ko-KR"/>
          <w:rFonts w:ascii="맑은 고딕" w:eastAsia="맑은 고딕" w:hAnsi="맑은 고딕" w:hint="default"/>
          <w:sz w:val="22"/>
          <w:rtl w:val="off"/>
        </w:rPr>
        <w:t>Vosk-model-small-ko-0.22 : 한국어 STT 모듈로 음성을 실시간 텍스트로 변환하며, 저사양 환경과 오프라인 동작에 적합</w:t>
      </w:r>
    </w:p>
    <w:p>
      <w:pPr>
        <w:pStyle w:val="2"/>
        <w:widowControl w:val="off"/>
        <w:snapToGrid w:val="0"/>
        <w:numPr>
          <w:ilvl w:val="0"/>
          <w:numId w:val="16"/>
        </w:numPr>
        <w:tabs>
          <w:tab w:val="left" w:pos="4645"/>
        </w:tabs>
        <w:spacing w:line="276" w:lineRule="auto"/>
      </w:pPr>
      <w:r>
        <w:rPr>
          <w:lang w:eastAsia="ko-KR"/>
          <w:rFonts w:ascii="맑은 고딕" w:eastAsia="맑은 고딕" w:hAnsi="맑은 고딕" w:hint="default"/>
          <w:sz w:val="22"/>
          <w:rtl w:val="off"/>
        </w:rPr>
        <w:t>AI API : 프롬포트 엔지니어링을 활용하여 사용자의 모호한 요청을 해석하고, STT 결과를 주문 가능한 구조화 데이터로 정리</w:t>
      </w:r>
    </w:p>
    <w:p>
      <w:pPr>
        <w:pStyle w:val="a5"/>
        <w:ind w:left="0"/>
        <w:widowControl w:val="off"/>
        <w:wordWrap/>
        <w:snapToGrid w:val="0"/>
        <w:jc w:val="left"/>
        <w:tabs>
          <w:tab w:val="left" w:pos="6438"/>
        </w:tabs>
        <w:spacing w:line="384" w:lineRule="auto"/>
        <w:rPr>
          <w:rFonts w:ascii="맑은 고딕" w:eastAsia="맑은 고딕"/>
          <w:color w:val="000000"/>
          <w:sz w:val="26"/>
          <w:shd w:val="clear" w:color="000000" w:fill="auto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다. 필요 기자재(기자재/장비) </w:t>
      </w:r>
      <w:r>
        <w:rPr>
          <w:rFonts w:ascii="맑은 고딕" w:eastAsia="맑은 고딕"/>
          <w:color w:val="FF0000"/>
        </w:rPr>
        <w:t># 필요 시 줄 추가/삭제</w:t>
      </w: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259"/>
        <w:gridCol w:w="6323"/>
      </w:tblGrid>
      <w:tr>
        <w:trPr>
          <w:trHeight w:val="426" w:hRule="atLeast"/>
        </w:trPr>
        <w:tc>
          <w:tcPr>
            <w:tcW w:w="32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품목</w:t>
            </w:r>
          </w:p>
        </w:tc>
        <w:tc>
          <w:tcPr>
            <w:tcW w:w="6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활용계획</w:t>
            </w:r>
          </w:p>
        </w:tc>
      </w:tr>
      <w:tr>
        <w:trPr>
          <w:trHeight w:val="426" w:hRule="atLeast"/>
        </w:trPr>
        <w:tc>
          <w:tcPr>
            <w:tcW w:w="32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라즈베리파이 미니 PC</w:t>
            </w:r>
          </w:p>
        </w:tc>
        <w:tc>
          <w:tcPr>
            <w:tcW w:w="6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음성 입력을 수집하고, STT/주문 보조 어플리케이션을 실행하는 임베디드 장치로 활용</w:t>
            </w:r>
          </w:p>
        </w:tc>
      </w:tr>
      <w:tr>
        <w:trPr>
          <w:trHeight w:val="426" w:hRule="atLeast"/>
        </w:trPr>
        <w:tc>
          <w:tcPr>
            <w:tcW w:w="32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마이크 또는 USB 음성 입력장치</w:t>
            </w:r>
          </w:p>
        </w:tc>
        <w:tc>
          <w:tcPr>
            <w:tcW w:w="6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사용자 음성 명령을 정확하게 수집하기 위한 입력 장치</w:t>
            </w:r>
          </w:p>
        </w:tc>
      </w:tr>
      <w:tr>
        <w:trPr>
          <w:trHeight w:val="426" w:hRule="atLeast"/>
        </w:trPr>
        <w:tc>
          <w:tcPr>
            <w:tcW w:w="32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스피커/음성 출력 장치</w:t>
            </w:r>
          </w:p>
        </w:tc>
        <w:tc>
          <w:tcPr>
            <w:tcW w:w="6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주문 단계 안내 및 시스템 응답을 음성으로 출력</w:t>
            </w:r>
          </w:p>
        </w:tc>
      </w:tr>
      <w:tr>
        <w:trPr>
          <w:trHeight w:val="426" w:hRule="atLeast"/>
        </w:trPr>
        <w:tc>
          <w:tcPr>
            <w:tcW w:w="32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테스트용 키오스크 단말 또는 터치 모니터</w:t>
            </w:r>
          </w:p>
        </w:tc>
        <w:tc>
          <w:tcPr>
            <w:tcW w:w="6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기존 키오스크 연동 화면 및 사용자 시나리오 테스트 수행</w:t>
            </w:r>
          </w:p>
        </w:tc>
      </w:tr>
      <w:tr>
        <w:trPr>
          <w:trHeight w:val="426" w:hRule="atLeast"/>
        </w:trPr>
        <w:tc>
          <w:tcPr>
            <w:tcW w:w="32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개발용 PC/노트북</w:t>
            </w:r>
          </w:p>
        </w:tc>
        <w:tc>
          <w:tcPr>
            <w:tcW w:w="6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앱 개발, 모델 연동, UI 테스트 및 시연 자료 제작에 활용</w:t>
            </w:r>
          </w:p>
        </w:tc>
      </w:tr>
    </w:tbl>
    <w:p>
      <w:pPr>
        <w:pStyle w:val="2"/>
        <w:ind w:left="667" w:hanging="667"/>
        <w:widowControl w:val="off"/>
        <w:snapToGrid w:val="0"/>
        <w:tabs>
          <w:tab w:val="left" w:pos="4645"/>
        </w:tabs>
        <w:spacing w:line="384" w:lineRule="auto"/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라. 예상 결과물 </w:t>
      </w:r>
      <w:r>
        <w:rPr>
          <w:rFonts w:ascii="맑은 고딕" w:eastAsia="맑은 고딕"/>
          <w:color w:val="FF0000"/>
        </w:rPr>
        <w:t># 필요 시 줄 추가/삭제</w:t>
      </w:r>
    </w:p>
    <w:p>
      <w:pPr>
        <w:pStyle w:val="a3"/>
        <w:widowControl w:val="off"/>
        <w:rPr>
          <w:rFonts w:ascii="HCI Poppy" w:eastAsia="휴먼명조"/>
          <w:color w:val="000000"/>
          <w:sz w:val="8"/>
          <w:shd w:val="clear" w:color="000000" w:fill="auto"/>
        </w:rPr>
      </w:pP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738"/>
        <w:gridCol w:w="3843"/>
      </w:tblGrid>
      <w:tr>
        <w:trPr>
          <w:trHeight w:val="426" w:hRule="atLeast"/>
        </w:trPr>
        <w:tc>
          <w:tcPr>
            <w:tcW w:w="5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예상 결과물 이미지</w:t>
            </w:r>
          </w:p>
        </w:tc>
        <w:tc>
          <w:tcPr>
            <w:tcW w:w="3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설명</w:t>
            </w:r>
          </w:p>
        </w:tc>
      </w:tr>
      <w:tr>
        <w:trPr>
          <w:trHeight w:val="1954" w:hRule="atLeast"/>
        </w:trPr>
        <w:tc>
          <w:tcPr>
            <w:tcW w:w="5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rFonts w:ascii="맑은 고딕" w:eastAsia="맑은 고딕"/>
                <w:color w:val="000000"/>
              </w:rPr>
              <w:drawing>
                <wp:inline distT="0" distB="0" distL="0" distR="0">
                  <wp:extent cx="3629661" cy="1595667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661" cy="15956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numPr>
                <w:ilvl w:val="0"/>
                <w:numId w:val="17"/>
              </w:numPr>
              <w:spacing w:line="276"/>
              <w:rPr>
                <w:lang w:eastAsia="ko-KR"/>
                <w:rFonts w:ascii="맑은 고딕" w:eastAsia="맑은 고딕" w:hint="eastAsia"/>
                <w:color w:val="000000"/>
                <w:rtl w:val="off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메뉴 UI  영역</w:t>
            </w:r>
          </w:p>
          <w:p>
            <w:pPr>
              <w:pStyle w:val="a3"/>
              <w:ind w:leftChars="0" w:left="400"/>
              <w:widowControl w:val="off"/>
              <w:spacing w:line="276"/>
              <w:rPr>
                <w:lang w:eastAsia="ko-KR"/>
                <w:rFonts w:ascii="맑은 고딕" w:eastAsia="맑은 고딕" w:hint="eastAsia"/>
                <w:color w:val="000000"/>
                <w:rtl w:val="off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- 상단에는 카테고리 필터를 제공하여 원하는 메뉴를 탐색 가능</w:t>
            </w:r>
          </w:p>
          <w:p>
            <w:pPr>
              <w:pStyle w:val="a3"/>
              <w:ind w:leftChars="0" w:left="400"/>
              <w:widowControl w:val="off"/>
              <w:spacing w:line="276"/>
              <w:rPr>
                <w:lang w:eastAsia="ko-KR"/>
                <w:rFonts w:ascii="맑은 고딕" w:eastAsia="맑은 고딕" w:hint="eastAsia"/>
                <w:color w:val="000000"/>
                <w:rtl w:val="off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- 태그 기반으로 인기, 달콤한, 건강 등 특성 파악 가능</w:t>
            </w:r>
          </w:p>
          <w:p>
            <w:pPr>
              <w:pStyle w:val="a3"/>
              <w:ind w:leftChars="0" w:left="400"/>
              <w:widowControl w:val="off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- 마이크 권한이 없을 경우 안내 메시지 제공</w:t>
            </w:r>
          </w:p>
        </w:tc>
      </w:tr>
      <w:tr>
        <w:trPr>
          <w:trHeight w:val="1954" w:hRule="atLeast"/>
        </w:trPr>
        <w:tc>
          <w:tcPr>
            <w:tcW w:w="5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rFonts w:ascii="맑은 고딕" w:eastAsia="맑은 고딕"/>
                <w:color w:val="000000"/>
              </w:rPr>
              <w:drawing>
                <wp:inline distT="0" distB="0" distL="0" distR="0">
                  <wp:extent cx="3689350" cy="6841643"/>
                  <wp:effectExtent l="0" t="0" r="0" b="0"/>
                  <wp:docPr id="1030" name="shape1030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350" cy="6841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numPr>
                <w:ilvl w:val="0"/>
                <w:numId w:val="18"/>
              </w:numPr>
              <w:spacing w:line="276"/>
              <w:rPr>
                <w:lang w:eastAsia="ko-KR"/>
                <w:rFonts w:ascii="맑은 고딕" w:eastAsia="맑은 고딕" w:hint="eastAsia"/>
                <w:color w:val="000000"/>
                <w:rtl w:val="off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음성 입력 및 인터랙션 영역</w:t>
            </w:r>
          </w:p>
          <w:p>
            <w:pPr>
              <w:pStyle w:val="a3"/>
              <w:ind w:leftChars="0" w:left="400"/>
              <w:widowControl w:val="off"/>
              <w:spacing w:line="276"/>
              <w:rPr>
                <w:lang w:eastAsia="ko-KR"/>
                <w:rFonts w:ascii="맑은 고딕" w:eastAsia="맑은 고딕" w:hint="eastAsia"/>
                <w:color w:val="000000"/>
                <w:rtl w:val="off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- 음성 입력 버튼을 통해 사용자의 음성을 수집</w:t>
            </w:r>
          </w:p>
          <w:p>
            <w:pPr>
              <w:pStyle w:val="a3"/>
              <w:ind w:leftChars="0" w:left="400"/>
              <w:widowControl w:val="off"/>
              <w:spacing w:line="276"/>
              <w:rPr>
                <w:lang w:eastAsia="ko-KR"/>
                <w:rFonts w:ascii="맑은 고딕" w:eastAsia="맑은 고딕" w:hint="eastAsia"/>
                <w:color w:val="000000"/>
                <w:rtl w:val="off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- 보조 인터페이스로 음성 입력 외에도  텍스트 입력 기능 지원</w:t>
            </w:r>
          </w:p>
          <w:p>
            <w:pPr>
              <w:pStyle w:val="a3"/>
              <w:ind w:leftChars="0" w:left="400"/>
              <w:widowControl w:val="off"/>
              <w:spacing w:line="276"/>
              <w:rPr>
                <w:lang w:eastAsia="ko-KR"/>
                <w:rFonts w:ascii="맑은 고딕" w:eastAsia="맑은 고딕" w:hint="eastAsia"/>
                <w:color w:val="000000"/>
                <w:rtl w:val="off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- 음성 인식과 시스템 응답의 예시 제공</w:t>
            </w:r>
          </w:p>
          <w:p>
            <w:pPr>
              <w:pStyle w:val="a3"/>
              <w:ind w:leftChars="0" w:left="400"/>
              <w:widowControl w:val="off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rtl w:val="off"/>
              </w:rPr>
              <w:t>- 주문 내역 제공</w:t>
            </w:r>
          </w:p>
        </w:tc>
      </w:tr>
    </w:tbl>
    <w:p>
      <w:pPr>
        <w:pStyle w:val="2"/>
        <w:ind w:left="667" w:hanging="667"/>
        <w:widowControl w:val="off"/>
        <w:snapToGrid w:val="0"/>
        <w:tabs>
          <w:tab w:val="left" w:pos="4645"/>
        </w:tabs>
        <w:spacing w:line="384" w:lineRule="auto"/>
      </w:pPr>
    </w:p>
    <w:p>
      <w:pPr>
        <w:pStyle w:val="2"/>
        <w:ind w:left="667" w:hanging="667"/>
        <w:widowControl w:val="off"/>
        <w:snapToGrid w:val="0"/>
        <w:tabs>
          <w:tab w:val="left" w:pos="4645"/>
        </w:tabs>
        <w:spacing w:line="384" w:lineRule="auto"/>
        <w:rPr>
          <w:rFonts w:ascii="HCI Poppy" w:eastAsia="휴먼명조"/>
          <w:color w:val="000000"/>
          <w:sz w:val="26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마. 성과목표 </w:t>
      </w:r>
      <w:r>
        <w:rPr>
          <w:rFonts w:ascii="맑은 고딕" w:eastAsia="맑은 고딕"/>
          <w:color w:val="FF0000"/>
        </w:rPr>
        <w:t># 성과목표에 대한 계획과 활용방안 작성</w:t>
      </w:r>
    </w:p>
    <w:tbl>
      <w:tblPr>
        <w:tblOverlap w:val="never"/>
        <w:tblW w:w="96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42"/>
        <w:gridCol w:w="2699"/>
        <w:gridCol w:w="2699"/>
        <w:gridCol w:w="2699"/>
      </w:tblGrid>
      <w:tr>
        <w:trPr>
          <w:cantSplit/>
          <w:trHeight w:val="256" w:hRule="atLeast"/>
        </w:trPr>
        <w:tc>
          <w:tcPr>
            <w:tcW w:w="1542" w:type="dxa"/>
            <w:vMerge w:val="restart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C1D6ED"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  <w:shd w:val="clear" w:color="000000" w:fill="auto"/>
              </w:rPr>
              <w:t>성과목표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  <w:shd w:val="clear" w:color="000000" w:fill="auto"/>
                <w:spacing w:val="-6"/>
              </w:rPr>
              <w:t>□</w:t>
            </w:r>
            <w:r>
              <w:rPr>
                <w:rFonts w:ascii="맑은 고딕" w:eastAsia="맑은 고딕"/>
                <w:shd w:val="clear" w:color="000000" w:fill="auto"/>
                <w:spacing w:val="-6"/>
              </w:rPr>
              <w:t xml:space="preserve"> 특허출원</w:t>
            </w:r>
          </w:p>
        </w:tc>
        <w:tc>
          <w:tcPr>
            <w:tcW w:w="2699" w:type="dxa"/>
            <w:tcBorders>
              <w:top w:val="single" w:sz="3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  <w:shd w:val="clear" w:color="000000" w:fill="auto"/>
                <w:spacing w:val="-6"/>
              </w:rPr>
              <w:t>□</w:t>
            </w:r>
            <w:r>
              <w:rPr>
                <w:rFonts w:ascii="맑은 고딕" w:eastAsia="맑은 고딕"/>
                <w:shd w:val="clear" w:color="000000" w:fill="auto"/>
                <w:spacing w:val="-6"/>
              </w:rPr>
              <w:t xml:space="preserve"> 논문게재 </w:t>
            </w:r>
          </w:p>
        </w:tc>
        <w:tc>
          <w:tcPr>
            <w:tcW w:w="2699" w:type="dxa"/>
            <w:tcBorders>
              <w:top w:val="single" w:sz="3" w:space="0" w:color="000000"/>
              <w:left w:val="none" w:sz="2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left"/>
              <w:spacing w:line="312" w:lineRule="auto"/>
            </w:pPr>
            <w:r>
              <w:rPr>
                <w:rFonts w:ascii="맑은 고딕" w:eastAsia="맑은 고딕" w:hAnsi="맑은 고딕" w:hint="eastAsia"/>
              </w:rPr>
              <w:t>■</w:t>
            </w:r>
            <w:r>
              <w:rPr>
                <w:rFonts w:ascii="맑은 고딕" w:eastAsia="맑은 고딕" w:hAnsi="맑은 고딕" w:hint="eastAsia"/>
                <w:spacing w:val="-6"/>
              </w:rPr>
              <w:t> </w:t>
            </w:r>
            <w:r>
              <w:rPr>
                <w:rFonts w:ascii="맑은 고딕" w:eastAsia="맑은 고딕"/>
                <w:shd w:val="clear" w:color="000000" w:fill="auto"/>
                <w:spacing w:val="-6"/>
              </w:rPr>
              <w:t xml:space="preserve"> 앱등록</w:t>
            </w:r>
          </w:p>
        </w:tc>
      </w:tr>
      <w:tr>
        <w:trPr>
          <w:cantSplit/>
          <w:trHeight w:val="256" w:hRule="atLeast"/>
        </w:trPr>
        <w:tc>
          <w:tcPr>
            <w:tcW w:w="1542" w:type="dxa"/>
            <w:vMerge w:val="continue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/>
        </w:tc>
        <w:tc>
          <w:tcPr>
            <w:tcW w:w="2699" w:type="dxa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  <w:shd w:val="clear" w:color="000000" w:fill="auto"/>
                <w:spacing w:val="-6"/>
              </w:rPr>
              <w:t>□</w:t>
            </w:r>
            <w:r>
              <w:rPr>
                <w:rFonts w:ascii="맑은 고딕" w:eastAsia="맑은 고딕"/>
                <w:shd w:val="clear" w:color="000000" w:fill="auto"/>
                <w:spacing w:val="-6"/>
              </w:rPr>
              <w:t xml:space="preserve"> 프로그램등록</w:t>
            </w:r>
          </w:p>
        </w:tc>
        <w:tc>
          <w:tcPr>
            <w:tcW w:w="2699" w:type="dxa"/>
            <w:tcBorders>
              <w:top w:val="none" w:sz="3" w:space="0" w:color="000000"/>
              <w:left w:val="none" w:sz="2" w:space="0" w:color="000000"/>
              <w:bottom w:val="none" w:sz="3" w:space="0" w:color="000000"/>
              <w:right w:val="none" w:sz="2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  <w:shd w:val="clear" w:color="000000" w:fill="auto"/>
                <w:spacing w:val="-6"/>
              </w:rPr>
              <w:t>□</w:t>
            </w:r>
            <w:r>
              <w:rPr>
                <w:rFonts w:ascii="맑은 고딕" w:eastAsia="맑은 고딕"/>
                <w:shd w:val="clear" w:color="000000" w:fill="auto"/>
                <w:spacing w:val="-6"/>
              </w:rPr>
              <w:t xml:space="preserve"> 기술이전</w:t>
            </w:r>
          </w:p>
        </w:tc>
        <w:tc>
          <w:tcPr>
            <w:tcW w:w="2699" w:type="dxa"/>
            <w:tcBorders>
              <w:top w:val="none" w:sz="3" w:space="0" w:color="000000"/>
              <w:left w:val="none" w:sz="2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left"/>
              <w:spacing w:line="312" w:lineRule="auto"/>
            </w:pPr>
            <w:r>
              <w:rPr>
                <w:rFonts w:ascii="맑은 고딕" w:eastAsia="맑은 고딕" w:hAnsi="맑은 고딕" w:hint="eastAsia"/>
              </w:rPr>
              <w:t>■</w:t>
            </w:r>
            <w:r>
              <w:rPr>
                <w:rFonts w:ascii="맑은 고딕" w:eastAsia="맑은 고딕" w:hAnsi="맑은 고딕" w:hint="eastAsia"/>
                <w:spacing w:val="-6"/>
              </w:rPr>
              <w:t> </w:t>
            </w:r>
            <w:r>
              <w:rPr>
                <w:rFonts w:ascii="맑은 고딕" w:eastAsia="맑은 고딕"/>
                <w:shd w:val="clear" w:color="000000" w:fill="auto"/>
                <w:spacing w:val="-6"/>
              </w:rPr>
              <w:t xml:space="preserve"> 실용화</w:t>
            </w:r>
          </w:p>
        </w:tc>
      </w:tr>
      <w:tr>
        <w:trPr>
          <w:cantSplit/>
          <w:trHeight w:val="256" w:hRule="atLeast"/>
        </w:trPr>
        <w:tc>
          <w:tcPr>
            <w:tcW w:w="1542" w:type="dxa"/>
            <w:vMerge w:val="continue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/>
        </w:tc>
        <w:tc>
          <w:tcPr>
            <w:tcW w:w="8096" w:type="dxa"/>
            <w:gridSpan w:val="3"/>
            <w:tcBorders>
              <w:top w:val="non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  <w:shd w:val="clear" w:color="000000" w:fill="auto"/>
                <w:spacing w:val="-6"/>
              </w:rPr>
              <w:t>□</w:t>
            </w:r>
            <w:r>
              <w:rPr>
                <w:rFonts w:ascii="맑은 고딕" w:eastAsia="맑은 고딕"/>
                <w:shd w:val="clear" w:color="000000" w:fill="auto"/>
                <w:spacing w:val="-6"/>
              </w:rPr>
              <w:t xml:space="preserve"> 공모전 (공모전명 :                      )</w:t>
            </w:r>
          </w:p>
        </w:tc>
      </w:tr>
      <w:tr>
        <w:trPr>
          <w:cantSplit/>
          <w:trHeight w:val="56" w:hRule="atLeast"/>
        </w:trPr>
        <w:tc>
          <w:tcPr>
            <w:tcW w:w="1542" w:type="dxa"/>
            <w:vMerge w:val="continue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/>
        </w:tc>
        <w:tc>
          <w:tcPr>
            <w:tcW w:w="8096" w:type="dxa"/>
            <w:gridSpan w:val="3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  <w:shd w:val="clear" w:color="000000" w:fill="auto"/>
                <w:spacing w:val="-6"/>
              </w:rPr>
              <w:t>□</w:t>
            </w:r>
            <w:r>
              <w:rPr>
                <w:rFonts w:ascii="맑은 고딕" w:eastAsia="맑은 고딕"/>
                <w:shd w:val="clear" w:color="000000" w:fill="auto"/>
                <w:spacing w:val="-6"/>
              </w:rPr>
              <w:t xml:space="preserve"> 기타 (                               )</w:t>
            </w:r>
          </w:p>
        </w:tc>
      </w:tr>
    </w:tbl>
    <w:p>
      <w:pPr>
        <w:pStyle w:val="2"/>
        <w:ind w:left="0" w:firstLine="0"/>
        <w:widowControl w:val="off"/>
        <w:snapToGrid w:val="0"/>
        <w:tabs>
          <w:tab w:val="left" w:pos="4645"/>
        </w:tabs>
        <w:spacing w:line="384" w:lineRule="auto"/>
        <w:rPr>
          <w:lang w:eastAsia="ko-KR"/>
          <w:rFonts w:ascii="휴먼명조" w:eastAsia="휴먼명조" w:hint="eastAsia"/>
          <w:sz w:val="24"/>
          <w:shd w:val="clear" w:color="000000" w:fill="auto"/>
          <w:rtl w:val="off"/>
        </w:rPr>
      </w:pPr>
    </w:p>
    <w:p>
      <w:pPr>
        <w:pStyle w:val="2"/>
        <w:widowControl w:val="off"/>
        <w:snapToGrid w:val="0"/>
        <w:numPr>
          <w:ilvl w:val="0"/>
          <w:numId w:val="19"/>
        </w:numPr>
        <w:tabs>
          <w:tab w:val="left" w:pos="4645"/>
        </w:tabs>
        <w:spacing w:line="360" w:lineRule="auto"/>
        <w:rPr>
          <w:lang w:eastAsia="ko-KR"/>
          <w:rFonts w:ascii="맑은 고딕" w:eastAsia="맑은 고딕" w:hAnsi="맑은 고딕" w:hint="eastAsia"/>
          <w:sz w:val="22"/>
          <w:szCs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zCs w:val="22"/>
          <w:shd w:val="clear" w:color="000000" w:fill="auto"/>
          <w:rtl w:val="off"/>
        </w:rPr>
        <w:t>앱 등록을 목표로 음성 AI 키오스크 프로토타입 어플리케이션을 완성하고 시연 가능한 수준까지 구성</w:t>
      </w:r>
    </w:p>
    <w:p>
      <w:pPr>
        <w:pStyle w:val="2"/>
        <w:widowControl w:val="off"/>
        <w:snapToGrid w:val="0"/>
        <w:numPr>
          <w:ilvl w:val="0"/>
          <w:numId w:val="19"/>
        </w:numPr>
        <w:tabs>
          <w:tab w:val="left" w:pos="4645"/>
        </w:tabs>
        <w:spacing w:line="360" w:lineRule="auto"/>
        <w:rPr>
          <w:lang w:eastAsia="ko-KR"/>
          <w:rFonts w:ascii="맑은 고딕" w:eastAsia="맑은 고딕" w:hAnsi="맑은 고딕" w:hint="eastAsia"/>
          <w:sz w:val="22"/>
          <w:szCs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zCs w:val="22"/>
          <w:shd w:val="clear" w:color="000000" w:fill="auto"/>
          <w:rtl w:val="off"/>
        </w:rPr>
        <w:t>실용화를 고려하여 카페/음식점 환경에 적용 가능한 주문, 보조, 시나리오와 사용 흐름을 검증</w:t>
      </w:r>
    </w:p>
    <w:p>
      <w:pPr>
        <w:pStyle w:val="2"/>
        <w:widowControl w:val="off"/>
        <w:snapToGrid w:val="0"/>
        <w:numPr>
          <w:ilvl w:val="0"/>
          <w:numId w:val="19"/>
        </w:numPr>
        <w:tabs>
          <w:tab w:val="left" w:pos="4645"/>
        </w:tabs>
        <w:spacing w:line="360" w:lineRule="auto"/>
        <w:rPr>
          <w:rFonts w:ascii="휴먼명조" w:eastAsia="휴먼명조"/>
          <w:sz w:val="24"/>
          <w:shd w:val="clear" w:color="000000" w:fill="auto"/>
        </w:rPr>
      </w:pPr>
      <w:r>
        <w:rPr>
          <w:lang w:eastAsia="ko-KR"/>
          <w:rFonts w:ascii="맑은 고딕" w:eastAsia="맑은 고딕" w:hAnsi="맑은 고딕"/>
          <w:sz w:val="22"/>
          <w:szCs w:val="22"/>
          <w:shd w:val="clear" w:color="000000" w:fill="auto"/>
          <w:rtl w:val="off"/>
        </w:rPr>
        <w:t>향후  AI 모델 교체와 기능 확장을 고려한 구조로 설계하여 후속 개발 및 민간/공공 분야 확장 기반을 마련</w:t>
      </w:r>
    </w:p>
    <w:p>
      <w:pPr>
        <w:pStyle w:val="a5"/>
        <w:ind w:left="0"/>
        <w:widowControl w:val="off"/>
        <w:wordWrap/>
        <w:snapToGrid w:val="0"/>
        <w:jc w:val="left"/>
        <w:spacing w:line="384" w:lineRule="auto"/>
        <w:rPr>
          <w:sz w:val="28"/>
        </w:rPr>
      </w:pPr>
      <w:r>
        <w:rPr>
          <w:sz w:val="28"/>
        </w:rPr>
        <w:br w:type="page"/>
      </w:r>
    </w:p>
    <w:p>
      <w:pPr>
        <w:pStyle w:val="a5"/>
        <w:ind w:left="0"/>
        <w:widowControl w:val="off"/>
        <w:wordWrap/>
        <w:snapToGrid w:val="0"/>
        <w:jc w:val="left"/>
        <w:spacing w:line="384" w:lineRule="auto"/>
      </w:pPr>
      <w:r>
        <w:rPr>
          <w:sz w:val="28"/>
        </w:rPr>
        <w:t>3. 프로젝트 수행방법</w:t>
      </w:r>
    </w:p>
    <w:p>
      <w:pPr>
        <w:pStyle w:val="a5"/>
        <w:ind w:left="0"/>
        <w:widowControl w:val="off"/>
        <w:wordWrap/>
        <w:snapToGrid w:val="0"/>
        <w:jc w:val="left"/>
        <w:tabs>
          <w:tab w:val="left" w:pos="6438"/>
        </w:tabs>
        <w:spacing w:line="384" w:lineRule="auto"/>
        <w:rPr>
          <w:rFonts w:ascii="맑은 고딕" w:eastAsia="맑은 고딕"/>
          <w:color w:val="000000"/>
          <w:sz w:val="12"/>
          <w:shd w:val="clear" w:color="000000" w:fill="auto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가. 프로젝트 추진일정 </w:t>
      </w:r>
      <w:r>
        <w:rPr>
          <w:rFonts w:ascii="맑은 고딕" w:eastAsia="맑은 고딕"/>
          <w:color w:val="FF0000"/>
        </w:rPr>
        <w:t># 프로젝트 기간은 노란색 셀 색상으로 표시, 필요 시 줄 추가</w:t>
      </w:r>
    </w:p>
    <w:tbl>
      <w:tblPr>
        <w:tblOverlap w:val="never"/>
        <w:tblW w:w="961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75"/>
        <w:gridCol w:w="4476"/>
        <w:gridCol w:w="441"/>
        <w:gridCol w:w="441"/>
        <w:gridCol w:w="441"/>
        <w:gridCol w:w="441"/>
        <w:gridCol w:w="441"/>
        <w:gridCol w:w="441"/>
        <w:gridCol w:w="441"/>
        <w:gridCol w:w="441"/>
        <w:gridCol w:w="440"/>
      </w:tblGrid>
      <w:tr>
        <w:trPr>
          <w:trHeight w:val="256" w:hRule="atLeast"/>
        </w:trPr>
        <w:tc>
          <w:tcPr>
            <w:tcW w:w="117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구분</w:t>
            </w:r>
          </w:p>
        </w:tc>
        <w:tc>
          <w:tcPr>
            <w:tcW w:w="44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추진내용</w:t>
            </w:r>
          </w:p>
        </w:tc>
        <w:tc>
          <w:tcPr>
            <w:tcW w:w="3968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  <w:b/>
              </w:rPr>
              <w:t>추진일정</w:t>
            </w:r>
          </w:p>
        </w:tc>
      </w:tr>
      <w:tr>
        <w:trPr>
          <w:trHeight w:val="170" w:hRule="atLeast"/>
        </w:trPr>
        <w:tc>
          <w:tcPr>
            <w:tcW w:w="117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/>
        </w:tc>
        <w:tc>
          <w:tcPr>
            <w:tcW w:w="4476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/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2월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3월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4월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5월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6월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7월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8월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</w:rPr>
              <w:t>9월</w:t>
            </w:r>
          </w:p>
        </w:tc>
        <w:tc>
          <w:tcPr>
            <w:tcW w:w="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tcFitText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  <w:spacing w:val="-23"/>
              </w:rPr>
              <w:t>10월</w:t>
            </w:r>
          </w:p>
        </w:tc>
      </w:tr>
      <w:tr>
        <w:trPr>
          <w:trHeight w:val="543" w:hRule="atLeast"/>
        </w:trPr>
        <w:tc>
          <w:tcPr>
            <w:tcW w:w="1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</w:rPr>
              <w:t>계획</w:t>
            </w:r>
          </w:p>
        </w:tc>
        <w:tc>
          <w:tcPr>
            <w:tcW w:w="44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 w:hAnsi="맑은 고딕" w:cs="굴림"/>
                <w:color w:val="000000"/>
                <w:w w:val="90"/>
                <w:u w:val="none" w:color="auto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요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항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정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및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역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할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분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0"/>
                <w:rtl w:val="off"/>
              </w:rPr>
              <w:t>담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</w:p>
        </w:tc>
        <w:tc>
          <w:tcPr>
            <w:tcW w:w="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FF0000"/>
              </w:rPr>
            </w:pPr>
          </w:p>
        </w:tc>
      </w:tr>
      <w:tr>
        <w:trPr>
          <w:trHeight w:val="543" w:hRule="atLeast"/>
        </w:trPr>
        <w:tc>
          <w:tcPr>
            <w:tcW w:w="1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</w:rPr>
              <w:t>분석</w:t>
            </w:r>
          </w:p>
        </w:tc>
        <w:tc>
          <w:tcPr>
            <w:tcW w:w="44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 w:hAnsi="맑은 고딕" w:cs="굴림"/>
                <w:color w:val="000000"/>
                <w:w w:val="90"/>
                <w:u w:val="none" w:color="auto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용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자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시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나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오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및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키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오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스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U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X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7"/>
                <w:rtl w:val="off"/>
              </w:rPr>
              <w:t>분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"/>
                <w:rtl w:val="off"/>
              </w:rPr>
              <w:t>석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1235" w:hRule="atLeast"/>
        </w:trPr>
        <w:tc>
          <w:tcPr>
            <w:tcW w:w="1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</w:rPr>
              <w:t>설계</w:t>
            </w:r>
          </w:p>
        </w:tc>
        <w:tc>
          <w:tcPr>
            <w:tcW w:w="4476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 w:hAnsi="맑은 고딕" w:cs="굴림"/>
                <w:color w:val="000000"/>
                <w:w w:val="90"/>
                <w:u w:val="none" w:color="auto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시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스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템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조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/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프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트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/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U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I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97"/>
                <w:rtl w:val="off"/>
              </w:rPr>
              <w:t>설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"/>
                <w:rtl w:val="off"/>
              </w:rPr>
              <w:t>계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1238" w:hRule="atLeast"/>
        </w:trPr>
        <w:tc>
          <w:tcPr>
            <w:tcW w:w="117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</w:rPr>
              <w:t>개발</w:t>
            </w:r>
          </w:p>
        </w:tc>
        <w:tc>
          <w:tcPr>
            <w:tcW w:w="4476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 w:hAnsi="맑은 고딕" w:cs="굴림"/>
                <w:color w:val="000000"/>
                <w:w w:val="90"/>
                <w:u w:val="none" w:color="auto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93"/>
                <w:rtl w:val="off"/>
              </w:rPr>
              <w:t>S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93"/>
                <w:rtl w:val="off"/>
              </w:rPr>
              <w:t>T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93"/>
                <w:rtl w:val="off"/>
              </w:rPr>
              <w:t>T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93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93"/>
                <w:rtl w:val="off"/>
              </w:rPr>
              <w:t>연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3"/>
                <w:rtl w:val="off"/>
              </w:rPr>
              <w:t>동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0" w:type="dxa"/>
            <w:tcBorders>
              <w:top w:val="single" w:sz="3" w:space="0" w:color="000000"/>
              <w:left w:val="single" w:sz="3" w:space="0" w:color="000000"/>
              <w:bottom w:val="single" w:sz="4" w:space="0" w:color="auto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43" w:hRule="atLeast"/>
        </w:trPr>
        <w:tc>
          <w:tcPr>
            <w:tcW w:w="117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/>
        </w:tc>
        <w:tc>
          <w:tcPr>
            <w:tcW w:w="44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 w:hAnsi="맑은 고딕" w:cs="굴림"/>
                <w:color w:val="000000"/>
                <w:w w:val="90"/>
                <w:u w:val="none" w:color="auto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A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I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A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g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e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n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t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구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현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및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주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문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기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능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62"/>
                <w:rtl w:val="off"/>
              </w:rPr>
              <w:t>개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0"/>
                <w:rtl w:val="off"/>
              </w:rPr>
              <w:t>발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43" w:hRule="atLeast"/>
        </w:trPr>
        <w:tc>
          <w:tcPr>
            <w:tcW w:w="1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</w:rPr>
              <w:t>테스트</w:t>
            </w:r>
          </w:p>
        </w:tc>
        <w:tc>
          <w:tcPr>
            <w:tcW w:w="44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 w:hAnsi="맑은 고딕" w:cs="굴림"/>
                <w:color w:val="000000"/>
                <w:w w:val="90"/>
                <w:u w:val="none" w:color="auto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통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합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테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스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트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및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정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확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도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127"/>
                <w:rtl w:val="off"/>
              </w:rPr>
              <w:t>개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rtl w:val="off"/>
              </w:rPr>
              <w:t>선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  <w:tc>
          <w:tcPr>
            <w:tcW w:w="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</w:tr>
      <w:tr>
        <w:trPr>
          <w:trHeight w:val="543" w:hRule="atLeast"/>
        </w:trPr>
        <w:tc>
          <w:tcPr>
            <w:tcW w:w="1175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</w:pPr>
            <w:r>
              <w:rPr>
                <w:rFonts w:eastAsia="맑은 고딕"/>
              </w:rPr>
              <w:t>종료</w:t>
            </w:r>
          </w:p>
        </w:tc>
        <w:tc>
          <w:tcPr>
            <w:tcW w:w="4476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 w:hAnsi="맑은 고딕" w:cs="굴림"/>
                <w:color w:val="000000"/>
                <w:w w:val="90"/>
                <w:u w:val="none" w:color="auto"/>
              </w:rPr>
            </w:pP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>최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>종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>시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>연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>및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94"/>
                <w:rtl w:val="off"/>
              </w:rPr>
              <w:t>제</w:t>
            </w:r>
            <w:r>
              <w:rPr>
                <w:lang w:eastAsia="ko-KR"/>
                <w:rFonts w:ascii="맑은 고딕" w:eastAsia="맑은 고딕" w:hAnsi="맑은 고딕" w:cs="굴림"/>
                <w:color w:val="000000"/>
                <w:w w:val="90"/>
                <w:u w:val="none" w:color="auto"/>
                <w:spacing w:val="2"/>
                <w:rtl w:val="off"/>
              </w:rPr>
              <w:t>출</w:t>
            </w: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0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FF0000"/>
                <w:rtl w:val="off"/>
              </w:rPr>
              <w:t>○</w:t>
            </w:r>
          </w:p>
        </w:tc>
      </w:tr>
      <w:tr>
        <w:trPr>
          <w:trHeight w:val="550" w:hRule="atLeast"/>
        </w:trPr>
        <w:tc>
          <w:tcPr>
            <w:tcW w:w="1175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16" w:lineRule="auto"/>
            </w:pPr>
            <w:r>
              <w:rPr>
                <w:rFonts w:eastAsia="맑은 고딕"/>
              </w:rPr>
              <w:t>오프라인</w:t>
            </w:r>
          </w:p>
          <w:p>
            <w:pPr>
              <w:pStyle w:val="a3"/>
              <w:widowControl w:val="off"/>
              <w:wordWrap/>
              <w:jc w:val="center"/>
              <w:spacing w:line="216" w:lineRule="auto"/>
            </w:pPr>
            <w:r>
              <w:rPr>
                <w:rFonts w:eastAsia="맑은 고딕"/>
              </w:rPr>
              <w:t>미팅계획</w:t>
            </w:r>
          </w:p>
        </w:tc>
        <w:tc>
          <w:tcPr>
            <w:tcW w:w="447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spacing w:line="276"/>
              <w:rPr>
                <w:rFonts w:ascii="맑은 고딕" w:eastAsia="맑은 고딕"/>
                <w:color w:val="000000"/>
              </w:rPr>
            </w:pP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중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간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점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검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/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통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합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점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검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/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최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종</w:t>
            </w:r>
            <w:r>
              <w:rPr>
                <w:lang w:eastAsia="ko-KR"/>
                <w:rFonts w:ascii="맑은 고딕" w:eastAsia="맑은 고딕"/>
                <w:color w:val="000000"/>
                <w:spacing w:val="130"/>
                <w:rtl w:val="off"/>
              </w:rPr>
              <w:t>점</w:t>
            </w:r>
            <w:r>
              <w:rPr>
                <w:lang w:eastAsia="ko-KR"/>
                <w:rFonts w:ascii="맑은 고딕" w:eastAsia="맑은 고딕"/>
                <w:color w:val="000000"/>
                <w:spacing w:val="2"/>
                <w:rtl w:val="off"/>
              </w:rPr>
              <w:t>검</w:t>
            </w:r>
          </w:p>
        </w:tc>
        <w:tc>
          <w:tcPr>
            <w:tcW w:w="44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  <w:tc>
          <w:tcPr>
            <w:tcW w:w="440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>
            <w:pPr>
              <w:pStyle w:val="a3"/>
              <w:widowControl w:val="off"/>
              <w:wordWrap/>
              <w:jc w:val="center"/>
              <w:rPr>
                <w:rFonts w:ascii="맑은 고딕" w:eastAsia="맑은 고딕"/>
                <w:color w:val="000000"/>
              </w:rPr>
            </w:pPr>
          </w:p>
        </w:tc>
      </w:tr>
    </w:tbl>
    <w:p>
      <w:pPr>
        <w:pStyle w:val="a3"/>
        <w:widowControl w:val="off"/>
      </w:pPr>
    </w:p>
    <w:p>
      <w:pPr>
        <w:pStyle w:val="a3"/>
        <w:widowControl w:val="off"/>
        <w:rPr>
          <w:rFonts w:ascii="맑은 고딕" w:eastAsia="맑은 고딕"/>
          <w:color w:val="FF0000"/>
          <w:sz w:val="26"/>
          <w:shd w:val="clear" w:color="000000" w:fill="auto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나. 의사소통방법 </w:t>
      </w:r>
      <w:r>
        <w:rPr>
          <w:rFonts w:ascii="맑은 고딕" w:eastAsia="맑은 고딕"/>
          <w:color w:val="FF0000"/>
        </w:rPr>
        <w:t># 팀원 간 커뮤니케이션 방법 및 협업 툴, 프로젝트 수행방법 등 작성</w:t>
      </w:r>
    </w:p>
    <w:p>
      <w:pPr>
        <w:pStyle w:val="a3"/>
        <w:widowControl w:val="off"/>
        <w:rPr>
          <w:rFonts w:ascii="맑은 고딕" w:eastAsia="맑은 고딕"/>
          <w:color w:val="FF0000"/>
          <w:sz w:val="8"/>
          <w:shd w:val="clear" w:color="000000" w:fill="auto"/>
        </w:rPr>
      </w:pPr>
    </w:p>
    <w:p>
      <w:pPr>
        <w:pStyle w:val="2"/>
        <w:widowControl w:val="off"/>
        <w:snapToGrid w:val="0"/>
        <w:numPr>
          <w:ilvl w:val="0"/>
          <w:numId w:val="20"/>
        </w:numPr>
        <w:tabs>
          <w:tab w:val="left" w:pos="4645"/>
        </w:tabs>
        <w:spacing w:line="360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주 1회 정기 온라인 회의와 필요 시 오프라인 미팅을 병행하여 진행 상황을 공유 예정</w:t>
      </w:r>
    </w:p>
    <w:p>
      <w:pPr>
        <w:pStyle w:val="2"/>
        <w:widowControl w:val="off"/>
        <w:snapToGrid w:val="0"/>
        <w:numPr>
          <w:ilvl w:val="0"/>
          <w:numId w:val="20"/>
        </w:numPr>
        <w:tabs>
          <w:tab w:val="left" w:pos="4645"/>
        </w:tabs>
        <w:spacing w:line="360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Github로 소스코드와 이슈를 관리하고 Notion 또는 공유 문서로 일정, 회의록, 요구사항, 테스트 결과 기록 예정</w:t>
      </w:r>
    </w:p>
    <w:p>
      <w:pPr>
        <w:pStyle w:val="2"/>
        <w:widowControl w:val="off"/>
        <w:snapToGrid w:val="0"/>
        <w:numPr>
          <w:ilvl w:val="0"/>
          <w:numId w:val="20"/>
        </w:numPr>
        <w:tabs>
          <w:tab w:val="left" w:pos="4645"/>
        </w:tabs>
        <w:spacing w:line="360" w:lineRule="auto"/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기능 별 pull request 기반 코드 리뷰를 통해 품질을 점검하고 피드백 사항을 다음 주차 계획에 반영함</w:t>
      </w:r>
    </w:p>
    <w:p>
      <w:pPr>
        <w:pStyle w:val="a3"/>
        <w:widowControl w:val="off"/>
        <w:rPr>
          <w:rFonts w:ascii="맑은 고딕" w:eastAsia="맑은 고딕"/>
          <w:color w:val="FF0000"/>
          <w:sz w:val="26"/>
          <w:shd w:val="clear" w:color="000000" w:fill="auto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다. 프로젝트 Ground Rule (기본원칙) </w:t>
      </w:r>
      <w:r>
        <w:rPr>
          <w:rFonts w:ascii="맑은 고딕" w:eastAsia="맑은 고딕"/>
          <w:color w:val="FF0000"/>
          <w:spacing w:val="-12"/>
        </w:rPr>
        <w:t># 팀별 프로젝트 수행원칙 작성 (주 1회 진행현황 공유 등)</w:t>
      </w:r>
    </w:p>
    <w:p>
      <w:pPr>
        <w:pStyle w:val="a3"/>
        <w:widowControl w:val="off"/>
        <w:rPr>
          <w:rFonts w:ascii="맑은 고딕" w:eastAsia="맑은 고딕"/>
          <w:color w:val="FF0000"/>
          <w:sz w:val="8"/>
          <w:shd w:val="clear" w:color="000000" w:fill="auto"/>
        </w:rPr>
      </w:pPr>
    </w:p>
    <w:p>
      <w:pPr>
        <w:pStyle w:val="2"/>
        <w:widowControl w:val="off"/>
        <w:snapToGrid w:val="0"/>
        <w:numPr>
          <w:ilvl w:val="0"/>
          <w:numId w:val="21"/>
        </w:numPr>
        <w:tabs>
          <w:tab w:val="left" w:pos="4645"/>
        </w:tabs>
        <w:spacing w:line="360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주 1회 이상 진행 현황을 공유하고, 개인별 다음 주 목표를 명확히 설정한다.</w:t>
      </w:r>
    </w:p>
    <w:p>
      <w:pPr>
        <w:pStyle w:val="2"/>
        <w:widowControl w:val="off"/>
        <w:snapToGrid w:val="0"/>
        <w:numPr>
          <w:ilvl w:val="0"/>
          <w:numId w:val="21"/>
        </w:numPr>
        <w:tabs>
          <w:tab w:val="left" w:pos="4645"/>
        </w:tabs>
        <w:spacing w:line="360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주요 기능 개발 전 이슈를 등록하고, 코드 리뷰 완료 이후에만  main 브랜치에 반영한다.</w:t>
      </w:r>
    </w:p>
    <w:p>
      <w:pPr>
        <w:pStyle w:val="2"/>
        <w:widowControl w:val="off"/>
        <w:snapToGrid w:val="0"/>
        <w:numPr>
          <w:ilvl w:val="0"/>
          <w:numId w:val="21"/>
        </w:numPr>
        <w:tabs>
          <w:tab w:val="left" w:pos="4645"/>
        </w:tabs>
        <w:spacing w:line="360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회의 결과, 기능, 변경사항, 리스크는 공동 문서에 즉시 기록하여 팀 전체가 동일한 정보를 공유한다.</w:t>
      </w:r>
    </w:p>
    <w:p>
      <w:pPr>
        <w:pStyle w:val="2"/>
        <w:widowControl w:val="off"/>
        <w:snapToGrid w:val="0"/>
        <w:numPr>
          <w:ilvl w:val="0"/>
          <w:numId w:val="21"/>
        </w:numPr>
        <w:tabs>
          <w:tab w:val="left" w:pos="4645"/>
        </w:tabs>
        <w:spacing w:line="360" w:lineRule="auto"/>
        <w:rPr>
          <w:lang w:eastAsia="ko-KR"/>
          <w:rFonts w:ascii="휴먼명조" w:eastAsia="휴먼명조" w:hint="eastAsia"/>
          <w:sz w:val="24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일정 지연이나 기술적 문제 발생 시 즉시 팀원에게 알리고 우선순의를 재조정한다.</w:t>
      </w:r>
    </w:p>
    <w:p>
      <w:pPr>
        <w:widowControl w:val="off"/>
        <w:snapToGrid w:val="0"/>
        <w:tabs>
          <w:tab w:val="left" w:pos="4645"/>
        </w:tabs>
        <w:spacing w:line="384" w:lineRule="auto"/>
        <w:rPr>
          <w:lang w:eastAsia="ko-KR"/>
          <w:rFonts w:eastAsiaTheme="minorHAnsi"/>
          <w:rtl w:val="off"/>
        </w:rPr>
      </w:pPr>
    </w:p>
    <w:p>
      <w:pPr>
        <w:pStyle w:val="a4"/>
        <w:widowControl w:val="off"/>
        <w:wordWrap/>
        <w:jc w:val="left"/>
      </w:pPr>
      <w:r>
        <w:rPr>
          <w:sz w:val="30"/>
        </w:rPr>
        <w:t>III. 기대효과 및 활용분야</w:t>
      </w:r>
    </w:p>
    <w:p>
      <w:pPr>
        <w:pStyle w:val="a3"/>
        <w:widowControl w:val="off"/>
        <w:rPr>
          <w:rFonts w:ascii="맑은 고딕" w:eastAsia="맑은 고딕"/>
          <w:b/>
          <w:color w:val="000000"/>
          <w:sz w:val="16"/>
          <w:shd w:val="clear" w:color="000000" w:fill="auto"/>
        </w:rPr>
      </w:pPr>
    </w:p>
    <w:p>
      <w:pPr>
        <w:pStyle w:val="a5"/>
        <w:ind w:left="0"/>
        <w:widowControl w:val="off"/>
        <w:wordWrap/>
        <w:snapToGrid w:val="0"/>
        <w:jc w:val="left"/>
        <w:spacing w:line="384" w:lineRule="auto"/>
      </w:pPr>
      <w:r>
        <w:rPr>
          <w:sz w:val="28"/>
        </w:rPr>
        <w:t xml:space="preserve"> 1. 기대효과</w:t>
      </w:r>
    </w:p>
    <w:p>
      <w:pPr>
        <w:pStyle w:val="a3"/>
        <w:ind w:left="687" w:hanging="687"/>
        <w:widowControl w:val="off"/>
        <w:rPr>
          <w:rFonts w:ascii="맑은 고딕" w:eastAsia="맑은 고딕"/>
          <w:color w:val="FF0000"/>
          <w:sz w:val="12"/>
          <w:shd w:val="clear" w:color="000000" w:fill="auto"/>
          <w:spacing w:val="-4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가. 작품의 기대효과</w:t>
      </w:r>
      <w:r>
        <w:rPr>
          <w:rFonts w:ascii="HCI Poppy"/>
          <w:sz w:val="26"/>
          <w:shd w:val="clear" w:color="000000" w:fill="auto"/>
        </w:rPr>
        <w:t xml:space="preserve"> </w:t>
      </w:r>
      <w:r>
        <w:rPr>
          <w:rFonts w:ascii="맑은 고딕" w:eastAsia="맑은 고딕"/>
          <w:color w:val="FF0000"/>
        </w:rPr>
        <w:t># 해당 프로젝트를 통한 기존 서비스와의 차별성 등 작성</w:t>
      </w:r>
    </w:p>
    <w:p>
      <w:pPr>
        <w:pStyle w:val="a3"/>
        <w:widowControl w:val="off"/>
        <w:rPr>
          <w:rFonts w:ascii="맑은 고딕" w:eastAsia="맑은 고딕"/>
          <w:color w:val="FF0000"/>
          <w:sz w:val="8"/>
          <w:shd w:val="clear" w:color="000000" w:fill="auto"/>
          <w:spacing w:val="-3"/>
        </w:rPr>
      </w:pPr>
    </w:p>
    <w:p>
      <w:pPr>
        <w:pStyle w:val="2"/>
        <w:widowControl w:val="off"/>
        <w:snapToGrid w:val="0"/>
        <w:numPr>
          <w:ilvl w:val="0"/>
          <w:numId w:val="22"/>
        </w:numPr>
        <w:tabs>
          <w:tab w:val="left" w:pos="4645"/>
        </w:tabs>
        <w:spacing w:line="384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rFonts w:ascii="휴먼명조" w:eastAsia="휴먼명조"/>
          <w:sz w:val="26"/>
          <w:shd w:val="clear" w:color="000000" w:fill="auto"/>
        </w:rPr>
        <w:t xml:space="preserve">   </w:t>
      </w: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음성업무처리 기능을 실제 키오스크에 접목해 요보호 시민을 포함한 다양한 사용자에게 실질적인 도움을 줄 수 있음</w:t>
      </w:r>
    </w:p>
    <w:p>
      <w:pPr>
        <w:pStyle w:val="2"/>
        <w:widowControl w:val="off"/>
        <w:snapToGrid w:val="0"/>
        <w:numPr>
          <w:ilvl w:val="0"/>
          <w:numId w:val="22"/>
        </w:numPr>
        <w:tabs>
          <w:tab w:val="left" w:pos="4645"/>
        </w:tabs>
        <w:spacing w:line="384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음성 인식과 AI 자연어 처리를 결합해 주문 정확도와 응대 품질을 높이고 사용자 경험을 개선할 수 있음</w:t>
      </w:r>
    </w:p>
    <w:p>
      <w:pPr>
        <w:pStyle w:val="2"/>
        <w:widowControl w:val="off"/>
        <w:snapToGrid w:val="0"/>
        <w:numPr>
          <w:ilvl w:val="0"/>
          <w:numId w:val="22"/>
        </w:numPr>
        <w:tabs>
          <w:tab w:val="left" w:pos="4645"/>
        </w:tabs>
        <w:spacing w:line="384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기존 키오스클 그대로 활용하는 보조 앱 구조로 설계하여 도입 장벽을 낮추고, 실용화 가능성을 높일 수 있음</w:t>
      </w:r>
    </w:p>
    <w:p>
      <w:pPr>
        <w:pStyle w:val="2"/>
        <w:widowControl w:val="off"/>
        <w:snapToGrid w:val="0"/>
        <w:numPr>
          <w:ilvl w:val="0"/>
          <w:numId w:val="22"/>
        </w:numPr>
        <w:tabs>
          <w:tab w:val="left" w:pos="4645"/>
        </w:tabs>
        <w:spacing w:line="384" w:lineRule="auto"/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직원 수가 충분하지 않은 자영업 환경에서 고객 응대 부담을 줄여 다른 업무에 집중하도록 도와 회전율 향상에 기여할 수 있음</w:t>
      </w:r>
    </w:p>
    <w:p>
      <w:pPr>
        <w:pStyle w:val="2"/>
        <w:ind w:left="667" w:hanging="667"/>
        <w:widowControl w:val="off"/>
        <w:snapToGrid w:val="0"/>
        <w:tabs>
          <w:tab w:val="left" w:pos="4645"/>
        </w:tabs>
        <w:spacing w:line="384" w:lineRule="auto"/>
        <w:rPr>
          <w:rFonts w:ascii="휴먼명조" w:eastAsia="휴먼명조"/>
          <w:color w:val="000000"/>
          <w:shd w:val="clear" w:color="000000" w:fill="auto"/>
        </w:rPr>
      </w:pPr>
    </w:p>
    <w:p>
      <w:pPr>
        <w:pStyle w:val="a3"/>
        <w:widowControl w:val="off"/>
      </w:pPr>
      <w:r>
        <w:rPr>
          <w:rFonts w:ascii="휴먼명조" w:eastAsia="휴먼명조"/>
          <w:sz w:val="26"/>
          <w:shd w:val="clear" w:color="000000" w:fill="auto"/>
        </w:rPr>
        <w:t xml:space="preserve">  나. 참여 멘티의 교육적 기대효과</w:t>
      </w:r>
    </w:p>
    <w:p>
      <w:pPr>
        <w:pStyle w:val="a3"/>
        <w:widowControl w:val="off"/>
        <w:rPr>
          <w:rFonts w:ascii="휴먼명조" w:eastAsia="휴먼명조"/>
          <w:color w:val="000000"/>
          <w:sz w:val="8"/>
          <w:shd w:val="clear" w:color="000000" w:fill="auto"/>
        </w:rPr>
      </w:pPr>
    </w:p>
    <w:p>
      <w:pPr>
        <w:pStyle w:val="2"/>
        <w:widowControl w:val="off"/>
        <w:snapToGrid w:val="0"/>
        <w:numPr>
          <w:ilvl w:val="0"/>
          <w:numId w:val="23"/>
        </w:numPr>
        <w:tabs>
          <w:tab w:val="left" w:pos="4645"/>
        </w:tabs>
        <w:spacing w:line="384" w:lineRule="auto"/>
        <w:rPr>
          <w:lang w:eastAsia="ko-KR"/>
          <w:rFonts w:ascii="맑은 고딕" w:eastAsia="맑은 고딕" w:hAnsi="맑은 고딕" w:hint="eastAsia"/>
          <w:sz w:val="22"/>
          <w:szCs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zCs w:val="22"/>
          <w:shd w:val="clear" w:color="000000" w:fill="auto"/>
          <w:rtl w:val="off"/>
        </w:rPr>
        <w:t>한국어 STT, LLM, 임베디드 디바이스, UI/UX를 결합한 융합형 프로젝트 수행 경험을 추적할 수 있음</w:t>
      </w:r>
    </w:p>
    <w:p>
      <w:pPr>
        <w:pStyle w:val="2"/>
        <w:widowControl w:val="off"/>
        <w:snapToGrid w:val="0"/>
        <w:numPr>
          <w:ilvl w:val="0"/>
          <w:numId w:val="23"/>
        </w:numPr>
        <w:tabs>
          <w:tab w:val="left" w:pos="4645"/>
        </w:tabs>
        <w:spacing w:line="384" w:lineRule="auto"/>
        <w:rPr>
          <w:lang w:eastAsia="ko-KR"/>
          <w:rFonts w:ascii="맑은 고딕" w:eastAsia="맑은 고딕" w:hAnsi="맑은 고딕" w:hint="eastAsia"/>
          <w:sz w:val="22"/>
          <w:szCs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zCs w:val="22"/>
          <w:shd w:val="clear" w:color="000000" w:fill="auto"/>
          <w:rtl w:val="off"/>
        </w:rPr>
        <w:t>실사용자 문제를 기반으로 접근성 중심 서비스를 설계하면서 문제 정의, 기능, 우선순위, 검증 과정을 학습할 수 있음</w:t>
      </w:r>
    </w:p>
    <w:p>
      <w:pPr>
        <w:pStyle w:val="2"/>
        <w:widowControl w:val="off"/>
        <w:snapToGrid w:val="0"/>
        <w:numPr>
          <w:ilvl w:val="0"/>
          <w:numId w:val="23"/>
        </w:numPr>
        <w:tabs>
          <w:tab w:val="left" w:pos="4645"/>
        </w:tabs>
        <w:spacing w:line="384" w:lineRule="auto"/>
      </w:pPr>
      <w:r>
        <w:rPr>
          <w:lang w:eastAsia="ko-KR"/>
          <w:rFonts w:ascii="맑은 고딕" w:eastAsia="맑은 고딕" w:hAnsi="맑은 고딕" w:hint="default"/>
          <w:sz w:val="22"/>
          <w:szCs w:val="22"/>
          <w:rtl w:val="off"/>
        </w:rPr>
        <w:t>GIT 기반 협업, 요구사항 문서화, 테스트 및 시연 준비 등 실무형 프로젝트 운영 역량을 강화할 수 있음</w:t>
      </w:r>
    </w:p>
    <w:p>
      <w:pPr>
        <w:pStyle w:val="2"/>
        <w:ind w:left="667" w:hanging="667"/>
        <w:widowControl w:val="off"/>
        <w:snapToGrid w:val="0"/>
        <w:tabs>
          <w:tab w:val="left" w:pos="4645"/>
        </w:tabs>
        <w:spacing w:line="384" w:lineRule="auto"/>
        <w:rPr>
          <w:rFonts w:ascii="휴먼명조" w:eastAsia="휴먼명조"/>
          <w:color w:val="000000"/>
          <w:sz w:val="28"/>
        </w:rPr>
      </w:pPr>
    </w:p>
    <w:p>
      <w:pPr>
        <w:pStyle w:val="a5"/>
        <w:ind w:left="0"/>
        <w:widowControl w:val="off"/>
        <w:wordWrap/>
        <w:snapToGrid w:val="0"/>
        <w:jc w:val="left"/>
        <w:spacing w:line="384" w:lineRule="auto"/>
      </w:pPr>
      <w:r>
        <w:rPr>
          <w:sz w:val="28"/>
        </w:rPr>
        <w:t xml:space="preserve"> 2. 활용분야</w:t>
      </w:r>
      <w:r>
        <w:rPr>
          <w:b w:val="0"/>
          <w:sz w:val="20"/>
        </w:rPr>
        <w:t xml:space="preserve"> </w:t>
      </w:r>
      <w:r>
        <w:rPr>
          <w:rFonts w:ascii="맑은 고딕" w:eastAsia="맑은 고딕"/>
          <w:b w:val="0"/>
          <w:color w:val="FF0000"/>
          <w:sz w:val="20"/>
        </w:rPr>
        <w:t># 해당 프로젝트를 통한 서비스 활용분야에서의 실질적 효과 작성</w:t>
      </w:r>
    </w:p>
    <w:p>
      <w:pPr>
        <w:pStyle w:val="a3"/>
        <w:ind w:left="687" w:hanging="687"/>
        <w:widowControl w:val="off"/>
        <w:rPr>
          <w:rFonts w:ascii="맑은 고딕" w:eastAsia="맑은 고딕"/>
          <w:color w:val="FF0000"/>
          <w:sz w:val="12"/>
          <w:shd w:val="clear" w:color="000000" w:fill="auto"/>
          <w:spacing w:val="-4"/>
        </w:rPr>
      </w:pPr>
    </w:p>
    <w:p>
      <w:pPr>
        <w:pStyle w:val="2"/>
        <w:widowControl w:val="off"/>
        <w:snapToGrid w:val="0"/>
        <w:numPr>
          <w:ilvl w:val="0"/>
          <w:numId w:val="24"/>
        </w:numPr>
        <w:tabs>
          <w:tab w:val="left" w:pos="4645"/>
        </w:tabs>
        <w:spacing w:line="384" w:lineRule="auto"/>
        <w:rPr>
          <w:lang w:eastAsia="ko-KR"/>
          <w:rFonts w:ascii="맑은 고딕" w:eastAsia="맑은 고딕" w:hAnsi="맑은 고딕" w:hint="eastAsia"/>
          <w:sz w:val="22"/>
          <w:shd w:val="clear" w:color="000000" w:fill="auto"/>
          <w:rtl w:val="off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카페 음식점의 무인 주문 키오스크에 적용하여 고령층과 초보 사용자도 쉽게 주문할 수 있는 환경을 제공</w:t>
      </w:r>
    </w:p>
    <w:p>
      <w:pPr>
        <w:pStyle w:val="2"/>
        <w:widowControl w:val="off"/>
        <w:snapToGrid w:val="0"/>
        <w:numPr>
          <w:ilvl w:val="0"/>
          <w:numId w:val="24"/>
        </w:numPr>
        <w:tabs>
          <w:tab w:val="left" w:pos="4645"/>
        </w:tabs>
        <w:spacing w:line="384" w:lineRule="auto"/>
        <w:rPr>
          <w:rFonts w:eastAsiaTheme="minorHAnsi"/>
        </w:rPr>
      </w:pPr>
      <w:r>
        <w:rPr>
          <w:lang w:eastAsia="ko-KR"/>
          <w:rFonts w:ascii="맑은 고딕" w:eastAsia="맑은 고딕" w:hAnsi="맑은 고딕"/>
          <w:sz w:val="22"/>
          <w:shd w:val="clear" w:color="000000" w:fill="auto"/>
          <w:rtl w:val="off"/>
        </w:rPr>
        <w:t>향후 AI 모델 교체 및 기능 확장을 통해 행정 처리, 안내 서비스, 다양한 무인 접수 환경으로 확장 가능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HY헤드라인M">
    <w:panose1 w:val="02030600000101010101"/>
    <w:family w:val="roman"/>
    <w:charset w:val="81"/>
    <w:notTrueType w:val="false"/>
    <w:sig w:usb0="900002A7" w:usb1="01D77CFB" w:usb2="00000010" w:usb3="00000001" w:csb0="00080001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휴먼명조">
    <w:panose1 w:val="02010504000101010101"/>
    <w:family w:val="roman"/>
    <w:charset w:val="81"/>
    <w:notTrueType w:val="false"/>
    <w:sig w:usb0="800002A7" w:usb1="11D77CFB" w:usb2="00000010" w:usb3="00000001" w:csb0="00080000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HCI Poppy">
    <w:charset w:val="00"/>
    <w:notTrueType w:val="false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한컴바탕">
    <w:panose1 w:val="02030600000101010101"/>
    <w:family w:val="roman"/>
    <w:charset w:val="81"/>
    <w:notTrueType w:val="false"/>
    <w:sig w:usb0="FFFFFFFF" w:usb1="FFFFFFFF" w:usb2="00FFFFFF" w:usb3="00000001" w:csb0="863F01FF" w:csb1="0000FFFF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3985714"/>
    <w:multiLevelType w:val="multilevel"/>
    <w:tmpl w:val="cdb08b04"/>
    <w:lvl w:ilvl="0">
      <w:start w:val="1"/>
      <w:lvlText w:val="§"/>
      <w:lvlJc w:val="left"/>
      <w:suff w:val="space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1">
      <w:start w:val="1"/>
      <w:lvlText w:val="%2."/>
      <w:lvlJc w:val="left"/>
      <w:suff w:val="space"/>
      <w:pPr>
        <w:ind w:left="0" w:firstLine="0"/>
      </w:pPr>
    </w:lvl>
    <w:lvl w:ilvl="2">
      <w:start w:val="1"/>
      <w:lvlText w:val="%3."/>
      <w:lvlJc w:val="left"/>
      <w:suff w:val="space"/>
      <w:pPr>
        <w:ind w:left="0" w:firstLine="0"/>
      </w:pPr>
    </w:lvl>
    <w:lvl w:ilvl="3">
      <w:start w:val="1"/>
      <w:lvlText w:val="%4."/>
      <w:lvlJc w:val="left"/>
      <w:suff w:val="space"/>
      <w:pPr>
        <w:ind w:left="0" w:firstLine="0"/>
      </w:pPr>
    </w:lvl>
    <w:lvl w:ilvl="4">
      <w:start w:val="1"/>
      <w:lvlText w:val="%5."/>
      <w:lvlJc w:val="left"/>
      <w:suff w:val="space"/>
      <w:pPr>
        <w:ind w:left="0" w:firstLine="0"/>
      </w:pPr>
    </w:lvl>
    <w:lvl w:ilvl="5">
      <w:start w:val="1"/>
      <w:lvlText w:val="%6."/>
      <w:lvlJc w:val="left"/>
      <w:suff w:val="space"/>
      <w:pPr>
        <w:ind w:left="0" w:firstLine="0"/>
      </w:pPr>
    </w:lvl>
    <w:lvl w:ilvl="6">
      <w:start w:val="1"/>
      <w:lvlText w:val="%7."/>
      <w:lvlJc w:val="left"/>
      <w:suff w:val="space"/>
      <w:pPr>
        <w:ind w:left="0" w:firstLine="0"/>
      </w:pPr>
    </w:lvl>
    <w:lvl w:ilvl="7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">
    <w:nsid w:val="41551b21"/>
    <w:multiLevelType w:val="multilevel"/>
    <w:tmpl w:val="53644a6"/>
    <w:lvl w:ilvl="0">
      <w:start w:val="1"/>
      <w:lvlText w:val="§"/>
      <w:lvlJc w:val="left"/>
      <w:suff w:val="space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1">
      <w:start w:val="1"/>
      <w:lvlText w:val="%2."/>
      <w:lvlJc w:val="left"/>
      <w:suff w:val="space"/>
      <w:pPr>
        <w:ind w:left="0" w:firstLine="0"/>
      </w:pPr>
    </w:lvl>
    <w:lvl w:ilvl="2">
      <w:start w:val="1"/>
      <w:lvlText w:val="%3."/>
      <w:lvlJc w:val="left"/>
      <w:suff w:val="space"/>
      <w:pPr>
        <w:ind w:left="0" w:firstLine="0"/>
      </w:pPr>
    </w:lvl>
    <w:lvl w:ilvl="3">
      <w:start w:val="1"/>
      <w:lvlText w:val="%4."/>
      <w:lvlJc w:val="left"/>
      <w:suff w:val="space"/>
      <w:pPr>
        <w:ind w:left="0" w:firstLine="0"/>
      </w:pPr>
    </w:lvl>
    <w:lvl w:ilvl="4">
      <w:start w:val="1"/>
      <w:lvlText w:val="%5."/>
      <w:lvlJc w:val="left"/>
      <w:suff w:val="space"/>
      <w:pPr>
        <w:ind w:left="0" w:firstLine="0"/>
      </w:pPr>
    </w:lvl>
    <w:lvl w:ilvl="5">
      <w:start w:val="1"/>
      <w:lvlText w:val="%6."/>
      <w:lvlJc w:val="left"/>
      <w:suff w:val="space"/>
      <w:pPr>
        <w:ind w:left="0" w:firstLine="0"/>
      </w:pPr>
    </w:lvl>
    <w:lvl w:ilvl="6">
      <w:start w:val="1"/>
      <w:lvlText w:val="%7."/>
      <w:lvlJc w:val="left"/>
      <w:suff w:val="space"/>
      <w:pPr>
        <w:ind w:left="0" w:firstLine="0"/>
      </w:pPr>
    </w:lvl>
    <w:lvl w:ilvl="7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">
    <w:nsid w:val="f393a96"/>
    <w:multiLevelType w:val="multilevel"/>
    <w:tmpl w:val="b706e650"/>
    <w:lvl w:ilvl="0">
      <w:start w:val="1"/>
      <w:lvlText w:val="§"/>
      <w:lvlJc w:val="left"/>
      <w:suff w:val="space"/>
      <w:pPr>
        <w:ind w:left="0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1">
      <w:start w:val="1"/>
      <w:lvlText w:val="%2."/>
      <w:lvlJc w:val="left"/>
      <w:suff w:val="space"/>
      <w:pPr>
        <w:ind w:left="0" w:firstLine="0"/>
      </w:pPr>
    </w:lvl>
    <w:lvl w:ilvl="2">
      <w:start w:val="1"/>
      <w:lvlText w:val="%3."/>
      <w:lvlJc w:val="left"/>
      <w:suff w:val="space"/>
      <w:pPr>
        <w:ind w:left="0" w:firstLine="0"/>
      </w:pPr>
    </w:lvl>
    <w:lvl w:ilvl="3">
      <w:start w:val="1"/>
      <w:lvlText w:val="%4."/>
      <w:lvlJc w:val="left"/>
      <w:suff w:val="space"/>
      <w:pPr>
        <w:ind w:left="0" w:firstLine="0"/>
      </w:pPr>
    </w:lvl>
    <w:lvl w:ilvl="4">
      <w:start w:val="1"/>
      <w:lvlText w:val="%5."/>
      <w:lvlJc w:val="left"/>
      <w:suff w:val="space"/>
      <w:pPr>
        <w:ind w:left="0" w:firstLine="0"/>
      </w:pPr>
    </w:lvl>
    <w:lvl w:ilvl="5">
      <w:start w:val="1"/>
      <w:lvlText w:val="%6."/>
      <w:lvlJc w:val="left"/>
      <w:suff w:val="space"/>
      <w:pPr>
        <w:ind w:left="0" w:firstLine="0"/>
      </w:pPr>
    </w:lvl>
    <w:lvl w:ilvl="6">
      <w:start w:val="1"/>
      <w:lvlText w:val="%7."/>
      <w:lvlJc w:val="left"/>
      <w:suff w:val="space"/>
      <w:pPr>
        <w:ind w:left="0" w:firstLine="0"/>
      </w:pPr>
    </w:lvl>
    <w:lvl w:ilvl="7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3">
    <w:nsid w:val="e5a547c"/>
    <w:multiLevelType w:val="multilevel"/>
    <w:tmpl w:val="bf1e74f8"/>
    <w:lvl w:ilvl="0">
      <w:start w:val="1"/>
      <w:lvlText w:val="§"/>
      <w:lvlJc w:val="left"/>
      <w:suff w:val="space"/>
      <w:pPr>
        <w:ind w:left="-575" w:firstLine="0"/>
      </w:pPr>
      <w:rPr>
        <w:rFonts w:ascii="Wingdings" w:eastAsia="한컴바탕" w:hAnsi="Wingdings" w:hint="default"/>
        <w:color w:val="000000"/>
        <w:w w:val="100"/>
        <w:sz w:val="20"/>
      </w:rPr>
    </w:lvl>
    <w:lvl w:ilvl="1">
      <w:start w:val="1"/>
      <w:lvlText w:val="%2."/>
      <w:lvlJc w:val="left"/>
      <w:suff w:val="space"/>
      <w:pPr>
        <w:ind w:left="-575" w:firstLine="0"/>
      </w:pPr>
    </w:lvl>
    <w:lvl w:ilvl="2">
      <w:start w:val="1"/>
      <w:lvlText w:val="%3."/>
      <w:lvlJc w:val="left"/>
      <w:suff w:val="space"/>
      <w:pPr>
        <w:ind w:left="-575" w:firstLine="0"/>
      </w:pPr>
    </w:lvl>
    <w:lvl w:ilvl="3">
      <w:start w:val="1"/>
      <w:lvlText w:val="%4."/>
      <w:lvlJc w:val="left"/>
      <w:suff w:val="space"/>
      <w:pPr>
        <w:ind w:left="-575" w:firstLine="0"/>
      </w:pPr>
    </w:lvl>
    <w:lvl w:ilvl="4">
      <w:start w:val="1"/>
      <w:lvlText w:val="%5."/>
      <w:lvlJc w:val="left"/>
      <w:suff w:val="space"/>
      <w:pPr>
        <w:ind w:left="-575" w:firstLine="0"/>
      </w:pPr>
    </w:lvl>
    <w:lvl w:ilvl="5">
      <w:start w:val="1"/>
      <w:lvlText w:val="%6."/>
      <w:lvlJc w:val="left"/>
      <w:suff w:val="space"/>
      <w:pPr>
        <w:ind w:left="-575" w:firstLine="0"/>
      </w:pPr>
    </w:lvl>
    <w:lvl w:ilvl="6">
      <w:start w:val="1"/>
      <w:lvlText w:val="%7."/>
      <w:lvlJc w:val="left"/>
      <w:suff w:val="space"/>
      <w:pPr>
        <w:ind w:left="-575" w:firstLine="0"/>
      </w:pPr>
    </w:lvl>
    <w:lvl w:ilvl="7">
      <w:start w:val="1"/>
      <w:lvlText w:val="%8."/>
      <w:lvlJc w:val="left"/>
      <w:pPr>
        <w:ind w:left="5185" w:hanging="360"/>
        <w:tabs>
          <w:tab w:val="num" w:pos="5185"/>
        </w:tabs>
      </w:pPr>
    </w:lvl>
    <w:lvl w:ilvl="8">
      <w:start w:val="1"/>
      <w:lvlText w:val="%9."/>
      <w:lvlJc w:val="left"/>
      <w:pPr>
        <w:ind w:left="5905" w:hanging="360"/>
        <w:tabs>
          <w:tab w:val="num" w:pos="5905"/>
        </w:tabs>
      </w:pPr>
    </w:lvl>
  </w:abstractNum>
  <w:abstractNum w:abstractNumId="4">
    <w:nsid w:val="68595a86"/>
    <w:multiLevelType w:val="hybridMultilevel"/>
    <w:tmpl w:val="2698f900"/>
    <w:lvl w:ilvl="0" w:tplc="ba18a2d4">
      <w:start w:val="5"/>
      <w:numFmt w:val="bullet"/>
      <w:lvlText w:val="-"/>
      <w:lvlJc w:val="left"/>
      <w:pPr>
        <w:ind w:left="760" w:hanging="360"/>
      </w:pPr>
      <w:rPr>
        <w:rFonts w:ascii="함초롬바탕" w:eastAsia="함초롬바탕" w:hAnsi="함초롬바탕" w:cs="함초롬바탕" w:hint="eastAsia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f9ffbb1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6">
    <w:nsid w:val="7dfbb900"/>
    <w:multiLevelType w:val="hybridMultilevel"/>
    <w:lvl w:ilvl="0" w:tplc="ffff0001">
      <w:start w:val="1"/>
      <w:numFmt w:val="bullet"/>
      <w:lvlText w:val="▶"/>
      <w:lvlJc w:val="left"/>
      <w:pPr>
        <w:ind w:left="20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7">
    <w:nsid w:val="7dfbb900"/>
    <w:multiLevelType w:val="hybridMultilevel"/>
    <w:lvl w:ilvl="0" w:tplc="ffff0001">
      <w:start w:val="1"/>
      <w:numFmt w:val="bullet"/>
      <w:lvlText w:val="▶"/>
      <w:lvlJc w:val="left"/>
      <w:pPr>
        <w:ind w:left="20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8">
    <w:nsid w:val="672d7ace"/>
    <w:multiLevelType w:val="hybridMultilevel"/>
    <w:tmpl w:val="89f03eac"/>
    <w:lvl w:ilvl="0" w:tplc="4090011">
      <w:start w:val="1"/>
      <w:numFmt w:val="decimalEnclosedCircle"/>
      <w:lvlText w:val="%1"/>
      <w:lvlJc w:val="left"/>
      <w:pPr>
        <w:ind w:left="1400" w:hanging="400"/>
      </w:pPr>
    </w:lvl>
    <w:lvl w:ilvl="1" w:tentative="on" w:tplc="4090019">
      <w:start w:val="1"/>
      <w:numFmt w:val="upperLetter"/>
      <w:lvlText w:val="%2."/>
      <w:lvlJc w:val="left"/>
      <w:pPr>
        <w:ind w:left="1800" w:hanging="400"/>
      </w:pPr>
    </w:lvl>
    <w:lvl w:ilvl="2" w:tentative="on" w:tplc="409001b">
      <w:start w:val="1"/>
      <w:numFmt w:val="lowerRoman"/>
      <w:lvlText w:val="%3."/>
      <w:lvlJc w:val="right"/>
      <w:pPr>
        <w:ind w:left="2200" w:hanging="400"/>
      </w:pPr>
    </w:lvl>
    <w:lvl w:ilvl="3" w:tentative="on" w:tplc="409000f">
      <w:start w:val="1"/>
      <w:lvlText w:val="%4."/>
      <w:lvlJc w:val="left"/>
      <w:pPr>
        <w:ind w:left="2600" w:hanging="400"/>
      </w:pPr>
    </w:lvl>
    <w:lvl w:ilvl="4" w:tentative="on" w:tplc="4090019">
      <w:start w:val="1"/>
      <w:numFmt w:val="upperLetter"/>
      <w:lvlText w:val="%5."/>
      <w:lvlJc w:val="left"/>
      <w:pPr>
        <w:ind w:left="3000" w:hanging="400"/>
      </w:pPr>
    </w:lvl>
    <w:lvl w:ilvl="5" w:tentative="on" w:tplc="409001b">
      <w:start w:val="1"/>
      <w:numFmt w:val="lowerRoman"/>
      <w:lvlText w:val="%6."/>
      <w:lvlJc w:val="right"/>
      <w:pPr>
        <w:ind w:left="3400" w:hanging="400"/>
      </w:pPr>
    </w:lvl>
    <w:lvl w:ilvl="6" w:tentative="on" w:tplc="409000f">
      <w:start w:val="1"/>
      <w:lvlText w:val="%7."/>
      <w:lvlJc w:val="left"/>
      <w:pPr>
        <w:ind w:left="3800" w:hanging="400"/>
      </w:pPr>
    </w:lvl>
    <w:lvl w:ilvl="7" w:tentative="on" w:tplc="4090019">
      <w:start w:val="1"/>
      <w:numFmt w:val="upperLetter"/>
      <w:lvlText w:val="%8."/>
      <w:lvlJc w:val="left"/>
      <w:pPr>
        <w:ind w:left="4200" w:hanging="400"/>
      </w:pPr>
    </w:lvl>
    <w:lvl w:ilvl="8" w:tentative="on" w:tplc="409001b">
      <w:start w:val="1"/>
      <w:numFmt w:val="lowerRoman"/>
      <w:lvlText w:val="%9."/>
      <w:lvlJc w:val="right"/>
      <w:pPr>
        <w:ind w:left="4600" w:hanging="400"/>
      </w:pPr>
    </w:lvl>
  </w:abstractNum>
  <w:abstractNum w:abstractNumId="9">
    <w:nsid w:val="728c2277"/>
    <w:multiLevelType w:val="multilevel"/>
    <w:tmpl w:val="e11ee8d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0">
    <w:nsid w:val="57b4527c"/>
    <w:multiLevelType w:val="multilevel"/>
    <w:tmpl w:val="4218ebd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1">
    <w:nsid w:val="7bba554a"/>
    <w:multiLevelType w:val="multilevel"/>
    <w:tmpl w:val="5bd67d0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2">
    <w:nsid w:val="78ee0848"/>
    <w:multiLevelType w:val="multilevel"/>
    <w:tmpl w:val="be7c0af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3">
    <w:nsid w:val="102048b8"/>
    <w:multiLevelType w:val="multilevel"/>
    <w:tmpl w:val="dd6c215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4">
    <w:nsid w:val="6f765016"/>
    <w:multiLevelType w:val="multilevel"/>
    <w:tmpl w:val="62ceec5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5">
    <w:nsid w:val="ffff732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6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4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8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2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16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0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4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28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2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3600" w:right="0" w:hanging="400"/>
      </w:pPr>
      <w:rPr>
        <w:rFonts w:ascii="Wingdings" w:hAnsi="Wingdings" w:hint="default"/>
      </w:rPr>
    </w:lvl>
  </w:abstractNum>
  <w:abstractNum w:abstractNumId="17">
    <w:nsid w:val="fffbf180"/>
    <w:multiLevelType w:val="hybridMultilevel"/>
    <w:lvl w:ilvl="0" w:tplc="409006c">
      <w:start w:val="1"/>
      <w:numFmt w:val="bullet"/>
      <w:lvlText w:val=""/>
      <w:lvlJc w:val="left"/>
      <w:pPr>
        <w:ind w:left="4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8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2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16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0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4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28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2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3600" w:right="0" w:hanging="400"/>
      </w:pPr>
      <w:rPr>
        <w:rFonts w:ascii="Wingdings" w:hAnsi="Wingdings" w:hint="default"/>
      </w:rPr>
    </w:lvl>
  </w:abstractNum>
  <w:abstractNum w:abstractNumId="18">
    <w:nsid w:val="e7effe9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9">
    <w:nsid w:val="ffd7fe5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0">
    <w:nsid w:val="fffffb6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1">
    <w:nsid w:val="fffeff4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2">
    <w:nsid w:val="efdfffa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23">
    <w:nsid w:val="7bffff9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3">
    <w:name w:val="heading 3"/>
    <w:uiPriority w:val="9"/>
    <w:basedOn w:val="a"/>
    <w:link w:val="3Char"/>
    <w:qFormat/>
    <w:pPr>
      <w:autoSpaceDE/>
      <w:autoSpaceDN/>
      <w:widowControl/>
      <w:wordWrap/>
      <w:outlineLvl w:val="2"/>
      <w:jc w:val="left"/>
      <w:spacing w:after="100" w:afterAutospacing="1" w:before="100" w:beforeAutospacing="1" w:line="240" w:lineRule="auto"/>
    </w:pPr>
    <w:rPr>
      <w:rFonts w:ascii="굴림" w:eastAsia="굴림" w:hAnsi="굴림" w:cs="굴림"/>
      <w:b/>
      <w:bCs/>
      <w:sz w:val="27"/>
      <w:szCs w:val="27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customStyle="1" w:styleId="a4">
    <w:name w:val="대제목"/>
    <w:basedOn w:val="a"/>
    <w:pPr>
      <w:snapToGrid w:val="0"/>
      <w:spacing w:after="0" w:line="384" w:lineRule="auto"/>
      <w:textAlignment w:val="baseline"/>
    </w:pPr>
    <w:rPr>
      <w:rFonts w:ascii="HY헤드라인M" w:eastAsia="굴림" w:hAnsi="굴림" w:cs="굴림"/>
      <w:color w:val="000000"/>
      <w:sz w:val="32"/>
      <w:szCs w:val="32"/>
      <w:kern w:val="0"/>
    </w:rPr>
  </w:style>
  <w:style w:type="paragraph" w:customStyle="1" w:styleId="a5">
    <w:name w:val="중제목"/>
    <w:basedOn w:val="a"/>
    <w:pPr>
      <w:ind w:left="100"/>
      <w:spacing w:after="0" w:line="528" w:lineRule="auto"/>
      <w:textAlignment w:val="baseline"/>
    </w:pPr>
    <w:rPr>
      <w:rFonts w:ascii="휴먼명조" w:eastAsia="굴림" w:hAnsi="굴림" w:cs="굴림"/>
      <w:b/>
      <w:bCs/>
      <w:color w:val="000000"/>
      <w:sz w:val="30"/>
      <w:szCs w:val="30"/>
      <w:kern w:val="0"/>
    </w:rPr>
  </w:style>
  <w:style w:type="paragraph" w:customStyle="1" w:styleId="1">
    <w:name w:val="바탕글1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character" w:styleId="a6">
    <w:name w:val="Hyperlink"/>
    <w:uiPriority w:val="99"/>
    <w:basedOn w:val="a0"/>
    <w:semiHidden/>
    <w:unhideWhenUsed/>
    <w:rPr>
      <w:color w:val="0000FF"/>
      <w:u w:val="single" w:color="auto"/>
    </w:rPr>
  </w:style>
  <w:style w:type="paragraph" w:styleId="a7">
    <w:name w:val="List Paragraph"/>
    <w:uiPriority w:val="34"/>
    <w:basedOn w:val="a"/>
    <w:qFormat/>
    <w:pPr>
      <w:ind w:leftChars="400" w:left="800"/>
    </w:pPr>
  </w:style>
  <w:style w:type="paragraph" w:styleId="a8">
    <w:name w:val="Normal (Web)"/>
    <w:uiPriority w:val="99"/>
    <w:basedOn w:val="a"/>
    <w:semiHidden/>
    <w:unhideWhenUsed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styleId="a9">
    <w:name w:val="Strong"/>
    <w:uiPriority w:val="22"/>
    <w:basedOn w:val="a0"/>
    <w:qFormat/>
    <w:rPr>
      <w:b/>
      <w:bCs/>
    </w:rPr>
  </w:style>
  <w:style w:type="character" w:customStyle="1" w:styleId="3Char">
    <w:name w:val="제목 3 Char"/>
    <w:uiPriority w:val="9"/>
    <w:basedOn w:val="a0"/>
    <w:link w:val="3"/>
    <w:rPr>
      <w:rFonts w:ascii="굴림" w:eastAsia="굴림" w:hAnsi="굴림" w:cs="굴림"/>
      <w:b/>
      <w:bCs/>
      <w:sz w:val="27"/>
      <w:szCs w:val="27"/>
      <w:kern w:val="0"/>
    </w:rPr>
  </w:style>
  <w:style w:type="paragraph" w:customStyle="1" w:styleId="2">
    <w:name w:val="표준"/>
    <w:uiPriority w:val="2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88" w:lineRule="auto"/>
      <w:textAlignment w:val="baseline"/>
    </w:pPr>
    <w:rPr>
      <w:rFonts w:ascii="바탕" w:eastAsia="바탕"/>
      <w:color w:val="000000"/>
      <w:sz w:val="20"/>
      <w:kern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2.png" /><Relationship Id="rId1" Type="http://schemas.openxmlformats.org/officeDocument/2006/relationships/image" Target="media/image5.jpe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</dc:creator>
  <cp:keywords/>
  <dc:description/>
  <cp:lastModifiedBy>DA</cp:lastModifiedBy>
  <cp:revision>1</cp:revision>
  <dcterms:created xsi:type="dcterms:W3CDTF">2026-03-16T06:07:00Z</dcterms:created>
  <dcterms:modified xsi:type="dcterms:W3CDTF">2026-03-18T06:45:11Z</dcterms:modified>
  <cp:version>1000.0100.01</cp:version>
</cp:coreProperties>
</file>