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ED0F" w14:textId="77777777" w:rsidR="0082770E" w:rsidRDefault="0082770E" w:rsidP="0082770E">
      <w:pPr>
        <w:spacing w:line="276" w:lineRule="auto"/>
        <w:jc w:val="left"/>
        <w:rPr>
          <w:rFonts w:ascii="Segoe UI" w:hAnsi="Segoe UI" w:cs="Segoe UI"/>
          <w:b/>
          <w:bCs/>
          <w:sz w:val="24"/>
          <w:szCs w:val="24"/>
        </w:rPr>
      </w:pPr>
    </w:p>
    <w:p w14:paraId="56281D9B" w14:textId="77777777" w:rsidR="0082770E" w:rsidRDefault="0082770E" w:rsidP="0082770E">
      <w:pPr>
        <w:spacing w:line="276" w:lineRule="auto"/>
        <w:jc w:val="left"/>
        <w:rPr>
          <w:rFonts w:ascii="Segoe UI" w:hAnsi="Segoe UI" w:cs="Segoe UI"/>
          <w:b/>
          <w:bCs/>
          <w:sz w:val="24"/>
          <w:szCs w:val="24"/>
        </w:rPr>
      </w:pPr>
    </w:p>
    <w:p w14:paraId="5C04B63F" w14:textId="77777777" w:rsidR="0082770E" w:rsidRDefault="0082770E" w:rsidP="0082770E">
      <w:pPr>
        <w:spacing w:line="276" w:lineRule="auto"/>
        <w:jc w:val="left"/>
        <w:rPr>
          <w:rFonts w:ascii="Segoe UI" w:hAnsi="Segoe UI" w:cs="Segoe UI"/>
          <w:b/>
          <w:bCs/>
          <w:sz w:val="24"/>
          <w:szCs w:val="24"/>
        </w:rPr>
      </w:pPr>
      <w:r w:rsidRPr="00325F04">
        <w:rPr>
          <w:rFonts w:ascii="Segoe UI" w:hAnsi="Segoe UI" w:cs="Segoe UI"/>
          <w:b/>
          <w:bCs/>
          <w:noProof/>
          <w:sz w:val="24"/>
          <w:szCs w:val="24"/>
          <w:lang w:val="en-US"/>
        </w:rPr>
        <w:drawing>
          <wp:inline distT="0" distB="0" distL="0" distR="0" wp14:anchorId="40F60436" wp14:editId="390C61EF">
            <wp:extent cx="4066667" cy="18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6667" cy="1838095"/>
                    </a:xfrm>
                    <a:prstGeom prst="rect">
                      <a:avLst/>
                    </a:prstGeom>
                  </pic:spPr>
                </pic:pic>
              </a:graphicData>
            </a:graphic>
          </wp:inline>
        </w:drawing>
      </w:r>
    </w:p>
    <w:p w14:paraId="3BD08127" w14:textId="77777777" w:rsidR="0082770E" w:rsidRDefault="0082770E" w:rsidP="0082770E">
      <w:pPr>
        <w:rPr>
          <w:rFonts w:ascii="Bookman Old Style" w:hAnsi="Bookman Old Style"/>
        </w:rPr>
      </w:pPr>
      <w:r>
        <w:rPr>
          <w:rFonts w:ascii="Bookman Old Style" w:hAnsi="Bookman Old Style"/>
        </w:rPr>
        <w:t>UNIVERSITY OF RWANDA</w:t>
      </w:r>
    </w:p>
    <w:p w14:paraId="48F78F15" w14:textId="77777777" w:rsidR="0082770E" w:rsidRDefault="0082770E" w:rsidP="0082770E">
      <w:pPr>
        <w:rPr>
          <w:rFonts w:ascii="Bookman Old Style" w:hAnsi="Bookman Old Style"/>
        </w:rPr>
      </w:pPr>
      <w:r>
        <w:rPr>
          <w:rFonts w:ascii="Bookman Old Style" w:hAnsi="Bookman Old Style"/>
        </w:rPr>
        <w:t>HUYE COMPUS</w:t>
      </w:r>
    </w:p>
    <w:p w14:paraId="5C38F145" w14:textId="77777777" w:rsidR="0082770E" w:rsidRDefault="0082770E" w:rsidP="0082770E">
      <w:pPr>
        <w:rPr>
          <w:rFonts w:ascii="Bookman Old Style" w:hAnsi="Bookman Old Style"/>
        </w:rPr>
      </w:pPr>
      <w:r>
        <w:rPr>
          <w:rFonts w:ascii="Bookman Old Style" w:hAnsi="Bookman Old Style"/>
        </w:rPr>
        <w:t>BUSINESS INFORMATION AND TECHNOLOGY</w:t>
      </w:r>
    </w:p>
    <w:p w14:paraId="0F8CB957" w14:textId="77777777" w:rsidR="0082770E" w:rsidRDefault="0082770E" w:rsidP="0082770E">
      <w:pPr>
        <w:rPr>
          <w:rFonts w:ascii="Bookman Old Style" w:hAnsi="Bookman Old Style"/>
        </w:rPr>
      </w:pPr>
      <w:r>
        <w:rPr>
          <w:rFonts w:ascii="Bookman Old Style" w:hAnsi="Bookman Old Style"/>
        </w:rPr>
        <w:t>EXAM OF DATA STRUCTURE AND ALGOLITHM</w:t>
      </w:r>
    </w:p>
    <w:p w14:paraId="24AEE6D8" w14:textId="77777777" w:rsidR="0082770E" w:rsidRDefault="0082770E" w:rsidP="0082770E">
      <w:pPr>
        <w:rPr>
          <w:rFonts w:ascii="Bookman Old Style" w:hAnsi="Bookman Old Style"/>
        </w:rPr>
      </w:pPr>
      <w:r>
        <w:rPr>
          <w:rFonts w:ascii="Bookman Old Style" w:hAnsi="Bookman Old Style"/>
        </w:rPr>
        <w:t>NO:48</w:t>
      </w:r>
    </w:p>
    <w:p w14:paraId="64DAB4B3" w14:textId="77777777" w:rsidR="0082770E" w:rsidRDefault="0082770E" w:rsidP="0082770E">
      <w:pPr>
        <w:spacing w:line="276" w:lineRule="auto"/>
        <w:jc w:val="left"/>
        <w:rPr>
          <w:rFonts w:ascii="Segoe UI" w:hAnsi="Segoe UI" w:cs="Segoe UI"/>
          <w:b/>
          <w:bCs/>
          <w:sz w:val="32"/>
          <w:szCs w:val="32"/>
        </w:rPr>
      </w:pPr>
      <w:proofErr w:type="gramStart"/>
      <w:r>
        <w:rPr>
          <w:rFonts w:ascii="Segoe UI" w:hAnsi="Segoe UI" w:cs="Segoe UI"/>
          <w:b/>
          <w:bCs/>
          <w:sz w:val="32"/>
          <w:szCs w:val="32"/>
        </w:rPr>
        <w:t>NAME :MUKAMA</w:t>
      </w:r>
      <w:proofErr w:type="gramEnd"/>
      <w:r>
        <w:rPr>
          <w:rFonts w:ascii="Segoe UI" w:hAnsi="Segoe UI" w:cs="Segoe UI"/>
          <w:b/>
          <w:bCs/>
          <w:sz w:val="32"/>
          <w:szCs w:val="32"/>
        </w:rPr>
        <w:t xml:space="preserve"> UYISENGA Lea</w:t>
      </w:r>
    </w:p>
    <w:p w14:paraId="355314C3" w14:textId="77777777" w:rsidR="0082770E" w:rsidRDefault="0082770E" w:rsidP="0082770E">
      <w:pPr>
        <w:spacing w:line="276" w:lineRule="auto"/>
        <w:jc w:val="left"/>
        <w:rPr>
          <w:rFonts w:ascii="Segoe UI" w:hAnsi="Segoe UI" w:cs="Segoe UI"/>
          <w:b/>
          <w:bCs/>
          <w:sz w:val="32"/>
          <w:szCs w:val="32"/>
        </w:rPr>
      </w:pPr>
      <w:r>
        <w:rPr>
          <w:rFonts w:ascii="Segoe UI" w:hAnsi="Segoe UI" w:cs="Segoe UI"/>
          <w:b/>
          <w:bCs/>
          <w:sz w:val="32"/>
          <w:szCs w:val="32"/>
        </w:rPr>
        <w:t>ON 01/01/2025</w:t>
      </w:r>
    </w:p>
    <w:p w14:paraId="4F505F98" w14:textId="77777777" w:rsidR="0082770E" w:rsidRDefault="0082770E" w:rsidP="0082770E">
      <w:pPr>
        <w:pStyle w:val="Heading1"/>
        <w:spacing w:line="240" w:lineRule="auto"/>
        <w:rPr>
          <w:rFonts w:ascii="Cambria" w:hAnsi="Cambria"/>
        </w:rPr>
      </w:pPr>
      <w:r>
        <w:rPr>
          <w:rFonts w:ascii="Segoe UI" w:hAnsi="Segoe UI" w:cs="Segoe UI"/>
          <w:b/>
          <w:bCs/>
          <w:sz w:val="32"/>
          <w:szCs w:val="32"/>
        </w:rPr>
        <w:t>TOPIC:</w:t>
      </w:r>
      <w:r w:rsidRPr="00D34957">
        <w:rPr>
          <w:rFonts w:ascii="Cambria" w:hAnsi="Cambria"/>
        </w:rPr>
        <w:t xml:space="preserve"> </w:t>
      </w:r>
      <w:r>
        <w:rPr>
          <w:rFonts w:ascii="Cambria" w:hAnsi="Cambria"/>
        </w:rPr>
        <w:t>Project 48: Library Book Reservation and Borrowing System</w:t>
      </w:r>
    </w:p>
    <w:p w14:paraId="5970337E" w14:textId="77777777" w:rsidR="0082770E" w:rsidRDefault="0082770E" w:rsidP="0082770E">
      <w:pPr>
        <w:spacing w:line="240" w:lineRule="auto"/>
        <w:rPr>
          <w:rFonts w:ascii="Cambria" w:hAnsi="Cambria"/>
        </w:rPr>
      </w:pPr>
      <w:r>
        <w:rPr>
          <w:rFonts w:ascii="Cambria" w:hAnsi="Cambria"/>
        </w:rPr>
        <w:t>Topic 1: Define data structures and discuss their importance in library book reservation and borrowing system.</w:t>
      </w:r>
    </w:p>
    <w:p w14:paraId="40744A7B" w14:textId="77777777" w:rsidR="0082770E" w:rsidRDefault="0082770E" w:rsidP="0082770E">
      <w:pPr>
        <w:spacing w:line="240" w:lineRule="auto"/>
        <w:rPr>
          <w:rFonts w:ascii="Cambria" w:hAnsi="Cambria"/>
        </w:rPr>
      </w:pPr>
      <w:r>
        <w:rPr>
          <w:rFonts w:ascii="Cambria" w:hAnsi="Cambria"/>
        </w:rPr>
        <w:t>Topic 2: Implement Binary Search Tree (BST) and Heap to manage data in the library book reservation and borrowing system.</w:t>
      </w:r>
    </w:p>
    <w:p w14:paraId="485A2521" w14:textId="77777777" w:rsidR="0082770E" w:rsidRDefault="0082770E" w:rsidP="0082770E">
      <w:pPr>
        <w:spacing w:line="240" w:lineRule="auto"/>
        <w:rPr>
          <w:rFonts w:ascii="Cambria" w:hAnsi="Cambria"/>
        </w:rPr>
      </w:pPr>
      <w:r>
        <w:rPr>
          <w:rFonts w:ascii="Cambria" w:hAnsi="Cambria"/>
        </w:rPr>
        <w:t>Topic 3: Implement Circular Queue for library book reservation and borrowing system processing.</w:t>
      </w:r>
    </w:p>
    <w:p w14:paraId="454F31AA" w14:textId="77777777" w:rsidR="0082770E" w:rsidRDefault="0082770E" w:rsidP="0082770E">
      <w:pPr>
        <w:spacing w:line="240" w:lineRule="auto"/>
        <w:rPr>
          <w:rFonts w:ascii="Cambria" w:hAnsi="Cambria"/>
        </w:rPr>
      </w:pPr>
      <w:r>
        <w:rPr>
          <w:rFonts w:ascii="Cambria" w:hAnsi="Cambria"/>
        </w:rPr>
        <w:t>Topic 4: Create Queue to manage a fixed number of orders in the library book reservation and borrowing system.</w:t>
      </w:r>
    </w:p>
    <w:p w14:paraId="0A3115F6" w14:textId="77777777" w:rsidR="0082770E" w:rsidRDefault="0082770E" w:rsidP="0082770E">
      <w:pPr>
        <w:spacing w:line="240" w:lineRule="auto"/>
        <w:rPr>
          <w:rFonts w:ascii="Cambria" w:hAnsi="Cambria"/>
        </w:rPr>
      </w:pPr>
      <w:r>
        <w:rPr>
          <w:rFonts w:ascii="Cambria" w:hAnsi="Cambria"/>
        </w:rPr>
        <w:t>Topic 5: Use Queue to track data dynamically in library book reservation and borrowing system.</w:t>
      </w:r>
    </w:p>
    <w:p w14:paraId="1824319F" w14:textId="77777777" w:rsidR="0082770E" w:rsidRDefault="0082770E" w:rsidP="0082770E">
      <w:pPr>
        <w:spacing w:line="240" w:lineRule="auto"/>
        <w:rPr>
          <w:rFonts w:ascii="Cambria" w:hAnsi="Cambria"/>
        </w:rPr>
      </w:pPr>
      <w:r>
        <w:rPr>
          <w:rFonts w:ascii="Cambria" w:hAnsi="Cambria"/>
        </w:rPr>
        <w:t>Topic 6: Implement a tree to represent hierarchical data in the library book reservation and borrowing system.</w:t>
      </w:r>
    </w:p>
    <w:p w14:paraId="3F905D87" w14:textId="77777777" w:rsidR="0082770E" w:rsidRDefault="0082770E" w:rsidP="0082770E">
      <w:pPr>
        <w:spacing w:line="240" w:lineRule="auto"/>
        <w:rPr>
          <w:rFonts w:ascii="Cambria" w:hAnsi="Cambria"/>
        </w:rPr>
      </w:pPr>
      <w:r>
        <w:rPr>
          <w:rFonts w:ascii="Cambria" w:hAnsi="Cambria"/>
        </w:rPr>
        <w:t>Topic 7: Use Heap Sort to sort the library book reservation and borrowing system data based on priority.</w:t>
      </w:r>
    </w:p>
    <w:p w14:paraId="6F7690B2" w14:textId="2060E9CC" w:rsidR="0082770E" w:rsidRDefault="0082770E" w:rsidP="0082770E">
      <w:pPr>
        <w:spacing w:line="276" w:lineRule="auto"/>
        <w:jc w:val="left"/>
        <w:rPr>
          <w:rFonts w:ascii="Segoe UI" w:hAnsi="Segoe UI" w:cs="Segoe UI"/>
          <w:b/>
          <w:bCs/>
          <w:sz w:val="24"/>
          <w:szCs w:val="24"/>
        </w:rPr>
      </w:pPr>
      <w:r>
        <w:rPr>
          <w:rFonts w:ascii="Cambria" w:hAnsi="Cambria"/>
        </w:rPr>
        <w:br/>
      </w:r>
      <w:bookmarkStart w:id="0" w:name="_GoBack"/>
      <w:bookmarkEnd w:id="0"/>
    </w:p>
    <w:p w14:paraId="05ED6CEE" w14:textId="14ADED55"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lastRenderedPageBreak/>
        <w:t>1. Introduction</w:t>
      </w:r>
    </w:p>
    <w:p w14:paraId="0078AC26"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In today’s rapidly evolving digital landscape, libraries face numerous challenges in efficiently managing book reservations and borrowing systems. A common problem is the lack of streamlined processes to handle large volumes of data, leading to delays and inefficiencies in serving patrons. These inefficiencies can hinder the overall library experience, leaving users dissatisfied and reducing the utility of library resources. To address these issues, leveraging advanced data structures and algorithms becomes essential.</w:t>
      </w:r>
    </w:p>
    <w:p w14:paraId="3070DE6F"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Data structures are fundamental tools in computer science that organize and store data effectively. They provide a systematic way to manage, retrieve, and process information, ensuring that systems remain responsive and scalable. By integrating these structures into library management systems, libraries can enhance their operational efficiency, prioritize tasks, and improve user experiences. This essay explores various data structures and their applications in creating a robust library book reservation and borrowing system.</w:t>
      </w:r>
    </w:p>
    <w:p w14:paraId="75121DBE"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2. Features</w:t>
      </w:r>
    </w:p>
    <w:p w14:paraId="530BEA0F"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Define Data Structures</w:t>
      </w:r>
    </w:p>
    <w:p w14:paraId="0B1F3691"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Data structures provide the backbone for efficient data organization. They enable libraries to manage data systematically, ensuring quick access and seamless updates. For library systems, structures like trees, queues, and heaps facilitate quick access, modification, and management of information. Properly defining these structures ensures scalability and reliability, catering to the dynamic needs of modern libraries.</w:t>
      </w:r>
    </w:p>
    <w:p w14:paraId="477D087B"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Implement Binary Search Tree (BST)</w:t>
      </w:r>
    </w:p>
    <w:p w14:paraId="22BB2C2E"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A Binary Search Tree is an efficient way to store and retrieve book data based on unique identifiers such as ISBN numbers. BSTs allow for fast searches, insertions, and deletions, making them ideal for large-scale library databases. For instance, a BST can enable users to find specific books quickly by performing logarithmic time searches.</w:t>
      </w:r>
    </w:p>
    <w:p w14:paraId="019A9DDB"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Implement Circular Queue</w:t>
      </w:r>
    </w:p>
    <w:p w14:paraId="23A6966E"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 xml:space="preserve">Circular queues optimize space by reusing memory. This feature is crucial for managing book reservations, ensuring that the system operates continuously without requiring frequent resets. Circular queues also enhance performance by </w:t>
      </w:r>
      <w:r w:rsidRPr="00DC1801">
        <w:rPr>
          <w:rFonts w:ascii="Segoe UI" w:hAnsi="Segoe UI" w:cs="Segoe UI"/>
          <w:sz w:val="24"/>
          <w:szCs w:val="24"/>
        </w:rPr>
        <w:lastRenderedPageBreak/>
        <w:t>minimizing wasted storage, which is particularly useful in high-traffic library environments.</w:t>
      </w:r>
    </w:p>
    <w:p w14:paraId="48E5B275"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Create a Queue for Fixed Orders</w:t>
      </w:r>
    </w:p>
    <w:p w14:paraId="2EFC1633"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A queue with a fixed size is useful for managing a set number of book requests or processing limited-time offers. This approach ensures orderly management of reservations within predefined constraints. For example, fixed queues can handle special event bookings or pre-order lists efficiently.</w:t>
      </w:r>
    </w:p>
    <w:p w14:paraId="17EC5CAD"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Use Queue to Track Reservations Dynamically</w:t>
      </w:r>
    </w:p>
    <w:p w14:paraId="61AC0A86"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Dynamic queues provide flexibility in handling variable demand. They can dynamically expand or contract based on the number of reservations, preventing system overload and ensuring seamless service. Dynamic tracking allows libraries to accommodate unexpected spikes in demand, such as during peak academic seasons.</w:t>
      </w:r>
    </w:p>
    <w:p w14:paraId="201CA0EE"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Implement Tree for Hierarchical Data</w:t>
      </w:r>
    </w:p>
    <w:p w14:paraId="055693AB"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Hierarchical data, such as categorizing books by genres, authors, or publication years, is best represented using tree structures. This organization simplifies browsing and enhances the user’s ability to find specific resources. For example, a hierarchical tree can allow users to navigate from general genres to specific titles efficiently.</w:t>
      </w:r>
    </w:p>
    <w:p w14:paraId="656BCC5A"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Heap Sort for Priority</w:t>
      </w:r>
    </w:p>
    <w:p w14:paraId="738B929A"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Heap sort is an efficient algorithm for sorting data based on priority. For example, the system can prioritize reservations based on user type (e.g., faculty over students) or due dates, ensuring that high-priority requests are addressed promptly. This ensures equitable resource allocation and improves user satisfaction by reducing wait times for critical requests.</w:t>
      </w:r>
    </w:p>
    <w:p w14:paraId="4C840C17"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Additional Features</w:t>
      </w:r>
    </w:p>
    <w:p w14:paraId="00D0A8CC" w14:textId="77777777" w:rsidR="00DC1801" w:rsidRPr="00DC1801" w:rsidRDefault="00DC1801" w:rsidP="00DC1801">
      <w:pPr>
        <w:numPr>
          <w:ilvl w:val="0"/>
          <w:numId w:val="1"/>
        </w:numPr>
        <w:spacing w:line="276" w:lineRule="auto"/>
        <w:jc w:val="left"/>
        <w:rPr>
          <w:rFonts w:ascii="Segoe UI" w:hAnsi="Segoe UI" w:cs="Segoe UI"/>
          <w:sz w:val="24"/>
          <w:szCs w:val="24"/>
        </w:rPr>
      </w:pPr>
      <w:r w:rsidRPr="00DC1801">
        <w:rPr>
          <w:rFonts w:ascii="Segoe UI" w:hAnsi="Segoe UI" w:cs="Segoe UI"/>
          <w:b/>
          <w:bCs/>
          <w:sz w:val="24"/>
          <w:szCs w:val="24"/>
        </w:rPr>
        <w:t>Hash Tables for Quick Access:</w:t>
      </w:r>
      <w:r w:rsidRPr="00DC1801">
        <w:rPr>
          <w:rFonts w:ascii="Segoe UI" w:hAnsi="Segoe UI" w:cs="Segoe UI"/>
          <w:sz w:val="24"/>
          <w:szCs w:val="24"/>
        </w:rPr>
        <w:t xml:space="preserve"> Hash tables can be implemented to store and retrieve book information in constant time. They are particularly useful for managing large datasets.</w:t>
      </w:r>
    </w:p>
    <w:p w14:paraId="5FE856CD" w14:textId="77777777" w:rsidR="00DC1801" w:rsidRPr="00DC1801" w:rsidRDefault="00DC1801" w:rsidP="00DC1801">
      <w:pPr>
        <w:numPr>
          <w:ilvl w:val="0"/>
          <w:numId w:val="1"/>
        </w:numPr>
        <w:spacing w:line="276" w:lineRule="auto"/>
        <w:jc w:val="left"/>
        <w:rPr>
          <w:rFonts w:ascii="Segoe UI" w:hAnsi="Segoe UI" w:cs="Segoe UI"/>
          <w:sz w:val="24"/>
          <w:szCs w:val="24"/>
        </w:rPr>
      </w:pPr>
      <w:r w:rsidRPr="00DC1801">
        <w:rPr>
          <w:rFonts w:ascii="Segoe UI" w:hAnsi="Segoe UI" w:cs="Segoe UI"/>
          <w:b/>
          <w:bCs/>
          <w:sz w:val="24"/>
          <w:szCs w:val="24"/>
        </w:rPr>
        <w:t>Linked Lists for Reservation History:</w:t>
      </w:r>
      <w:r w:rsidRPr="00DC1801">
        <w:rPr>
          <w:rFonts w:ascii="Segoe UI" w:hAnsi="Segoe UI" w:cs="Segoe UI"/>
          <w:sz w:val="24"/>
          <w:szCs w:val="24"/>
        </w:rPr>
        <w:t xml:space="preserve"> Linked lists can maintain user reservation histories, allowing easy traversal and updates.</w:t>
      </w:r>
    </w:p>
    <w:p w14:paraId="6F56D541" w14:textId="77777777" w:rsidR="00DC1801" w:rsidRPr="00DC1801" w:rsidRDefault="00DC1801" w:rsidP="00DC1801">
      <w:pPr>
        <w:numPr>
          <w:ilvl w:val="0"/>
          <w:numId w:val="1"/>
        </w:numPr>
        <w:spacing w:line="276" w:lineRule="auto"/>
        <w:jc w:val="left"/>
        <w:rPr>
          <w:rFonts w:ascii="Segoe UI" w:hAnsi="Segoe UI" w:cs="Segoe UI"/>
          <w:sz w:val="24"/>
          <w:szCs w:val="24"/>
        </w:rPr>
      </w:pPr>
      <w:r w:rsidRPr="00DC1801">
        <w:rPr>
          <w:rFonts w:ascii="Segoe UI" w:hAnsi="Segoe UI" w:cs="Segoe UI"/>
          <w:b/>
          <w:bCs/>
          <w:sz w:val="24"/>
          <w:szCs w:val="24"/>
        </w:rPr>
        <w:lastRenderedPageBreak/>
        <w:t>Graph Structures for Networked Libraries:</w:t>
      </w:r>
      <w:r w:rsidRPr="00DC1801">
        <w:rPr>
          <w:rFonts w:ascii="Segoe UI" w:hAnsi="Segoe UI" w:cs="Segoe UI"/>
          <w:sz w:val="24"/>
          <w:szCs w:val="24"/>
        </w:rPr>
        <w:t xml:space="preserve"> For systems managing multiple libraries, graphs can represent connections and dependencies, enabling seamless inter-library resource sharing.</w:t>
      </w:r>
    </w:p>
    <w:p w14:paraId="714021A9"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3. Importance</w:t>
      </w:r>
    </w:p>
    <w:p w14:paraId="445844C2"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Library Management Systems (LMS)</w:t>
      </w:r>
    </w:p>
    <w:p w14:paraId="0952A3C4"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An LMS powered by advanced data structures transforms the way libraries operate. It reduces manual effort, minimizes errors, and speeds up operations such as book searches, reservations, and borrowing processes. Moreover, a well-designed LMS improves user satisfaction by providing timely and accurate information. Key benefits include:</w:t>
      </w:r>
    </w:p>
    <w:p w14:paraId="42614F26" w14:textId="77777777" w:rsidR="00DC1801" w:rsidRPr="00DC1801" w:rsidRDefault="00DC1801" w:rsidP="00DC1801">
      <w:pPr>
        <w:numPr>
          <w:ilvl w:val="0"/>
          <w:numId w:val="2"/>
        </w:numPr>
        <w:spacing w:line="276" w:lineRule="auto"/>
        <w:jc w:val="left"/>
        <w:rPr>
          <w:rFonts w:ascii="Segoe UI" w:hAnsi="Segoe UI" w:cs="Segoe UI"/>
          <w:sz w:val="24"/>
          <w:szCs w:val="24"/>
        </w:rPr>
      </w:pPr>
      <w:r w:rsidRPr="00DC1801">
        <w:rPr>
          <w:rFonts w:ascii="Segoe UI" w:hAnsi="Segoe UI" w:cs="Segoe UI"/>
          <w:b/>
          <w:bCs/>
          <w:sz w:val="24"/>
          <w:szCs w:val="24"/>
        </w:rPr>
        <w:t>Improved Efficiency:</w:t>
      </w:r>
      <w:r w:rsidRPr="00DC1801">
        <w:rPr>
          <w:rFonts w:ascii="Segoe UI" w:hAnsi="Segoe UI" w:cs="Segoe UI"/>
          <w:sz w:val="24"/>
          <w:szCs w:val="24"/>
        </w:rPr>
        <w:t xml:space="preserve"> Faster data retrieval and processing.</w:t>
      </w:r>
    </w:p>
    <w:p w14:paraId="2A264072" w14:textId="77777777" w:rsidR="00DC1801" w:rsidRPr="00DC1801" w:rsidRDefault="00DC1801" w:rsidP="00DC1801">
      <w:pPr>
        <w:numPr>
          <w:ilvl w:val="0"/>
          <w:numId w:val="2"/>
        </w:numPr>
        <w:spacing w:line="276" w:lineRule="auto"/>
        <w:jc w:val="left"/>
        <w:rPr>
          <w:rFonts w:ascii="Segoe UI" w:hAnsi="Segoe UI" w:cs="Segoe UI"/>
          <w:sz w:val="24"/>
          <w:szCs w:val="24"/>
        </w:rPr>
      </w:pPr>
      <w:r w:rsidRPr="00DC1801">
        <w:rPr>
          <w:rFonts w:ascii="Segoe UI" w:hAnsi="Segoe UI" w:cs="Segoe UI"/>
          <w:b/>
          <w:bCs/>
          <w:sz w:val="24"/>
          <w:szCs w:val="24"/>
        </w:rPr>
        <w:t>Enhanced User Experience:</w:t>
      </w:r>
      <w:r w:rsidRPr="00DC1801">
        <w:rPr>
          <w:rFonts w:ascii="Segoe UI" w:hAnsi="Segoe UI" w:cs="Segoe UI"/>
          <w:sz w:val="24"/>
          <w:szCs w:val="24"/>
        </w:rPr>
        <w:t xml:space="preserve"> Easier access to resources and reduced wait times.</w:t>
      </w:r>
    </w:p>
    <w:p w14:paraId="18830E83" w14:textId="77777777" w:rsidR="00DC1801" w:rsidRPr="00DC1801" w:rsidRDefault="00DC1801" w:rsidP="00DC1801">
      <w:pPr>
        <w:numPr>
          <w:ilvl w:val="0"/>
          <w:numId w:val="2"/>
        </w:numPr>
        <w:spacing w:line="276" w:lineRule="auto"/>
        <w:jc w:val="left"/>
        <w:rPr>
          <w:rFonts w:ascii="Segoe UI" w:hAnsi="Segoe UI" w:cs="Segoe UI"/>
          <w:sz w:val="24"/>
          <w:szCs w:val="24"/>
        </w:rPr>
      </w:pPr>
      <w:r w:rsidRPr="00DC1801">
        <w:rPr>
          <w:rFonts w:ascii="Segoe UI" w:hAnsi="Segoe UI" w:cs="Segoe UI"/>
          <w:b/>
          <w:bCs/>
          <w:sz w:val="24"/>
          <w:szCs w:val="24"/>
        </w:rPr>
        <w:t>Scalability:</w:t>
      </w:r>
      <w:r w:rsidRPr="00DC1801">
        <w:rPr>
          <w:rFonts w:ascii="Segoe UI" w:hAnsi="Segoe UI" w:cs="Segoe UI"/>
          <w:sz w:val="24"/>
          <w:szCs w:val="24"/>
        </w:rPr>
        <w:t xml:space="preserve"> Ability to handle growing user demands without compromising performance.</w:t>
      </w:r>
    </w:p>
    <w:p w14:paraId="76D07ACC" w14:textId="77777777" w:rsidR="00DC1801" w:rsidRPr="00DC1801" w:rsidRDefault="00DC1801" w:rsidP="00DC1801">
      <w:pPr>
        <w:numPr>
          <w:ilvl w:val="0"/>
          <w:numId w:val="2"/>
        </w:numPr>
        <w:spacing w:line="276" w:lineRule="auto"/>
        <w:jc w:val="left"/>
        <w:rPr>
          <w:rFonts w:ascii="Segoe UI" w:hAnsi="Segoe UI" w:cs="Segoe UI"/>
          <w:sz w:val="24"/>
          <w:szCs w:val="24"/>
        </w:rPr>
      </w:pPr>
      <w:r w:rsidRPr="00DC1801">
        <w:rPr>
          <w:rFonts w:ascii="Segoe UI" w:hAnsi="Segoe UI" w:cs="Segoe UI"/>
          <w:b/>
          <w:bCs/>
          <w:sz w:val="24"/>
          <w:szCs w:val="24"/>
        </w:rPr>
        <w:t>Data Insights:</w:t>
      </w:r>
      <w:r w:rsidRPr="00DC1801">
        <w:rPr>
          <w:rFonts w:ascii="Segoe UI" w:hAnsi="Segoe UI" w:cs="Segoe UI"/>
          <w:sz w:val="24"/>
          <w:szCs w:val="24"/>
        </w:rPr>
        <w:t xml:space="preserve"> Advanced structures can provide analytical insights, helping libraries optimize resource allocation and planning.</w:t>
      </w:r>
    </w:p>
    <w:p w14:paraId="3703E1B1" w14:textId="77777777" w:rsidR="00DC1801" w:rsidRPr="00DC1801" w:rsidRDefault="00DC1801" w:rsidP="00DC1801">
      <w:pPr>
        <w:spacing w:line="276" w:lineRule="auto"/>
        <w:jc w:val="left"/>
        <w:rPr>
          <w:rFonts w:ascii="Segoe UI" w:hAnsi="Segoe UI" w:cs="Segoe UI"/>
          <w:b/>
          <w:bCs/>
          <w:sz w:val="24"/>
          <w:szCs w:val="24"/>
        </w:rPr>
      </w:pPr>
      <w:r w:rsidRPr="00DC1801">
        <w:rPr>
          <w:rFonts w:ascii="Segoe UI" w:hAnsi="Segoe UI" w:cs="Segoe UI"/>
          <w:b/>
          <w:bCs/>
          <w:sz w:val="24"/>
          <w:szCs w:val="24"/>
        </w:rPr>
        <w:t>4. Conclusion</w:t>
      </w:r>
    </w:p>
    <w:p w14:paraId="2AF60743" w14:textId="77777777" w:rsidR="00DC1801" w:rsidRPr="00DC1801" w:rsidRDefault="00DC1801" w:rsidP="00DC1801">
      <w:pPr>
        <w:spacing w:line="276" w:lineRule="auto"/>
        <w:jc w:val="left"/>
        <w:rPr>
          <w:rFonts w:ascii="Segoe UI" w:hAnsi="Segoe UI" w:cs="Segoe UI"/>
          <w:sz w:val="24"/>
          <w:szCs w:val="24"/>
        </w:rPr>
      </w:pPr>
      <w:r w:rsidRPr="00DC1801">
        <w:rPr>
          <w:rFonts w:ascii="Segoe UI" w:hAnsi="Segoe UI" w:cs="Segoe UI"/>
          <w:sz w:val="24"/>
          <w:szCs w:val="24"/>
        </w:rPr>
        <w:t>Incorporating data structures into library book reservation and borrowing systems is not just a technical necessity but a strategic advantage. From efficient data handling to prioritization and dynamic management, these features ensure that libraries can meet the demands of modern users. By embracing such innovations, libraries can continue to serve as pillars of knowledge and learning in the digital age. Additionally, the use of advanced algorithms and data organization techniques ensures that library systems remain resilient, adaptable, and user-focused. With these enhancements, libraries can achieve their mission of providing seamless access to information and fostering a culture of learning.</w:t>
      </w:r>
    </w:p>
    <w:p w14:paraId="5E2783B6" w14:textId="77777777" w:rsidR="005C379C" w:rsidRPr="00DC1801" w:rsidRDefault="005C379C" w:rsidP="00DC1801">
      <w:pPr>
        <w:spacing w:line="276" w:lineRule="auto"/>
        <w:jc w:val="left"/>
        <w:rPr>
          <w:rFonts w:ascii="Segoe UI" w:hAnsi="Segoe UI" w:cs="Segoe UI"/>
          <w:sz w:val="24"/>
          <w:szCs w:val="24"/>
        </w:rPr>
      </w:pPr>
    </w:p>
    <w:sectPr w:rsidR="005C379C" w:rsidRPr="00DC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42976"/>
    <w:multiLevelType w:val="multilevel"/>
    <w:tmpl w:val="84424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00C09"/>
    <w:multiLevelType w:val="multilevel"/>
    <w:tmpl w:val="82A68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01"/>
    <w:rsid w:val="000A3AF3"/>
    <w:rsid w:val="005C379C"/>
    <w:rsid w:val="0082770E"/>
    <w:rsid w:val="00C32208"/>
    <w:rsid w:val="00DC1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E7E8"/>
  <w15:chartTrackingRefBased/>
  <w15:docId w15:val="{B5E4117C-6B6D-4C72-BA48-304E765C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43" w:line="259" w:lineRule="auto"/>
        <w:ind w:left="238" w:right="159" w:hanging="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0" w:firstLine="0"/>
    </w:pPr>
  </w:style>
  <w:style w:type="paragraph" w:styleId="Heading1">
    <w:name w:val="heading 1"/>
    <w:basedOn w:val="Normal"/>
    <w:next w:val="Normal"/>
    <w:link w:val="Heading1Char"/>
    <w:uiPriority w:val="9"/>
    <w:qFormat/>
    <w:rsid w:val="00DC1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801"/>
    <w:rPr>
      <w:rFonts w:eastAsiaTheme="majorEastAsia" w:cstheme="majorBidi"/>
      <w:color w:val="272727" w:themeColor="text1" w:themeTint="D8"/>
    </w:rPr>
  </w:style>
  <w:style w:type="paragraph" w:styleId="Title">
    <w:name w:val="Title"/>
    <w:basedOn w:val="Normal"/>
    <w:next w:val="Normal"/>
    <w:link w:val="TitleChar"/>
    <w:uiPriority w:val="10"/>
    <w:qFormat/>
    <w:rsid w:val="00DC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8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8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1801"/>
    <w:rPr>
      <w:i/>
      <w:iCs/>
      <w:color w:val="404040" w:themeColor="text1" w:themeTint="BF"/>
    </w:rPr>
  </w:style>
  <w:style w:type="paragraph" w:styleId="ListParagraph">
    <w:name w:val="List Paragraph"/>
    <w:basedOn w:val="Normal"/>
    <w:uiPriority w:val="34"/>
    <w:qFormat/>
    <w:rsid w:val="00DC1801"/>
    <w:pPr>
      <w:ind w:left="720"/>
      <w:contextualSpacing/>
    </w:pPr>
  </w:style>
  <w:style w:type="character" w:styleId="IntenseEmphasis">
    <w:name w:val="Intense Emphasis"/>
    <w:basedOn w:val="DefaultParagraphFont"/>
    <w:uiPriority w:val="21"/>
    <w:qFormat/>
    <w:rsid w:val="00DC1801"/>
    <w:rPr>
      <w:i/>
      <w:iCs/>
      <w:color w:val="0F4761" w:themeColor="accent1" w:themeShade="BF"/>
    </w:rPr>
  </w:style>
  <w:style w:type="paragraph" w:styleId="IntenseQuote">
    <w:name w:val="Intense Quote"/>
    <w:basedOn w:val="Normal"/>
    <w:next w:val="Normal"/>
    <w:link w:val="IntenseQuoteChar"/>
    <w:uiPriority w:val="30"/>
    <w:qFormat/>
    <w:rsid w:val="00DC1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801"/>
    <w:rPr>
      <w:i/>
      <w:iCs/>
      <w:color w:val="0F4761" w:themeColor="accent1" w:themeShade="BF"/>
    </w:rPr>
  </w:style>
  <w:style w:type="character" w:styleId="IntenseReference">
    <w:name w:val="Intense Reference"/>
    <w:basedOn w:val="DefaultParagraphFont"/>
    <w:uiPriority w:val="32"/>
    <w:qFormat/>
    <w:rsid w:val="00DC18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1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NDOLI Jean Damascene</dc:creator>
  <cp:keywords/>
  <dc:description/>
  <cp:lastModifiedBy>Emmy</cp:lastModifiedBy>
  <cp:revision>2</cp:revision>
  <dcterms:created xsi:type="dcterms:W3CDTF">2025-01-03T12:11:00Z</dcterms:created>
  <dcterms:modified xsi:type="dcterms:W3CDTF">2025-01-03T12:11:00Z</dcterms:modified>
</cp:coreProperties>
</file>