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1280AF" w14:paraId="5D8C2CC1" wp14:textId="497BBBEF">
      <w:pPr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641280AF" w14:paraId="22780577" wp14:textId="4730CFE7">
      <w:pPr>
        <w:spacing w:before="6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pt-BR"/>
        </w:rPr>
      </w:pPr>
    </w:p>
    <w:p xmlns:wp14="http://schemas.microsoft.com/office/word/2010/wordml" w:rsidP="641280AF" w14:paraId="2E505B33" wp14:textId="1B974C96">
      <w:pPr>
        <w:pStyle w:val="Heading2"/>
        <w:spacing w:before="93" w:after="0" w:line="240" w:lineRule="auto"/>
        <w:ind w:left="3267" w:right="3329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BR"/>
        </w:rPr>
      </w:pPr>
      <w:r w:rsidRPr="641280AF" w:rsidR="641280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São Paulo Tech School</w:t>
      </w:r>
    </w:p>
    <w:p xmlns:wp14="http://schemas.microsoft.com/office/word/2010/wordml" w:rsidP="641280AF" w14:paraId="6EA908DE" wp14:textId="297EFD02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6324E740" wp14:textId="5FA04BE8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0776798B" wp14:textId="3B6283A4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3B9C1CE7" wp14:textId="6DA6A02E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4F6E757A" wp14:textId="10D5DE4B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37395CCB" wp14:textId="324A6236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321D099E" wp14:textId="3CC5C389">
      <w:pPr>
        <w:spacing w:before="9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41280AF" w14:paraId="0CF0AACB" wp14:textId="3E8CE1F4">
      <w:pPr>
        <w:pStyle w:val="Heading2"/>
        <w:spacing w:before="0" w:after="0" w:line="240" w:lineRule="auto"/>
        <w:ind w:left="3274" w:right="3329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BR"/>
        </w:rPr>
      </w:pPr>
      <w:r w:rsidRPr="641280AF" w:rsidR="641280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Análise e Desenvolvimento de Sistemas</w:t>
      </w:r>
    </w:p>
    <w:p xmlns:wp14="http://schemas.microsoft.com/office/word/2010/wordml" w:rsidP="641280AF" w14:paraId="4F4A1346" wp14:textId="7A3EF8CC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0E53B7E8" wp14:textId="66FF9DF0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12329A90" wp14:textId="05D73EDA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00B342B7" wp14:textId="71490118">
      <w:pPr>
        <w:spacing w:before="5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pt-BR"/>
        </w:rPr>
      </w:pPr>
    </w:p>
    <w:p xmlns:wp14="http://schemas.microsoft.com/office/word/2010/wordml" w:rsidP="641280AF" w14:paraId="34F8A7E2" wp14:textId="4674FA56">
      <w:pPr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24"/>
          <w:szCs w:val="24"/>
          <w:lang w:val="pt-BR"/>
        </w:rPr>
      </w:pPr>
    </w:p>
    <w:p xmlns:wp14="http://schemas.microsoft.com/office/word/2010/wordml" w:rsidP="641280AF" w14:paraId="65A77208" wp14:textId="17F497D9">
      <w:pPr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24"/>
          <w:szCs w:val="24"/>
          <w:lang w:val="pt-BR"/>
        </w:rPr>
      </w:pPr>
    </w:p>
    <w:p xmlns:wp14="http://schemas.microsoft.com/office/word/2010/wordml" w:rsidP="641280AF" w14:paraId="2FAA68E2" wp14:textId="62683F85">
      <w:pPr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24"/>
          <w:szCs w:val="24"/>
          <w:lang w:val="pt-BR"/>
        </w:rPr>
      </w:pPr>
    </w:p>
    <w:p xmlns:wp14="http://schemas.microsoft.com/office/word/2010/wordml" w:rsidP="641280AF" w14:paraId="79307CD8" wp14:textId="25C2001C">
      <w:pPr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24"/>
          <w:szCs w:val="24"/>
          <w:lang w:val="pt-BR"/>
        </w:rPr>
      </w:pPr>
    </w:p>
    <w:p xmlns:wp14="http://schemas.microsoft.com/office/word/2010/wordml" w:rsidP="641280AF" w14:paraId="139FC44D" wp14:textId="30B03791">
      <w:pPr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75757"/>
          <w:sz w:val="24"/>
          <w:szCs w:val="24"/>
          <w:lang w:val="pt-BR"/>
        </w:rPr>
      </w:pPr>
    </w:p>
    <w:p xmlns:wp14="http://schemas.microsoft.com/office/word/2010/wordml" w:rsidP="66E13237" w14:paraId="356CDFC9" wp14:textId="4AA5FCDA">
      <w:pPr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SAMUEL VINICIOS BARRETO DE ARAUJO</w:t>
      </w:r>
    </w:p>
    <w:p xmlns:wp14="http://schemas.microsoft.com/office/word/2010/wordml" w:rsidP="66E13237" w14:paraId="76A2E891" wp14:textId="15773D43">
      <w:pPr>
        <w:pStyle w:val="Normal"/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66E13237" w14:paraId="7E030BA1" wp14:textId="61CF0BDD">
      <w:pPr>
        <w:pStyle w:val="Normal"/>
        <w:spacing w:before="1" w:after="0" w:line="273" w:lineRule="auto"/>
        <w:ind w:left="3166" w:right="3231" w:firstLine="16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RA- 0122045</w:t>
      </w:r>
    </w:p>
    <w:p xmlns:wp14="http://schemas.microsoft.com/office/word/2010/wordml" w:rsidP="641280AF" w14:paraId="4D15F98C" wp14:textId="48F85FC2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3417F225" wp14:textId="11B4B0AC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22BA41D5" wp14:textId="35FDF778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23DA7CE9" wp14:textId="6E322096">
      <w:pPr>
        <w:spacing w:before="6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pt-BR"/>
        </w:rPr>
      </w:pPr>
    </w:p>
    <w:p xmlns:wp14="http://schemas.microsoft.com/office/word/2010/wordml" w:rsidP="641280AF" w14:paraId="5C97E187" wp14:textId="7E4B87F0">
      <w:pPr>
        <w:pStyle w:val="Heading2"/>
        <w:spacing w:before="0" w:after="0" w:line="240" w:lineRule="auto"/>
        <w:ind w:left="3273" w:right="3329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BR"/>
        </w:rPr>
      </w:pPr>
      <w:r w:rsidRPr="641280AF" w:rsidR="641280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Projeto individual</w:t>
      </w:r>
    </w:p>
    <w:p xmlns:wp14="http://schemas.microsoft.com/office/word/2010/wordml" w:rsidP="641280AF" w14:paraId="290F02E4" wp14:textId="6944A8B6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390AA403" wp14:textId="60605322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04D88381" wp14:textId="26DE4369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71A74A5A" wp14:textId="2940B67D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0CCCB4C5" wp14:textId="2C8CAB92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34AAC40E" wp14:textId="7E592C86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4FF90A00" wp14:textId="438284D9">
      <w:pPr>
        <w:spacing w:before="0" w:after="0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641280AF" w14:paraId="2ACF8678" wp14:textId="4D42C2E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41280AF" w14:paraId="165121F5" wp14:textId="485289F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41280AF" w14:paraId="6077010C" wp14:textId="37AC161B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41280AF" w14:paraId="0F1D46AF" wp14:textId="1CE31BB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41280AF" w14:paraId="0DF656B3" wp14:textId="78DED73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6E13237" w14:paraId="6798E19F" wp14:textId="54CD2FA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41280AF" w14:paraId="65ADC0A1" wp14:textId="416F171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BR"/>
        </w:rPr>
      </w:pPr>
      <w:r w:rsidRPr="641280AF" w:rsidR="641280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 xml:space="preserve">SÃO PAULO-SP </w:t>
      </w:r>
    </w:p>
    <w:p xmlns:wp14="http://schemas.microsoft.com/office/word/2010/wordml" w:rsidP="641280AF" w14:paraId="01CA93B8" wp14:textId="2E15D84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BR"/>
        </w:rPr>
      </w:pPr>
      <w:r w:rsidRPr="641280AF" w:rsidR="641280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2022</w:t>
      </w:r>
    </w:p>
    <w:p xmlns:wp14="http://schemas.microsoft.com/office/word/2010/wordml" w:rsidP="66E13237" w14:paraId="284AD0AB" wp14:textId="4EEFCED5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w:rsidR="66E13237" w:rsidP="66E13237" w:rsidRDefault="66E13237" w14:paraId="17E9B7A3" w14:textId="5FA257F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</w:p>
    <w:p w:rsidR="66E13237" w:rsidP="66E13237" w:rsidRDefault="66E13237" w14:paraId="5BC49CB5" w14:textId="09913CA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Contexto:</w:t>
      </w:r>
    </w:p>
    <w:p w:rsidR="66E13237" w:rsidP="66E13237" w:rsidRDefault="66E13237" w14:paraId="46BF908A" w14:textId="28BDB208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O clube de desbravadores é o departamento mais importante da IASD, para crianças e adolescentes de 10 a 15 anos. Segundo o site </w:t>
      </w: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(encontre um clube)</w:t>
      </w: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</w:t>
      </w: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No mundo, são cerca de 1,5 milhão de jovens em 61 mil clubes, espalhados por 160 países. No Brasil, há 7.400 unidades, reunindo mais de 258 mil membros.</w:t>
      </w: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</w:t>
      </w:r>
    </w:p>
    <w:p w:rsidR="66E13237" w:rsidP="66E13237" w:rsidRDefault="66E13237" w14:paraId="79F9EBE8" w14:textId="12C3FA42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 O clube, alem de retardar a rotina monótona, trazendo diversas atividades diferenciadas para o dia, dia, tem como por objetivo, grande impacto no desenvolvimento dos que o frequentam. </w:t>
      </w:r>
    </w:p>
    <w:p w:rsidR="66E13237" w:rsidP="66E13237" w:rsidRDefault="66E13237" w14:paraId="4A626B3D" w14:textId="078247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 A cada dia e ciclos anuais que se passam, ele sempre se reinventa. com a ajuda de profissionais capacitados, novas oportunidades de estudo são criadas: especialidades diferenciadas, plataformas de conteúdo e acompanhamento do desenvolvimento do desbravador e etc.</w:t>
      </w:r>
    </w:p>
    <w:p xmlns:wp14="http://schemas.microsoft.com/office/word/2010/wordml" w:rsidP="66E13237" w14:paraId="4D945839" wp14:textId="668D612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Objetivo</w:t>
      </w:r>
    </w:p>
    <w:p w:rsidR="66E13237" w:rsidP="66E13237" w:rsidRDefault="66E13237" w14:paraId="6869CADF" w14:textId="247DE460">
      <w:pPr>
        <w:pStyle w:val="Normal"/>
        <w:bidi w:val="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Alimentar o leque de conteúdos positivos na internet; diminuir a banda percentual dos conteúdos negativos; dar maior possibilidade de o usuário ter uma navegação instrutiva e produtiva; oferecer conteúdo relevante para os desbravadores; expandir ainda mais o universo desbravador, para o mundo.</w:t>
      </w:r>
    </w:p>
    <w:p xmlns:wp14="http://schemas.microsoft.com/office/word/2010/wordml" w:rsidP="66E13237" w14:paraId="6E38ED85" wp14:textId="0DB1978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Justificativa</w:t>
      </w:r>
    </w:p>
    <w:p w:rsidR="66E13237" w:rsidP="66E13237" w:rsidRDefault="66E13237" w14:paraId="410288F4" w14:textId="20CBBC12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Num mundo cheio de conteúdo, para diversas áreas, se perder em meio as redes com assuntos negativos e pejorativos esta cada vez mais fácil.  </w:t>
      </w:r>
    </w:p>
    <w:p w:rsidR="66E13237" w:rsidP="66E13237" w:rsidRDefault="66E13237" w14:paraId="6C290DF3" w14:textId="614D836E">
      <w:pPr>
        <w:pStyle w:val="Normal"/>
        <w:bidi w:val="0"/>
        <w:spacing w:before="0" w:beforeAutospacing="off" w:after="4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  Segundo o </w:t>
      </w: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(TIC Kids Online Brasil) </w:t>
      </w: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 xml:space="preserve">Cerca de 24,3 milhões de crianças e adolescentes, com idade entre 9 e 17 anos, são usuários de internet no Brasil, o que corresponde a cerca de 86% do total de pessoas dessa faixa etária no país. </w:t>
      </w:r>
    </w:p>
    <w:p w:rsidR="66E13237" w:rsidP="66E13237" w:rsidRDefault="66E13237" w14:paraId="7A6972AD" w14:textId="2CEB4E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PT"/>
        </w:rPr>
        <w:t>Sabendo disso, especialmente pra crianças e adolescentes, que estão em fase de descobrimento e formação pessoal como um todo. Precisamos cada vez mais, de materiais instrutivos e auxiliadores do desenvolvimento espalhados no globo.</w:t>
      </w:r>
    </w:p>
    <w:p xmlns:wp14="http://schemas.microsoft.com/office/word/2010/wordml" w:rsidP="66E13237" w14:paraId="64C3BD85" wp14:textId="7DBA675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Escopo</w:t>
      </w:r>
    </w:p>
    <w:p w:rsidR="66E13237" w:rsidP="66E13237" w:rsidRDefault="66E13237" w14:paraId="5EA086FB" w14:textId="52CDB10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Será feito um site de conteúdo para os desbravadores, com: curiosidades, informações do clube, e uma breve trilha de como funciona a aprendizagem do jovem participante. Dando a possibilidade ao usuário de ter um acesso exclusivo através do castramento na plataforma, e caso seja membro de algum clube, interagir connosco com as informações do seu estado atual na </w:t>
      </w: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>conclusão</w:t>
      </w: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da classe.</w:t>
      </w:r>
    </w:p>
    <w:p w:rsidR="66E13237" w:rsidP="66E13237" w:rsidRDefault="66E13237" w14:paraId="2628814F" w14:textId="49F32599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>Organização do projeto</w:t>
      </w:r>
    </w:p>
    <w:p w:rsidR="66E13237" w:rsidP="66E13237" w:rsidRDefault="66E13237" w14:paraId="507B3749" w14:textId="738DDC3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1.1. organizar tarefas (ferramenta de gestão)</w:t>
      </w:r>
    </w:p>
    <w:p w:rsidR="66E13237" w:rsidP="66E13237" w:rsidRDefault="66E13237" w14:paraId="25A6C16C" w14:textId="39D86A5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1.2. documentação do projeto</w:t>
      </w:r>
    </w:p>
    <w:p w:rsidR="66E13237" w:rsidP="66E13237" w:rsidRDefault="66E13237" w14:paraId="0068D3CC" w14:textId="7A4F88A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1.3. criar repositório no GITHUB</w:t>
      </w:r>
    </w:p>
    <w:p w:rsidR="66E13237" w:rsidP="66E13237" w:rsidRDefault="66E13237" w14:paraId="31088D45" w14:textId="5E3419B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1.4. preparar modelo da apresentação</w:t>
      </w:r>
    </w:p>
    <w:p w:rsidR="66E13237" w:rsidP="66E13237" w:rsidRDefault="66E13237" w14:paraId="45218035" w14:textId="175C49C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Criar site</w:t>
      </w:r>
    </w:p>
    <w:p w:rsidR="66E13237" w:rsidP="66E13237" w:rsidRDefault="66E13237" w14:paraId="1089363C" w14:textId="2AB5C2F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2.1. tela índex</w:t>
      </w:r>
    </w:p>
    <w:p w:rsidR="66E13237" w:rsidP="66E13237" w:rsidRDefault="66E13237" w14:paraId="1910A929" w14:textId="22A99B9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2.1.1. protótipo tela índex</w:t>
      </w:r>
    </w:p>
    <w:p w:rsidR="66E13237" w:rsidP="66E13237" w:rsidRDefault="66E13237" w14:paraId="3555529C" w14:textId="5916C5F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2.1.2. codificar</w:t>
      </w:r>
    </w:p>
    <w:p w:rsidR="66E13237" w:rsidP="66E13237" w:rsidRDefault="66E13237" w14:paraId="3C65035A" w14:textId="6B20B8B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2.1.3. validações </w:t>
      </w:r>
    </w:p>
    <w:p w:rsidR="66E13237" w:rsidP="66E13237" w:rsidRDefault="66E13237" w14:paraId="30AD3036" w14:textId="232302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2.2. tela cadastro</w:t>
      </w:r>
    </w:p>
    <w:p w:rsidR="66E13237" w:rsidP="66E13237" w:rsidRDefault="66E13237" w14:paraId="36B65694" w14:textId="1567BFC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2.2.1. protótipo tela cadastro</w:t>
      </w:r>
    </w:p>
    <w:p w:rsidR="66E13237" w:rsidP="66E13237" w:rsidRDefault="66E13237" w14:paraId="31F296F0" w14:textId="44B07EF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2.2.2. codificar</w:t>
      </w:r>
    </w:p>
    <w:p w:rsidR="66E13237" w:rsidP="66E13237" w:rsidRDefault="66E13237" w14:paraId="6AFBF44C" w14:textId="22AD2F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3.2.3. validações</w:t>
      </w:r>
    </w:p>
    <w:p w:rsidR="66E13237" w:rsidP="66E13237" w:rsidRDefault="66E13237" w14:paraId="517881F9" w14:textId="3BA187A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2.3. tela login</w:t>
      </w:r>
    </w:p>
    <w:p w:rsidR="66E13237" w:rsidP="66E13237" w:rsidRDefault="66E13237" w14:paraId="55F7C218" w14:textId="775F64F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2.3.1. protótipo tela login</w:t>
      </w:r>
    </w:p>
    <w:p w:rsidR="66E13237" w:rsidP="66E13237" w:rsidRDefault="66E13237" w14:paraId="1BB104EB" w14:textId="28A44AE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2.3.2. codificar</w:t>
      </w:r>
    </w:p>
    <w:p w:rsidR="66E13237" w:rsidP="66E13237" w:rsidRDefault="66E13237" w14:paraId="26E14535" w14:textId="202D601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2.3.3. validações</w:t>
      </w:r>
    </w:p>
    <w:p w:rsidR="66E13237" w:rsidP="66E13237" w:rsidRDefault="66E13237" w14:paraId="5258B706" w14:textId="5DE6886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2.4. tela principal (interna)</w:t>
      </w:r>
    </w:p>
    <w:p w:rsidR="66E13237" w:rsidP="66E13237" w:rsidRDefault="66E13237" w14:paraId="004B13AF" w14:textId="0756291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2.4.1. protótipo tela principal</w:t>
      </w:r>
    </w:p>
    <w:p w:rsidR="66E13237" w:rsidP="66E13237" w:rsidRDefault="66E13237" w14:paraId="41C4F811" w14:textId="3BE83B3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2.4.2. codificar</w:t>
      </w:r>
    </w:p>
    <w:p w:rsidR="66E13237" w:rsidP="66E13237" w:rsidRDefault="66E13237" w14:paraId="2D887C4F" w14:textId="7A893DC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     2.4.3. validações</w:t>
      </w:r>
    </w:p>
    <w:p w:rsidR="66E13237" w:rsidP="66E13237" w:rsidRDefault="66E13237" w14:paraId="4BD6F492" w14:textId="2EAD2B4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>Estruturar banco de dados</w:t>
      </w:r>
    </w:p>
    <w:p w:rsidR="66E13237" w:rsidP="66E13237" w:rsidRDefault="66E13237" w14:paraId="4E268AF2" w14:textId="3D3861D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3.1. criar regra de negócio</w:t>
      </w:r>
    </w:p>
    <w:p w:rsidR="66E13237" w:rsidP="66E13237" w:rsidRDefault="66E13237" w14:paraId="0CBFAD03" w14:textId="24DB878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3.2. criar modelo logico</w:t>
      </w:r>
    </w:p>
    <w:p w:rsidR="66E13237" w:rsidP="66E13237" w:rsidRDefault="66E13237" w14:paraId="2B8BAF17" w14:textId="64D911C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         3.3. codificar script</w:t>
      </w:r>
    </w:p>
    <w:p w:rsidR="66E13237" w:rsidP="66E13237" w:rsidRDefault="66E13237" w14:paraId="25A8011F" w14:textId="6367DBB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>Fazer ligação site-banco (API-Node.js)</w:t>
      </w:r>
    </w:p>
    <w:p w:rsidR="66E13237" w:rsidP="66E13237" w:rsidRDefault="66E13237" w14:paraId="4D3A9FFF" w14:textId="634BBF8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PT"/>
        </w:rPr>
        <w:t xml:space="preserve">  </w:t>
      </w:r>
    </w:p>
    <w:p xmlns:wp14="http://schemas.microsoft.com/office/word/2010/wordml" w:rsidP="66E13237" w14:paraId="496DB532" wp14:textId="2782527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 xml:space="preserve">Diagrama da </w:t>
      </w: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solução</w:t>
      </w:r>
    </w:p>
    <w:p w:rsidR="66E13237" w:rsidP="66E13237" w:rsidRDefault="66E13237" w14:paraId="412CD53B" w14:textId="5221218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6E13237" w14:paraId="69A63E8B" wp14:textId="77FA42F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Marcos do projeto</w:t>
      </w:r>
    </w:p>
    <w:p w:rsidR="66E13237" w:rsidP="66E13237" w:rsidRDefault="66E13237" w14:paraId="6673E033" w14:textId="66B22F5D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color w:val="2D5294"/>
          <w:sz w:val="24"/>
          <w:szCs w:val="24"/>
          <w:lang w:val="pt-PT"/>
        </w:rPr>
      </w:pPr>
    </w:p>
    <w:p xmlns:wp14="http://schemas.microsoft.com/office/word/2010/wordml" w:rsidP="66E13237" w14:paraId="4C0BDBCD" wp14:textId="30FA14F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noProof w:val="0"/>
          <w:color w:val="2D5294"/>
          <w:sz w:val="24"/>
          <w:szCs w:val="24"/>
          <w:lang w:val="pt-PT"/>
        </w:rPr>
      </w:pPr>
      <w:r w:rsidRPr="66E13237" w:rsidR="66E132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D5294"/>
          <w:sz w:val="24"/>
          <w:szCs w:val="24"/>
          <w:lang w:val="pt-PT"/>
        </w:rPr>
        <w:t>Premissas e restrições</w:t>
      </w:r>
    </w:p>
    <w:p xmlns:wp14="http://schemas.microsoft.com/office/word/2010/wordml" w:rsidP="641280AF" w14:paraId="1E207724" wp14:textId="2910ED1A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V+DvnUS5bWzuk" id="0e5KGh4m"/>
    <int:WordHash hashCode="yV7kdomgquxww+" id="Wf9cjIxa"/>
    <int:WordHash hashCode="FKJ1+2BQGeM/lO" id="u8tewghq"/>
  </int:Manifest>
  <int:Observations>
    <int:Content id="0e5KGh4m">
      <int:Rejection type="LegacyProofing"/>
    </int:Content>
    <int:Content id="Wf9cjIxa">
      <int:Rejection type="LegacyProofing"/>
    </int:Content>
    <int:Content id="u8tewgh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30683"/>
    <w:rsid w:val="54330683"/>
    <w:rsid w:val="641280AF"/>
    <w:rsid w:val="66E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683"/>
  <w15:chartTrackingRefBased/>
  <w15:docId w15:val="{BAEA25E8-DCF9-45F3-9F86-09E302DCC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7dbff4b16a3487c" /><Relationship Type="http://schemas.openxmlformats.org/officeDocument/2006/relationships/numbering" Target="numbering.xml" Id="Ra6676dc764c940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2022-05-10T23:21:14.8451104Z</dcterms:created>
  <dcterms:modified xsi:type="dcterms:W3CDTF">2022-05-11T03:47:35.3635584Z</dcterms:modified>
  <dc:creator>Samuel vinicios</dc:creator>
  <lastModifiedBy>Samuel vinicios</lastModifiedBy>
</coreProperties>
</file>