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Ansi="宋体"/>
          <w:sz w:val="28"/>
          <w:szCs w:val="28"/>
        </w:rPr>
      </w:pPr>
    </w:p>
    <w:p>
      <w:pPr>
        <w:pStyle w:val="107"/>
      </w:pPr>
    </w:p>
    <w:p>
      <w:pPr>
        <w:pStyle w:val="107"/>
      </w:pPr>
      <w:r>
        <w:t>天翼云平台简明操作手册</w:t>
      </w:r>
    </w:p>
    <w:p>
      <w:pPr>
        <w:pStyle w:val="107"/>
      </w:pPr>
    </w:p>
    <w:p>
      <w:pPr>
        <w:pStyle w:val="107"/>
      </w:pPr>
    </w:p>
    <w:p>
      <w:pPr>
        <w:pStyle w:val="107"/>
      </w:pPr>
    </w:p>
    <w:p>
      <w:pPr>
        <w:pStyle w:val="107"/>
      </w:pPr>
    </w:p>
    <w:p>
      <w:pPr>
        <w:pStyle w:val="107"/>
      </w:pPr>
    </w:p>
    <w:p>
      <w:pPr>
        <w:pStyle w:val="107"/>
      </w:pPr>
    </w:p>
    <w:p>
      <w:pPr>
        <w:pStyle w:val="107"/>
        <w:rPr>
          <w:rFonts w:ascii="宋体" w:hAnsi="宋体"/>
        </w:rPr>
      </w:pPr>
    </w:p>
    <w:p>
      <w:pPr>
        <w:rPr>
          <w:rFonts w:hAnsi="宋体"/>
          <w:sz w:val="28"/>
          <w:szCs w:val="28"/>
        </w:rPr>
      </w:pPr>
    </w:p>
    <w:p>
      <w:pPr>
        <w:widowControl/>
        <w:spacing w:line="480" w:lineRule="exact"/>
        <w:jc w:val="center"/>
        <w:rPr>
          <w:rFonts w:eastAsia="黑体"/>
          <w:b/>
          <w:bCs/>
          <w:sz w:val="32"/>
        </w:rPr>
      </w:pPr>
      <w:r>
        <w:rPr>
          <w:rFonts w:hint="eastAsia" w:eastAsia="黑体"/>
          <w:b/>
          <w:bCs/>
          <w:sz w:val="32"/>
        </w:rPr>
        <w:t>中国电信股份有限公司</w:t>
      </w:r>
      <w:r>
        <w:rPr>
          <w:rFonts w:hint="eastAsia" w:eastAsia="黑体"/>
          <w:b/>
          <w:bCs/>
          <w:sz w:val="32"/>
          <w:lang w:eastAsia="zh-CN"/>
        </w:rPr>
        <w:t>浙江</w:t>
      </w:r>
      <w:r>
        <w:rPr>
          <w:rFonts w:hint="eastAsia" w:eastAsia="黑体"/>
          <w:b/>
          <w:bCs/>
          <w:sz w:val="32"/>
        </w:rPr>
        <w:t>分公司</w:t>
      </w:r>
    </w:p>
    <w:p>
      <w:pPr>
        <w:widowControl/>
        <w:spacing w:line="240" w:lineRule="auto"/>
        <w:ind w:firstLine="0"/>
        <w:jc w:val="left"/>
        <w:rPr>
          <w:rFonts w:hAnsi="宋体"/>
          <w:sz w:val="28"/>
          <w:szCs w:val="28"/>
        </w:rPr>
      </w:pPr>
      <w:r>
        <w:rPr>
          <w:rFonts w:hAnsi="宋体"/>
          <w:sz w:val="28"/>
          <w:szCs w:val="28"/>
        </w:rPr>
        <w:br w:type="page"/>
      </w:r>
    </w:p>
    <w:p>
      <w:pPr>
        <w:ind w:left="34" w:firstLine="386"/>
        <w:jc w:val="center"/>
      </w:pPr>
      <w:r>
        <w:rPr>
          <w:rFonts w:hint="eastAsia" w:hAnsi="宋体"/>
          <w:b/>
          <w:sz w:val="32"/>
        </w:rPr>
        <w:t>目</w:t>
      </w:r>
      <w:r>
        <w:rPr>
          <w:rFonts w:hAnsi="宋体"/>
          <w:b/>
          <w:sz w:val="32"/>
        </w:rPr>
        <w:t xml:space="preserve">     </w:t>
      </w:r>
      <w:r>
        <w:rPr>
          <w:rFonts w:hint="eastAsia" w:hAnsi="宋体"/>
          <w:b/>
          <w:sz w:val="32"/>
        </w:rPr>
        <w:t>录</w:t>
      </w:r>
    </w:p>
    <w:p>
      <w:pPr>
        <w:pStyle w:val="31"/>
        <w:rPr>
          <w:rFonts w:asciiTheme="minorHAnsi" w:hAnsiTheme="minorHAnsi" w:eastAsiaTheme="minorEastAsia" w:cstheme="minorBidi"/>
        </w:rPr>
      </w:pPr>
      <w:r>
        <w:rPr>
          <w:sz w:val="32"/>
          <w:szCs w:val="32"/>
        </w:rPr>
        <w:fldChar w:fldCharType="begin"/>
      </w:r>
      <w:r>
        <w:instrText xml:space="preserve"> TOC \o "1-5" \h \z \u </w:instrText>
      </w:r>
      <w:r>
        <w:rPr>
          <w:sz w:val="32"/>
          <w:szCs w:val="32"/>
        </w:rPr>
        <w:fldChar w:fldCharType="separate"/>
      </w:r>
      <w:r>
        <w:fldChar w:fldCharType="begin"/>
      </w:r>
      <w:r>
        <w:instrText xml:space="preserve"> HYPERLINK \l "_Toc533858680" </w:instrText>
      </w:r>
      <w:r>
        <w:fldChar w:fldCharType="separate"/>
      </w:r>
      <w:r>
        <w:rPr>
          <w:rStyle w:val="44"/>
          <w:rFonts w:hint="eastAsia"/>
        </w:rPr>
        <w:t>第1章 云平台登录</w:t>
      </w:r>
      <w:r>
        <w:tab/>
      </w:r>
      <w:r>
        <w:fldChar w:fldCharType="begin"/>
      </w:r>
      <w:r>
        <w:instrText xml:space="preserve"> PAGEREF _Toc533858680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"_Toc533858681" </w:instrText>
      </w:r>
      <w:r>
        <w:fldChar w:fldCharType="separate"/>
      </w:r>
      <w:r>
        <w:rPr>
          <w:rStyle w:val="44"/>
        </w:rPr>
        <w:t>1.1</w:t>
      </w:r>
      <w:r>
        <w:rPr>
          <w:rStyle w:val="44"/>
          <w:rFonts w:hint="eastAsia"/>
        </w:rPr>
        <w:t xml:space="preserve"> 登录</w:t>
      </w:r>
      <w:r>
        <w:tab/>
      </w:r>
      <w:r>
        <w:fldChar w:fldCharType="begin"/>
      </w:r>
      <w:r>
        <w:instrText xml:space="preserve"> PAGEREF _Toc533858681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"_Toc533858682" </w:instrText>
      </w:r>
      <w:r>
        <w:fldChar w:fldCharType="separate"/>
      </w:r>
      <w:r>
        <w:rPr>
          <w:rStyle w:val="44"/>
        </w:rPr>
        <w:t>1.2</w:t>
      </w:r>
      <w:r>
        <w:rPr>
          <w:rStyle w:val="44"/>
          <w:rFonts w:hint="eastAsia"/>
        </w:rPr>
        <w:t xml:space="preserve"> 切换资源池</w:t>
      </w:r>
      <w:r>
        <w:tab/>
      </w:r>
      <w:r>
        <w:fldChar w:fldCharType="begin"/>
      </w:r>
      <w:r>
        <w:instrText xml:space="preserve"> PAGEREF _Toc533858682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"_Toc533858683" </w:instrText>
      </w:r>
      <w:r>
        <w:fldChar w:fldCharType="separate"/>
      </w:r>
      <w:r>
        <w:rPr>
          <w:rStyle w:val="44"/>
        </w:rPr>
        <w:t>1.3</w:t>
      </w:r>
      <w:r>
        <w:rPr>
          <w:rStyle w:val="44"/>
          <w:rFonts w:hint="eastAsia"/>
        </w:rPr>
        <w:t xml:space="preserve"> 重置密码</w:t>
      </w:r>
      <w:r>
        <w:tab/>
      </w:r>
      <w:r>
        <w:fldChar w:fldCharType="begin"/>
      </w:r>
      <w:r>
        <w:instrText xml:space="preserve"> PAGEREF _Toc533858683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31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"_Toc533858684" </w:instrText>
      </w:r>
      <w:r>
        <w:fldChar w:fldCharType="separate"/>
      </w:r>
      <w:r>
        <w:rPr>
          <w:rStyle w:val="44"/>
          <w:rFonts w:hint="eastAsia"/>
        </w:rPr>
        <w:t>第2章 云主机操作</w:t>
      </w:r>
      <w:r>
        <w:tab/>
      </w:r>
      <w:r>
        <w:fldChar w:fldCharType="begin"/>
      </w:r>
      <w:r>
        <w:instrText xml:space="preserve"> PAGEREF _Toc533858684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"_Toc533858685" </w:instrText>
      </w:r>
      <w:r>
        <w:fldChar w:fldCharType="separate"/>
      </w:r>
      <w:r>
        <w:rPr>
          <w:rStyle w:val="44"/>
        </w:rPr>
        <w:t>2.1</w:t>
      </w:r>
      <w:r>
        <w:rPr>
          <w:rStyle w:val="44"/>
          <w:rFonts w:hint="eastAsia"/>
        </w:rPr>
        <w:t xml:space="preserve"> 云主机列表</w:t>
      </w:r>
      <w:r>
        <w:tab/>
      </w:r>
      <w:r>
        <w:fldChar w:fldCharType="begin"/>
      </w:r>
      <w:r>
        <w:instrText xml:space="preserve"> PAGEREF _Toc533858685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"_Toc533858686" </w:instrText>
      </w:r>
      <w:r>
        <w:fldChar w:fldCharType="separate"/>
      </w:r>
      <w:r>
        <w:rPr>
          <w:rStyle w:val="44"/>
        </w:rPr>
        <w:t>2.2</w:t>
      </w:r>
      <w:r>
        <w:rPr>
          <w:rStyle w:val="44"/>
          <w:rFonts w:hint="eastAsia"/>
        </w:rPr>
        <w:t xml:space="preserve"> 云主机开机</w:t>
      </w:r>
      <w:r>
        <w:tab/>
      </w:r>
      <w:r>
        <w:fldChar w:fldCharType="begin"/>
      </w:r>
      <w:r>
        <w:instrText xml:space="preserve"> PAGEREF _Toc533858686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"_Toc533858687" </w:instrText>
      </w:r>
      <w:r>
        <w:fldChar w:fldCharType="separate"/>
      </w:r>
      <w:r>
        <w:rPr>
          <w:rStyle w:val="44"/>
        </w:rPr>
        <w:t>2.3</w:t>
      </w:r>
      <w:r>
        <w:rPr>
          <w:rStyle w:val="44"/>
          <w:rFonts w:hint="eastAsia"/>
        </w:rPr>
        <w:t xml:space="preserve"> 云主机关机</w:t>
      </w:r>
      <w:r>
        <w:tab/>
      </w:r>
      <w:r>
        <w:fldChar w:fldCharType="begin"/>
      </w:r>
      <w:r>
        <w:instrText xml:space="preserve"> PAGEREF _Toc533858687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"_Toc533858688" </w:instrText>
      </w:r>
      <w:r>
        <w:fldChar w:fldCharType="separate"/>
      </w:r>
      <w:r>
        <w:rPr>
          <w:rStyle w:val="44"/>
        </w:rPr>
        <w:t>2.4</w:t>
      </w:r>
      <w:r>
        <w:rPr>
          <w:rStyle w:val="44"/>
          <w:rFonts w:hint="eastAsia"/>
        </w:rPr>
        <w:t xml:space="preserve"> 云主机重启</w:t>
      </w:r>
      <w:r>
        <w:tab/>
      </w:r>
      <w:r>
        <w:fldChar w:fldCharType="begin"/>
      </w:r>
      <w:r>
        <w:instrText xml:space="preserve"> PAGEREF _Toc533858688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"_Toc533858689" </w:instrText>
      </w:r>
      <w:r>
        <w:fldChar w:fldCharType="separate"/>
      </w:r>
      <w:r>
        <w:rPr>
          <w:rStyle w:val="44"/>
        </w:rPr>
        <w:t>2.5</w:t>
      </w:r>
      <w:r>
        <w:rPr>
          <w:rStyle w:val="44"/>
          <w:rFonts w:hint="eastAsia"/>
        </w:rPr>
        <w:t xml:space="preserve"> 重装操作系统</w:t>
      </w:r>
      <w:r>
        <w:tab/>
      </w:r>
      <w:r>
        <w:fldChar w:fldCharType="begin"/>
      </w:r>
      <w:r>
        <w:instrText xml:space="preserve"> PAGEREF _Toc533858689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"_Toc533858690" </w:instrText>
      </w:r>
      <w:r>
        <w:fldChar w:fldCharType="separate"/>
      </w:r>
      <w:r>
        <w:rPr>
          <w:rStyle w:val="44"/>
        </w:rPr>
        <w:t>2.6</w:t>
      </w:r>
      <w:r>
        <w:rPr>
          <w:rStyle w:val="44"/>
          <w:rFonts w:hint="eastAsia"/>
        </w:rPr>
        <w:t xml:space="preserve"> 切换操作系统</w:t>
      </w:r>
      <w:r>
        <w:tab/>
      </w:r>
      <w:r>
        <w:fldChar w:fldCharType="begin"/>
      </w:r>
      <w:r>
        <w:instrText xml:space="preserve"> PAGEREF _Toc533858690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35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"_Toc533858691" </w:instrText>
      </w:r>
      <w:r>
        <w:fldChar w:fldCharType="separate"/>
      </w:r>
      <w:r>
        <w:rPr>
          <w:rStyle w:val="44"/>
        </w:rPr>
        <w:t>2.7</w:t>
      </w:r>
      <w:r>
        <w:rPr>
          <w:rStyle w:val="44"/>
          <w:rFonts w:hint="eastAsia"/>
        </w:rPr>
        <w:t xml:space="preserve"> 重置密码</w:t>
      </w:r>
      <w:r>
        <w:tab/>
      </w:r>
      <w:r>
        <w:fldChar w:fldCharType="begin"/>
      </w:r>
      <w:r>
        <w:instrText xml:space="preserve"> PAGEREF _Toc533858691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31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"_Toc533858692" </w:instrText>
      </w:r>
      <w:r>
        <w:fldChar w:fldCharType="separate"/>
      </w:r>
      <w:r>
        <w:rPr>
          <w:rStyle w:val="44"/>
          <w:rFonts w:hint="eastAsia"/>
        </w:rPr>
        <w:t>第3章 安全组规则配置</w:t>
      </w:r>
      <w:r>
        <w:tab/>
      </w:r>
      <w:r>
        <w:fldChar w:fldCharType="begin"/>
      </w:r>
      <w:r>
        <w:instrText xml:space="preserve"> PAGEREF _Toc533858692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24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"_Toc533858693" </w:instrText>
      </w:r>
      <w:r>
        <w:fldChar w:fldCharType="separate"/>
      </w:r>
      <w:r>
        <w:rPr>
          <w:rStyle w:val="44"/>
        </w:rPr>
        <w:t>3.1.1</w:t>
      </w:r>
      <w:r>
        <w:rPr>
          <w:rStyle w:val="44"/>
          <w:rFonts w:hint="eastAsia"/>
        </w:rPr>
        <w:t xml:space="preserve"> 添加规则</w:t>
      </w:r>
      <w:r>
        <w:tab/>
      </w:r>
      <w:r>
        <w:fldChar w:fldCharType="begin"/>
      </w:r>
      <w:r>
        <w:instrText xml:space="preserve"> PAGEREF _Toc533858693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24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"_Toc533858694" </w:instrText>
      </w:r>
      <w:r>
        <w:fldChar w:fldCharType="separate"/>
      </w:r>
      <w:r>
        <w:rPr>
          <w:rStyle w:val="44"/>
        </w:rPr>
        <w:t>3.1.2</w:t>
      </w:r>
      <w:r>
        <w:rPr>
          <w:rStyle w:val="44"/>
          <w:rFonts w:hint="eastAsia"/>
        </w:rPr>
        <w:t xml:space="preserve"> 修改规则</w:t>
      </w:r>
      <w:r>
        <w:tab/>
      </w:r>
      <w:r>
        <w:fldChar w:fldCharType="begin"/>
      </w:r>
      <w:r>
        <w:instrText xml:space="preserve"> PAGEREF _Toc533858694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24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"_Toc533858695" </w:instrText>
      </w:r>
      <w:r>
        <w:fldChar w:fldCharType="separate"/>
      </w:r>
      <w:r>
        <w:rPr>
          <w:rStyle w:val="44"/>
        </w:rPr>
        <w:t>3.1.3</w:t>
      </w:r>
      <w:r>
        <w:rPr>
          <w:rStyle w:val="44"/>
          <w:rFonts w:hint="eastAsia"/>
        </w:rPr>
        <w:t xml:space="preserve"> 删除规则</w:t>
      </w:r>
      <w:r>
        <w:tab/>
      </w:r>
      <w:r>
        <w:fldChar w:fldCharType="begin"/>
      </w:r>
      <w:r>
        <w:instrText xml:space="preserve"> PAGEREF _Toc533858695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31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"_Toc533858696" </w:instrText>
      </w:r>
      <w:r>
        <w:fldChar w:fldCharType="separate"/>
      </w:r>
      <w:r>
        <w:rPr>
          <w:rStyle w:val="44"/>
          <w:rFonts w:hint="eastAsia"/>
        </w:rPr>
        <w:t>第4章</w:t>
      </w:r>
      <w:r>
        <w:rPr>
          <w:rStyle w:val="44"/>
        </w:rPr>
        <w:t xml:space="preserve"> NAT</w:t>
      </w:r>
      <w:r>
        <w:rPr>
          <w:rStyle w:val="44"/>
          <w:rFonts w:hint="eastAsia"/>
        </w:rPr>
        <w:t>网关规则配置</w:t>
      </w:r>
      <w:r>
        <w:tab/>
      </w:r>
      <w:r>
        <w:fldChar w:fldCharType="begin"/>
      </w:r>
      <w:r>
        <w:instrText xml:space="preserve"> PAGEREF _Toc533858696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24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"_Toc533858697" </w:instrText>
      </w:r>
      <w:r>
        <w:fldChar w:fldCharType="separate"/>
      </w:r>
      <w:r>
        <w:rPr>
          <w:rStyle w:val="44"/>
        </w:rPr>
        <w:t>4.1.1</w:t>
      </w:r>
      <w:r>
        <w:rPr>
          <w:rStyle w:val="44"/>
          <w:rFonts w:hint="eastAsia"/>
        </w:rPr>
        <w:t xml:space="preserve"> 添加</w:t>
      </w:r>
      <w:r>
        <w:rPr>
          <w:rStyle w:val="44"/>
        </w:rPr>
        <w:t>DNAT</w:t>
      </w:r>
      <w:r>
        <w:rPr>
          <w:rStyle w:val="44"/>
          <w:rFonts w:hint="eastAsia"/>
        </w:rPr>
        <w:t>规则</w:t>
      </w:r>
      <w:r>
        <w:tab/>
      </w:r>
      <w:r>
        <w:fldChar w:fldCharType="begin"/>
      </w:r>
      <w:r>
        <w:instrText xml:space="preserve"> PAGEREF _Toc533858697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24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"_Toc533858698" </w:instrText>
      </w:r>
      <w:r>
        <w:fldChar w:fldCharType="separate"/>
      </w:r>
      <w:r>
        <w:rPr>
          <w:rStyle w:val="44"/>
        </w:rPr>
        <w:t>4.1.2</w:t>
      </w:r>
      <w:r>
        <w:rPr>
          <w:rStyle w:val="44"/>
          <w:rFonts w:hint="eastAsia"/>
        </w:rPr>
        <w:t xml:space="preserve"> 修改规则</w:t>
      </w:r>
      <w:r>
        <w:tab/>
      </w:r>
      <w:r>
        <w:fldChar w:fldCharType="begin"/>
      </w:r>
      <w:r>
        <w:instrText xml:space="preserve"> PAGEREF _Toc533858698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24"/>
        <w:tabs>
          <w:tab w:val="right" w:leader="dot" w:pos="8296"/>
        </w:tabs>
        <w:rPr>
          <w:rFonts w:asciiTheme="minorHAnsi" w:hAnsiTheme="minorHAnsi" w:eastAsiaTheme="minorEastAsia" w:cstheme="minorBidi"/>
          <w:szCs w:val="22"/>
        </w:rPr>
      </w:pPr>
      <w:r>
        <w:fldChar w:fldCharType="begin"/>
      </w:r>
      <w:r>
        <w:instrText xml:space="preserve"> HYPERLINK \l "_Toc533858699" </w:instrText>
      </w:r>
      <w:r>
        <w:fldChar w:fldCharType="separate"/>
      </w:r>
      <w:r>
        <w:rPr>
          <w:rStyle w:val="44"/>
        </w:rPr>
        <w:t>4.1.3</w:t>
      </w:r>
      <w:r>
        <w:rPr>
          <w:rStyle w:val="44"/>
          <w:rFonts w:hint="eastAsia"/>
        </w:rPr>
        <w:t xml:space="preserve"> 删除规则</w:t>
      </w:r>
      <w:r>
        <w:tab/>
      </w:r>
      <w:r>
        <w:fldChar w:fldCharType="begin"/>
      </w:r>
      <w:r>
        <w:instrText xml:space="preserve"> PAGEREF _Toc533858699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31"/>
        <w:rPr>
          <w:rFonts w:asciiTheme="minorHAnsi" w:hAnsiTheme="minorHAnsi" w:eastAsiaTheme="minorEastAsia" w:cstheme="minorBidi"/>
          <w:sz w:val="21"/>
          <w:szCs w:val="22"/>
        </w:rPr>
      </w:pPr>
      <w:r>
        <w:fldChar w:fldCharType="begin"/>
      </w:r>
      <w:r>
        <w:instrText xml:space="preserve"> HYPERLINK \l "_Toc533858700" </w:instrText>
      </w:r>
      <w:r>
        <w:fldChar w:fldCharType="separate"/>
      </w:r>
      <w:r>
        <w:rPr>
          <w:rStyle w:val="44"/>
          <w:rFonts w:hint="eastAsia"/>
        </w:rPr>
        <w:t>第5章 故障处理及申告</w:t>
      </w:r>
      <w:r>
        <w:tab/>
      </w:r>
      <w:r>
        <w:fldChar w:fldCharType="begin"/>
      </w:r>
      <w:r>
        <w:instrText xml:space="preserve"> PAGEREF _Toc533858700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ind w:firstLine="0"/>
        <w:rPr>
          <w:rFonts w:hAnsi="宋体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r>
        <w:fldChar w:fldCharType="end"/>
      </w:r>
    </w:p>
    <w:p>
      <w:pPr>
        <w:pStyle w:val="2"/>
        <w:tabs>
          <w:tab w:val="left" w:pos="1440"/>
        </w:tabs>
        <w:ind w:left="0" w:firstLine="0"/>
      </w:pPr>
      <w:bookmarkStart w:id="0" w:name="_Toc533858680"/>
      <w:r>
        <w:t>云平台登录</w:t>
      </w:r>
      <w:bookmarkEnd w:id="0"/>
    </w:p>
    <w:p>
      <w:pPr>
        <w:pStyle w:val="3"/>
      </w:pPr>
      <w:bookmarkStart w:id="1" w:name="_Toc533858681"/>
      <w:r>
        <w:t>登录</w:t>
      </w:r>
      <w:bookmarkEnd w:id="1"/>
    </w:p>
    <w:p>
      <w:r>
        <w:t>天翼云门户</w:t>
      </w:r>
      <w:r>
        <w:rPr>
          <w:rFonts w:hint="eastAsia"/>
        </w:rPr>
        <w:t xml:space="preserve">是管理云主机、存储、网络等所有云资源的入口。使用浏览器访问 </w:t>
      </w:r>
      <w:r>
        <w:fldChar w:fldCharType="begin"/>
      </w:r>
      <w:r>
        <w:instrText xml:space="preserve"> HYPERLINK "https://www.ctyun.cn" </w:instrText>
      </w:r>
      <w:r>
        <w:fldChar w:fldCharType="separate"/>
      </w:r>
      <w:r>
        <w:rPr>
          <w:rStyle w:val="44"/>
        </w:rPr>
        <w:t>https://www.ctyun.cn</w:t>
      </w:r>
      <w:r>
        <w:rPr>
          <w:rStyle w:val="44"/>
        </w:rPr>
        <w:fldChar w:fldCharType="end"/>
      </w:r>
      <w:r>
        <w:t>，点击页面左上方的”登录”链接，切换到登录页面。</w:t>
      </w:r>
    </w:p>
    <w:p>
      <w:r>
        <w:t>在账号登录框中输入账号和密码，点击登录。</w:t>
      </w:r>
    </w:p>
    <w:p>
      <w:r>
        <w:drawing>
          <wp:inline distT="0" distB="0" distL="0" distR="0">
            <wp:extent cx="4638675" cy="227901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1211" cy="228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" w:name="_Toc533858682"/>
      <w:r>
        <w:rPr>
          <w:rFonts w:hint="eastAsia"/>
        </w:rPr>
        <w:t>切换资源池</w:t>
      </w:r>
      <w:bookmarkEnd w:id="2"/>
    </w:p>
    <w:p>
      <w:r>
        <w:rPr>
          <w:rFonts w:hint="eastAsia"/>
        </w:rPr>
        <w:t>在登录后点击页面右上方的“控制中心</w:t>
      </w:r>
      <w:r>
        <w:t>”</w:t>
      </w:r>
      <w:r>
        <w:rPr>
          <w:rFonts w:hint="eastAsia"/>
        </w:rPr>
        <w:t>链接，</w:t>
      </w:r>
      <w:r>
        <w:t xml:space="preserve"> 进入云资源控制台。</w:t>
      </w:r>
    </w:p>
    <w:p>
      <w:r>
        <w:drawing>
          <wp:inline distT="0" distB="0" distL="0" distR="0">
            <wp:extent cx="4057650" cy="14935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647" cy="150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本项目云资源部署在</w:t>
      </w:r>
      <w:r>
        <w:rPr>
          <w:rFonts w:hint="eastAsia"/>
          <w:lang w:eastAsia="zh-CN"/>
        </w:rPr>
        <w:t>杭州</w:t>
      </w:r>
      <w:r>
        <w:rPr>
          <w:rFonts w:hint="eastAsia"/>
        </w:rPr>
        <w:t>资源池，需要切换到</w:t>
      </w:r>
      <w:r>
        <w:rPr>
          <w:rFonts w:hint="eastAsia"/>
          <w:lang w:eastAsia="zh-CN"/>
        </w:rPr>
        <w:t>杭州</w:t>
      </w:r>
      <w:r>
        <w:rPr>
          <w:rFonts w:hint="eastAsia"/>
        </w:rPr>
        <w:t>资源池。点击页面右上方</w:t>
      </w:r>
      <w:r>
        <w:t>的资源池切换按钮，点击“</w:t>
      </w:r>
      <w:r>
        <w:rPr>
          <w:rFonts w:hint="eastAsia"/>
          <w:lang w:eastAsia="zh-CN"/>
        </w:rPr>
        <w:t>浙江</w:t>
      </w:r>
      <w:r>
        <w:t>”</w:t>
      </w:r>
      <w:r>
        <w:rPr>
          <w:rFonts w:hint="eastAsia"/>
          <w:lang w:val="en-US" w:eastAsia="zh-CN"/>
        </w:rPr>
        <w:t>--杭州</w:t>
      </w:r>
      <w:r>
        <w:t>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3486150" cy="1743075"/>
            <wp:effectExtent l="0" t="0" r="0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1" w:name="_GoBack"/>
      <w:bookmarkEnd w:id="21"/>
    </w:p>
    <w:p>
      <w:r>
        <w:rPr>
          <w:rFonts w:hint="eastAsia"/>
        </w:rPr>
        <w:t>再点击相关链接，即可管理计算、存储、网络资源。</w:t>
      </w:r>
    </w:p>
    <w:p>
      <w:r>
        <w:drawing>
          <wp:inline distT="0" distB="0" distL="0" distR="0">
            <wp:extent cx="4419600" cy="246507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4278" cy="246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" w:name="_Toc533858683"/>
      <w:r>
        <w:rPr>
          <w:rFonts w:hint="eastAsia"/>
        </w:rPr>
        <w:t>重置密码</w:t>
      </w:r>
      <w:bookmarkEnd w:id="3"/>
    </w:p>
    <w:p>
      <w:r>
        <w:t>如果忘记天翼云平台密码，可在登录页面点击“忘记密码“按钮。</w:t>
      </w:r>
    </w:p>
    <w:p>
      <w:r>
        <w:drawing>
          <wp:inline distT="0" distB="0" distL="0" distR="0">
            <wp:extent cx="2686050" cy="24466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0570" cy="24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按照提示输入注册时绑定的手机号码或者邮箱，再输入验证码，根据提示重置密码。</w:t>
      </w:r>
      <w:r>
        <w:rPr>
          <w:rFonts w:hint="eastAsia"/>
        </w:rPr>
        <w:t xml:space="preserve"> </w:t>
      </w:r>
    </w:p>
    <w:p>
      <w:r>
        <w:drawing>
          <wp:inline distT="0" distB="0" distL="0" distR="0">
            <wp:extent cx="3695700" cy="20078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4702" cy="201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tabs>
          <w:tab w:val="left" w:pos="1440"/>
        </w:tabs>
        <w:ind w:left="0" w:firstLine="0"/>
      </w:pPr>
      <w:bookmarkStart w:id="4" w:name="_Toc533858684"/>
      <w:r>
        <w:t>云主机操作</w:t>
      </w:r>
      <w:bookmarkEnd w:id="4"/>
    </w:p>
    <w:p>
      <w:pPr>
        <w:pStyle w:val="3"/>
      </w:pPr>
      <w:bookmarkStart w:id="5" w:name="_Toc533858685"/>
      <w:r>
        <w:t>云主机列表</w:t>
      </w:r>
      <w:bookmarkEnd w:id="5"/>
    </w:p>
    <w:p>
      <w:r>
        <w:rPr>
          <w:rFonts w:hint="eastAsia"/>
        </w:rPr>
        <w:t>进入控制台后，点击弹性云主机，展示出所有云服务器。</w:t>
      </w:r>
    </w:p>
    <w:p>
      <w:pPr>
        <w:ind w:firstLine="0"/>
      </w:pPr>
      <w:r>
        <w:tab/>
      </w:r>
      <w:r>
        <w:t>列表中展示云服务器的主机名、运行状态、</w:t>
      </w:r>
      <w:r>
        <w:rPr>
          <w:rFonts w:hint="eastAsia"/>
        </w:rPr>
        <w:t>I</w:t>
      </w:r>
      <w:r>
        <w:t>P地址、到期时间等重要信息。</w:t>
      </w:r>
    </w:p>
    <w:p>
      <w:pPr>
        <w:ind w:firstLine="0"/>
      </w:pPr>
      <w:r>
        <w:t>点击主机名称，可进入服务器的详细信息。</w:t>
      </w:r>
    </w:p>
    <w:p>
      <w:r>
        <w:drawing>
          <wp:inline distT="0" distB="0" distL="0" distR="0">
            <wp:extent cx="4543425" cy="2209800"/>
            <wp:effectExtent l="0" t="0" r="0" b="0"/>
            <wp:docPr id="2" name="图片 2" descr="C:\Users\dengyz\Desktop\TIM截图201812251514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dengyz\Desktop\TIM截图2018122515141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5977" cy="22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6" w:name="_Toc533858686"/>
      <w:r>
        <w:t>云主机开机</w:t>
      </w:r>
      <w:bookmarkEnd w:id="6"/>
    </w:p>
    <w:p>
      <w:r>
        <w:t>如果服务器处于关机状态，点击列表中云主机最右侧的更多按钮，在下拉菜单中选择“开机”。</w:t>
      </w:r>
    </w:p>
    <w:p>
      <w:r>
        <w:drawing>
          <wp:inline distT="0" distB="0" distL="0" distR="0">
            <wp:extent cx="1171575" cy="25869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77163" cy="259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如果确认要开机，在弹出的对话框点击”确定“,即可对云主机开机。</w:t>
      </w:r>
    </w:p>
    <w:p>
      <w:r>
        <w:drawing>
          <wp:inline distT="0" distB="0" distL="0" distR="0">
            <wp:extent cx="3362325" cy="190182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5931" cy="190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7" w:name="_Toc533858687"/>
      <w:r>
        <w:t>云主机关机</w:t>
      </w:r>
      <w:bookmarkEnd w:id="7"/>
    </w:p>
    <w:p>
      <w:r>
        <w:t>如果服务器处于开机状态，点击列表中云主机最右侧的更多按钮，在下拉菜单中选择“关机”。</w:t>
      </w:r>
    </w:p>
    <w:p>
      <w:r>
        <w:drawing>
          <wp:inline distT="0" distB="0" distL="0" distR="0">
            <wp:extent cx="1016635" cy="2990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4162" cy="301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如果确认要关机，在弹出的对话框点击”确定“,即可对云主机关机。如果服务器已处于假死状态无法正常关机，请勾选“强制关机”,再点击“确定”。</w:t>
      </w:r>
    </w:p>
    <w:p>
      <w:r>
        <w:drawing>
          <wp:inline distT="0" distB="0" distL="0" distR="0">
            <wp:extent cx="3162300" cy="21177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1661" cy="212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8" w:name="_Toc533858688"/>
      <w:r>
        <w:t>云主机重启</w:t>
      </w:r>
      <w:bookmarkEnd w:id="8"/>
    </w:p>
    <w:p>
      <w:r>
        <w:t>如果服务器处于开机状态，点击列表中云主机最右侧的更多按钮，在下拉菜单中选择“重启“。</w:t>
      </w:r>
    </w:p>
    <w:p>
      <w:r>
        <w:drawing>
          <wp:inline distT="0" distB="0" distL="0" distR="0">
            <wp:extent cx="866140" cy="24479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7119" cy="247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如果确认要重启，在弹出的对话框中点击”确定”，即可重启。如果服务器已处于假死状态无法正常重启，请勾选“强制重启”,再点击“确定”。</w:t>
      </w:r>
    </w:p>
    <w:p>
      <w:r>
        <w:drawing>
          <wp:inline distT="0" distB="0" distL="0" distR="0">
            <wp:extent cx="3228975" cy="21602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2345" cy="216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9" w:name="_Toc533858689"/>
      <w:r>
        <w:t>重装操作系统</w:t>
      </w:r>
      <w:bookmarkEnd w:id="9"/>
    </w:p>
    <w:p>
      <w:r>
        <w:t>如果需要重装操作系统，先对服务器进行关机。</w:t>
      </w:r>
    </w:p>
    <w:p>
      <w:r>
        <w:t>点击列表中云主机最右侧的更多按钮，在下拉菜单中选择“重装系统“。</w:t>
      </w:r>
    </w:p>
    <w:p>
      <w:r>
        <w:drawing>
          <wp:inline distT="0" distB="0" distL="0" distR="0">
            <wp:extent cx="1030605" cy="23145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33376" cy="232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在弹出的对话框中输入服务器的新密码，点击“确定”即可完成重装操作。</w:t>
      </w:r>
    </w:p>
    <w:p>
      <w:r>
        <w:t>重装后操作系统将重置为初始状态，数据盘内容保持不变。</w:t>
      </w:r>
    </w:p>
    <w:p>
      <w:r>
        <w:t>请确保在操作前已将系统盘数据进行了备份。</w:t>
      </w:r>
    </w:p>
    <w:p>
      <w:r>
        <w:drawing>
          <wp:inline distT="0" distB="0" distL="0" distR="0">
            <wp:extent cx="3411220" cy="2171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4298" cy="217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0" w:name="_Toc533858690"/>
      <w:r>
        <w:t>切换操作系统</w:t>
      </w:r>
      <w:bookmarkEnd w:id="10"/>
    </w:p>
    <w:p>
      <w:r>
        <w:t>如果需要切换操作系统，比如将</w:t>
      </w:r>
      <w:r>
        <w:rPr>
          <w:rFonts w:hint="eastAsia"/>
        </w:rPr>
        <w:t>W</w:t>
      </w:r>
      <w:r>
        <w:t>indows 2008 R2切换为Centos Linux先</w:t>
      </w:r>
      <w:r>
        <w:rPr>
          <w:rFonts w:hint="eastAsia"/>
        </w:rPr>
        <w:t>7</w:t>
      </w:r>
      <w:r>
        <w:t>.3或者反过来将</w:t>
      </w:r>
      <w:r>
        <w:rPr>
          <w:rFonts w:hint="eastAsia"/>
        </w:rPr>
        <w:t>L</w:t>
      </w:r>
      <w:r>
        <w:t>inux操作系统切换为其它操作系统，需要先对服务器进行关机。</w:t>
      </w:r>
    </w:p>
    <w:p>
      <w:r>
        <w:t>点击列表中云主机最右侧的更多按钮，在下拉菜单中选择“切换操作系统“。</w:t>
      </w:r>
    </w:p>
    <w:p>
      <w:r>
        <w:drawing>
          <wp:inline distT="0" distB="0" distL="0" distR="0">
            <wp:extent cx="1511300" cy="32194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6268" cy="3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在弹出的对话框中选择需要切换到的操作系统，并输入新的密码。点击“确定“完成切换操作。</w:t>
      </w:r>
    </w:p>
    <w:p>
      <w:r>
        <w:drawing>
          <wp:inline distT="0" distB="0" distL="0" distR="0">
            <wp:extent cx="3924300" cy="26530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7825" cy="265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11" w:name="_Toc533858691"/>
      <w:r>
        <w:t>重置密码</w:t>
      </w:r>
      <w:bookmarkEnd w:id="11"/>
    </w:p>
    <w:p>
      <w:r>
        <w:t>如果需要忘记服务器密码，需要重置密码，要先对服务器进行关机。</w:t>
      </w:r>
    </w:p>
    <w:p>
      <w:pPr>
        <w:ind w:firstLine="420"/>
      </w:pPr>
      <w:r>
        <w:t>点击列表中云主机最右侧的更多按钮，在下拉菜单中选择“重置密码“。</w:t>
      </w:r>
    </w:p>
    <w:p>
      <w:r>
        <w:drawing>
          <wp:inline distT="0" distB="0" distL="0" distR="0">
            <wp:extent cx="1362075" cy="28194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67081" cy="282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在弹出的对话框中输入新密码，完成后点击确定。</w:t>
      </w:r>
    </w:p>
    <w:p>
      <w:r>
        <w:t>再对服务器开机，开机后服务器密码将被修改为新的密码。</w:t>
      </w:r>
    </w:p>
    <w:p>
      <w:r>
        <w:drawing>
          <wp:inline distT="0" distB="0" distL="0" distR="0">
            <wp:extent cx="3576955" cy="2209800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4035" cy="221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tabs>
          <w:tab w:val="left" w:pos="1440"/>
        </w:tabs>
        <w:ind w:left="0" w:firstLine="0"/>
      </w:pPr>
      <w:bookmarkStart w:id="12" w:name="_Toc533858692"/>
      <w:r>
        <w:t>安全组规则配置</w:t>
      </w:r>
      <w:bookmarkEnd w:id="12"/>
    </w:p>
    <w:p>
      <w:r>
        <w:t>安全组是天翼云平台上关联在</w:t>
      </w:r>
      <w:r>
        <w:rPr>
          <w:rFonts w:hint="eastAsia"/>
        </w:rPr>
        <w:t>云主机上的虚拟防火墙，默认配置下云主机的网络入方向为全部禁止，出方向为全部允许。</w:t>
      </w:r>
    </w:p>
    <w:p>
      <w:r>
        <w:t>云主机如果需要向外网或者局域网其它云主机开放端口，需要在安全组上配置允许规则。</w:t>
      </w:r>
    </w:p>
    <w:p>
      <w:r>
        <w:t>在天翼云控制台上点击最上方的“服务列表“，再点击”虚拟私有云“。</w:t>
      </w:r>
    </w:p>
    <w:p>
      <w:r>
        <w:drawing>
          <wp:inline distT="0" distB="0" distL="0" distR="0">
            <wp:extent cx="5057775" cy="2947670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2981" cy="295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进入网络控制台后，在左边导航栏中选择“安全组”。</w:t>
      </w:r>
    </w:p>
    <w:p>
      <w:r>
        <w:drawing>
          <wp:inline distT="0" distB="0" distL="0" distR="0">
            <wp:extent cx="3609975" cy="2645410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2875" cy="264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右侧出现现有的安全组。点击安全组的名称，显示现有安全组的规则。</w:t>
      </w:r>
    </w:p>
    <w:p>
      <w:r>
        <w:drawing>
          <wp:inline distT="0" distB="0" distL="0" distR="0">
            <wp:extent cx="4967605" cy="2409825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1531" cy="241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3" w:name="_Toc533858693"/>
      <w:r>
        <w:t>添加规则</w:t>
      </w:r>
      <w:bookmarkEnd w:id="13"/>
    </w:p>
    <w:p>
      <w:r>
        <w:t>如果</w:t>
      </w:r>
      <w:r>
        <w:rPr>
          <w:rFonts w:hint="eastAsia"/>
        </w:rPr>
        <w:t>需要对指定安全组开放新的协议或端口，点击添加规则，选择指定的协议、端口、源I</w:t>
      </w:r>
      <w:r>
        <w:t>P地址，点击确定完成添加。</w:t>
      </w:r>
    </w:p>
    <w:p>
      <w:r>
        <w:t>端口可以使用“-“字符指定端口范围，比如</w:t>
      </w:r>
      <w:r>
        <w:rPr>
          <w:rFonts w:hint="eastAsia"/>
        </w:rPr>
        <w:t xml:space="preserve"> </w:t>
      </w:r>
      <w:r>
        <w:t>1000-1010即指</w:t>
      </w:r>
      <w:r>
        <w:rPr>
          <w:rFonts w:hint="eastAsia"/>
        </w:rPr>
        <w:t>1</w:t>
      </w:r>
      <w:r>
        <w:t>000到</w:t>
      </w:r>
      <w:r>
        <w:rPr>
          <w:rFonts w:hint="eastAsia"/>
        </w:rPr>
        <w:t>1</w:t>
      </w:r>
      <w:r>
        <w:t>010的所有端口。</w:t>
      </w:r>
    </w:p>
    <w:p>
      <w:r>
        <w:rPr>
          <w:rFonts w:hint="eastAsia"/>
        </w:rPr>
        <w:t>源I</w:t>
      </w:r>
      <w:r>
        <w:t>P地址</w:t>
      </w:r>
      <w:r>
        <w:rPr>
          <w:rFonts w:hint="eastAsia"/>
        </w:rPr>
        <w:t>0</w:t>
      </w:r>
      <w:r>
        <w:t>.0.0.0指代所有</w:t>
      </w:r>
      <w:r>
        <w:rPr>
          <w:rFonts w:hint="eastAsia"/>
        </w:rPr>
        <w:t>I</w:t>
      </w:r>
      <w:r>
        <w:t>P地址，否则需要指定详细的</w:t>
      </w:r>
      <w:r>
        <w:rPr>
          <w:rFonts w:hint="eastAsia"/>
        </w:rPr>
        <w:t>I</w:t>
      </w:r>
      <w:r>
        <w:t>P地址并指定子网掩码。</w:t>
      </w:r>
    </w:p>
    <w:p>
      <w:r>
        <w:t>例如需要向公网开放</w:t>
      </w:r>
      <w:r>
        <w:rPr>
          <w:rFonts w:hint="eastAsia"/>
        </w:rPr>
        <w:t xml:space="preserve"> </w:t>
      </w:r>
      <w:r>
        <w:t>TCP 80端口，将协议选择</w:t>
      </w:r>
      <w:r>
        <w:rPr>
          <w:rFonts w:hint="eastAsia"/>
        </w:rPr>
        <w:t>T</w:t>
      </w:r>
      <w:r>
        <w:t>CP，端口输入</w:t>
      </w:r>
      <w:r>
        <w:rPr>
          <w:rFonts w:hint="eastAsia"/>
        </w:rPr>
        <w:t>8</w:t>
      </w:r>
      <w:r>
        <w:t>0，源地址输入</w:t>
      </w:r>
      <w:r>
        <w:rPr>
          <w:rFonts w:hint="eastAsia"/>
        </w:rPr>
        <w:t>0</w:t>
      </w:r>
      <w:r>
        <w:t>.0.0.0/0。</w:t>
      </w:r>
    </w:p>
    <w:p>
      <w:pPr>
        <w:rPr>
          <w:rFonts w:hint="eastAsia"/>
        </w:rPr>
      </w:pPr>
      <w:r>
        <w:drawing>
          <wp:inline distT="0" distB="0" distL="0" distR="0">
            <wp:extent cx="4641850" cy="2295525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4322" cy="229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注：80、</w:t>
      </w:r>
      <w:r>
        <w:rPr>
          <w:rFonts w:hint="eastAsia"/>
        </w:rPr>
        <w:t>4</w:t>
      </w:r>
      <w:r>
        <w:t>43、</w:t>
      </w:r>
      <w:r>
        <w:rPr>
          <w:rFonts w:hint="eastAsia"/>
        </w:rPr>
        <w:t>8</w:t>
      </w:r>
      <w:r>
        <w:t>080、</w:t>
      </w:r>
      <w:r>
        <w:rPr>
          <w:rFonts w:hint="eastAsia"/>
        </w:rPr>
        <w:t>8</w:t>
      </w:r>
      <w:r>
        <w:t>443这四个端口即使在安全组中配置了允许规则，也需要在进行域名备案后才能正常使用。</w:t>
      </w:r>
    </w:p>
    <w:p>
      <w:pPr>
        <w:pStyle w:val="4"/>
      </w:pPr>
      <w:bookmarkStart w:id="14" w:name="_Toc533858694"/>
      <w:r>
        <w:t>修改规则</w:t>
      </w:r>
      <w:bookmarkEnd w:id="14"/>
    </w:p>
    <w:p>
      <w:r>
        <w:t>在规则列表中，点击需要修改的规则右边的“修改”按钮。</w:t>
      </w:r>
    </w:p>
    <w:p>
      <w:r>
        <w:drawing>
          <wp:inline distT="0" distB="0" distL="0" distR="0">
            <wp:extent cx="4981575" cy="165417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3569" cy="165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在新弹出</w:t>
      </w:r>
      <w:r>
        <w:rPr>
          <w:rFonts w:hint="eastAsia"/>
        </w:rPr>
        <w:t>的对话框中进行修改，完成修改后点击“确定”完成修改。</w:t>
      </w:r>
    </w:p>
    <w:p>
      <w:r>
        <w:drawing>
          <wp:inline distT="0" distB="0" distL="0" distR="0">
            <wp:extent cx="3848100" cy="15049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4398" cy="151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5" w:name="_Toc533858695"/>
      <w:r>
        <w:t>删除规则</w:t>
      </w:r>
      <w:bookmarkEnd w:id="15"/>
    </w:p>
    <w:p>
      <w:r>
        <w:t>在规则列表中，点击需要</w:t>
      </w:r>
      <w:r>
        <w:rPr>
          <w:rFonts w:hint="eastAsia"/>
        </w:rPr>
        <w:t>删除</w:t>
      </w:r>
      <w:r>
        <w:t>的规则右边的“删除”按钮。</w:t>
      </w:r>
    </w:p>
    <w:p>
      <w:r>
        <w:drawing>
          <wp:inline distT="0" distB="0" distL="0" distR="0">
            <wp:extent cx="4676775" cy="160147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1681" cy="160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在新弹出</w:t>
      </w:r>
      <w:r>
        <w:rPr>
          <w:rFonts w:hint="eastAsia"/>
        </w:rPr>
        <w:t>的对话框中点击“确定”完成删除。</w:t>
      </w:r>
    </w:p>
    <w:p>
      <w:r>
        <w:drawing>
          <wp:inline distT="0" distB="0" distL="0" distR="0">
            <wp:extent cx="3752850" cy="1689735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6476" cy="169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tabs>
          <w:tab w:val="left" w:pos="1440"/>
        </w:tabs>
        <w:ind w:left="0" w:firstLine="0"/>
      </w:pPr>
      <w:bookmarkStart w:id="16" w:name="_Toc533858696"/>
      <w:r>
        <w:rPr>
          <w:rFonts w:hint="eastAsia"/>
        </w:rPr>
        <w:t>N</w:t>
      </w:r>
      <w:r>
        <w:t>AT网关规则配置</w:t>
      </w:r>
      <w:bookmarkEnd w:id="16"/>
    </w:p>
    <w:p>
      <w:r>
        <w:t>天翼云平台上如果多台云主机需要使用同一个弹性公网</w:t>
      </w:r>
      <w:r>
        <w:rPr>
          <w:rFonts w:hint="eastAsia"/>
        </w:rPr>
        <w:t>I</w:t>
      </w:r>
      <w:r>
        <w:t>P地址向公网用户提供服务，需要使用天翼云</w:t>
      </w:r>
      <w:r>
        <w:rPr>
          <w:rFonts w:hint="eastAsia"/>
        </w:rPr>
        <w:t>N</w:t>
      </w:r>
      <w:r>
        <w:t>AT网关。</w:t>
      </w:r>
    </w:p>
    <w:p>
      <w:pPr>
        <w:rPr>
          <w:rFonts w:hint="eastAsia"/>
        </w:rPr>
      </w:pPr>
      <w:r>
        <w:t>通过</w:t>
      </w:r>
      <w:r>
        <w:rPr>
          <w:rFonts w:hint="eastAsia"/>
        </w:rPr>
        <w:t>配置</w:t>
      </w:r>
      <w:r>
        <w:t>NAT网关的</w:t>
      </w:r>
      <w:r>
        <w:rPr>
          <w:rFonts w:hint="eastAsia"/>
        </w:rPr>
        <w:t>S</w:t>
      </w:r>
      <w:r>
        <w:t>NAT规则，使未绑定弹性公网IP的云主机能访问公网。</w:t>
      </w:r>
    </w:p>
    <w:p>
      <w:r>
        <w:t>通过配置</w:t>
      </w:r>
      <w:r>
        <w:rPr>
          <w:rFonts w:hint="eastAsia"/>
        </w:rPr>
        <w:t>N</w:t>
      </w:r>
      <w:r>
        <w:t>AT网关的</w:t>
      </w:r>
      <w:r>
        <w:rPr>
          <w:rFonts w:hint="eastAsia"/>
        </w:rPr>
        <w:t>D</w:t>
      </w:r>
      <w:r>
        <w:t>NAT规则，将弹性公网</w:t>
      </w:r>
      <w:r>
        <w:rPr>
          <w:rFonts w:hint="eastAsia"/>
        </w:rPr>
        <w:t>I</w:t>
      </w:r>
      <w:r>
        <w:t>P地址的公网端口映射给云</w:t>
      </w:r>
      <w:r>
        <w:rPr>
          <w:rFonts w:hint="eastAsia"/>
        </w:rPr>
        <w:t>主机的内网端口，使公网用户通过访问弹性公网I</w:t>
      </w:r>
      <w:r>
        <w:t>P的指定端口访问部署在云主机上的业务。</w:t>
      </w:r>
    </w:p>
    <w:p>
      <w:r>
        <w:t>在天翼云控制台上点击最上方的“服务列表“，再点击”</w:t>
      </w:r>
      <w:r>
        <w:rPr>
          <w:rFonts w:hint="eastAsia"/>
        </w:rPr>
        <w:t>N</w:t>
      </w:r>
      <w:r>
        <w:t>AT网关“。</w:t>
      </w:r>
    </w:p>
    <w:p>
      <w:r>
        <w:drawing>
          <wp:inline distT="0" distB="0" distL="0" distR="0">
            <wp:extent cx="5276850" cy="3005455"/>
            <wp:effectExtent l="0" t="0" r="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列表中出现当前已开通的</w:t>
      </w:r>
      <w:r>
        <w:rPr>
          <w:rFonts w:hint="eastAsia"/>
        </w:rPr>
        <w:t>N</w:t>
      </w:r>
      <w:r>
        <w:t>AT网关，点击</w:t>
      </w:r>
      <w:r>
        <w:rPr>
          <w:rFonts w:hint="eastAsia"/>
        </w:rPr>
        <w:t>N</w:t>
      </w:r>
      <w:r>
        <w:t>AT网关名称，进入</w:t>
      </w:r>
      <w:r>
        <w:rPr>
          <w:rFonts w:hint="eastAsia"/>
        </w:rPr>
        <w:t>N</w:t>
      </w:r>
      <w:r>
        <w:t>AT网关设置。</w:t>
      </w:r>
    </w:p>
    <w:p>
      <w:r>
        <w:drawing>
          <wp:inline distT="0" distB="0" distL="0" distR="0">
            <wp:extent cx="5276850" cy="194373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列表中将显示当前所有已配置的</w:t>
      </w:r>
      <w:r>
        <w:rPr>
          <w:rFonts w:hint="eastAsia"/>
        </w:rPr>
        <w:t>S</w:t>
      </w:r>
      <w:r>
        <w:t>NAT规则和</w:t>
      </w:r>
      <w:r>
        <w:rPr>
          <w:rFonts w:hint="eastAsia"/>
        </w:rPr>
        <w:t>D</w:t>
      </w:r>
      <w:r>
        <w:t>NAT规则。</w:t>
      </w:r>
    </w:p>
    <w:p>
      <w:r>
        <w:drawing>
          <wp:inline distT="0" distB="0" distL="0" distR="0">
            <wp:extent cx="5000625" cy="2279650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4117" cy="22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S</w:t>
      </w:r>
      <w:r>
        <w:t>NAT规则在初始配置后一般不需要再进行修改，本文不再详细解释。</w:t>
      </w:r>
    </w:p>
    <w:p>
      <w:pPr>
        <w:pStyle w:val="4"/>
      </w:pPr>
      <w:bookmarkStart w:id="17" w:name="_Toc533858697"/>
      <w:r>
        <w:t>添加</w:t>
      </w:r>
      <w:r>
        <w:rPr>
          <w:rFonts w:hint="eastAsia"/>
        </w:rPr>
        <w:t>D</w:t>
      </w:r>
      <w:r>
        <w:t>NAT规则</w:t>
      </w:r>
      <w:bookmarkEnd w:id="17"/>
    </w:p>
    <w:p>
      <w:pPr>
        <w:rPr>
          <w:rFonts w:hint="eastAsia"/>
        </w:rPr>
      </w:pPr>
      <w:r>
        <w:rPr>
          <w:rFonts w:hint="eastAsia"/>
        </w:rPr>
        <w:t>在DNAT规则中，点击“添加</w:t>
      </w:r>
      <w:r>
        <w:t>DNAT规则”按钮。</w:t>
      </w:r>
    </w:p>
    <w:p>
      <w:r>
        <w:drawing>
          <wp:inline distT="0" distB="0" distL="0" distR="0">
            <wp:extent cx="4400550" cy="215582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3144" cy="216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在弹出的对话框中选择</w:t>
      </w:r>
      <w:r>
        <w:rPr>
          <w:rFonts w:hint="eastAsia"/>
        </w:rPr>
        <w:t>T</w:t>
      </w:r>
      <w:r>
        <w:t>CP或</w:t>
      </w:r>
      <w:r>
        <w:rPr>
          <w:rFonts w:hint="eastAsia"/>
        </w:rPr>
        <w:t>U</w:t>
      </w:r>
      <w:r>
        <w:t>DP协议，选择可用的弹性</w:t>
      </w:r>
      <w:r>
        <w:rPr>
          <w:rFonts w:hint="eastAsia"/>
        </w:rPr>
        <w:t>I</w:t>
      </w:r>
      <w:r>
        <w:t>P地址，输入弹性</w:t>
      </w:r>
      <w:r>
        <w:rPr>
          <w:rFonts w:hint="eastAsia"/>
        </w:rPr>
        <w:t>I</w:t>
      </w:r>
      <w:r>
        <w:t>P的端口。并输入需要映射的内网云主机的</w:t>
      </w:r>
      <w:r>
        <w:rPr>
          <w:rFonts w:hint="eastAsia"/>
        </w:rPr>
        <w:t>I</w:t>
      </w:r>
      <w:r>
        <w:t>P地址及端口。</w:t>
      </w:r>
    </w:p>
    <w:p>
      <w:pPr>
        <w:rPr>
          <w:rFonts w:hint="eastAsia"/>
        </w:rPr>
      </w:pPr>
      <w:r>
        <w:t>点击确定完成配置。</w:t>
      </w:r>
    </w:p>
    <w:p>
      <w:pPr>
        <w:rPr>
          <w:rFonts w:hint="eastAsia"/>
        </w:rPr>
      </w:pPr>
      <w:r>
        <w:drawing>
          <wp:inline distT="0" distB="0" distL="0" distR="0">
            <wp:extent cx="3479800" cy="2472690"/>
            <wp:effectExtent l="0" t="0" r="635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5334" cy="247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</w:pPr>
      <w:bookmarkStart w:id="18" w:name="_Toc533858698"/>
      <w:r>
        <w:t>修改规则</w:t>
      </w:r>
      <w:bookmarkEnd w:id="18"/>
    </w:p>
    <w:p>
      <w:pPr>
        <w:rPr>
          <w:rFonts w:hint="eastAsia"/>
        </w:rPr>
      </w:pPr>
      <w:r>
        <w:t>NAT规则在创建后不支持修改，只能删除后重新添加新的规则。</w:t>
      </w:r>
    </w:p>
    <w:p>
      <w:pPr>
        <w:pStyle w:val="4"/>
      </w:pPr>
      <w:bookmarkStart w:id="19" w:name="_Toc533858699"/>
      <w:r>
        <w:t>删除规则</w:t>
      </w:r>
      <w:bookmarkEnd w:id="19"/>
    </w:p>
    <w:p>
      <w:pPr>
        <w:rPr>
          <w:rFonts w:hint="eastAsia"/>
        </w:rPr>
      </w:pPr>
      <w:r>
        <w:t>在NAT规则列表中点击需要删除的规则右侧的“删除按钮”。</w:t>
      </w:r>
    </w:p>
    <w:p>
      <w:r>
        <w:drawing>
          <wp:inline distT="0" distB="0" distL="0" distR="0">
            <wp:extent cx="3696970" cy="4246880"/>
            <wp:effectExtent l="0" t="0" r="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1161" cy="425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在弹出的对话框中点击“确定”完成删除操作。</w:t>
      </w:r>
    </w:p>
    <w:p>
      <w:pPr>
        <w:rPr>
          <w:rFonts w:hint="eastAsia"/>
        </w:rPr>
      </w:pPr>
      <w:r>
        <w:drawing>
          <wp:inline distT="0" distB="0" distL="0" distR="0">
            <wp:extent cx="5276850" cy="2434590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tabs>
          <w:tab w:val="left" w:pos="1440"/>
        </w:tabs>
        <w:ind w:left="0" w:firstLine="0"/>
      </w:pPr>
      <w:bookmarkStart w:id="20" w:name="_Toc533858700"/>
      <w:r>
        <w:rPr>
          <w:rFonts w:hint="eastAsia"/>
        </w:rPr>
        <w:t>故障处理及申告</w:t>
      </w:r>
      <w:bookmarkEnd w:id="20"/>
    </w:p>
    <w:p>
      <w:pPr>
        <w:rPr>
          <w:rFonts w:hint="eastAsia"/>
        </w:rPr>
      </w:pPr>
      <w:r>
        <w:t>出现云主机无法登录等故障，请在登录天翼云平台后，</w:t>
      </w:r>
      <w:r>
        <w:rPr>
          <w:rFonts w:hint="eastAsia"/>
        </w:rPr>
        <w:t>在云主机列表中点击</w:t>
      </w:r>
      <w:r>
        <w:t>相应云主机列的“远程登录”按钮。</w:t>
      </w:r>
    </w:p>
    <w:p>
      <w:r>
        <w:drawing>
          <wp:inline distT="0" distB="0" distL="0" distR="0">
            <wp:extent cx="1790700" cy="3225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93225" cy="323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点击“远程登录”后出现云主机的控制台，请先检查云主机状态是否正常。如果出现死机请先尝试重启云主机排除故障。</w:t>
      </w:r>
    </w:p>
    <w:p>
      <w:r>
        <w:drawing>
          <wp:inline distT="0" distB="0" distL="0" distR="0">
            <wp:extent cx="4152900" cy="326263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6599" cy="326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如果未能排除故障或者有其它问题，请联系客户经理或者拨打</w:t>
      </w:r>
      <w:r>
        <w:rPr>
          <w:rFonts w:hint="eastAsia"/>
        </w:rPr>
        <w:t>4</w:t>
      </w:r>
      <w:r>
        <w:t>00-810-9889向天</w:t>
      </w:r>
      <w:r>
        <w:rPr>
          <w:rFonts w:hint="eastAsia"/>
        </w:rPr>
        <w:t>翼云2</w:t>
      </w:r>
      <w:r>
        <w:t>4小时客服热线进行故障申报。</w:t>
      </w:r>
    </w:p>
    <w:p>
      <w:pPr>
        <w:rPr>
          <w:rFonts w:hint="eastAsia"/>
        </w:rPr>
      </w:pPr>
    </w:p>
    <w:p/>
    <w:sectPr>
      <w:pgSz w:w="11910" w:h="16840"/>
      <w:pgMar w:top="1440" w:right="1800" w:bottom="1440" w:left="1800" w:header="0" w:footer="1350" w:gutter="0"/>
      <w:cols w:space="720" w:num="1"/>
      <w:docGrid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_GB2312">
    <w:panose1 w:val="02010609030101010101"/>
    <w:charset w:val="86"/>
    <w:family w:val="modern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single" w:color="auto" w:sz="4" w:space="1"/>
      </w:pBdr>
      <w:jc w:val="center"/>
      <w:rPr>
        <w:sz w:val="18"/>
        <w:szCs w:val="18"/>
      </w:rPr>
    </w:pPr>
    <w:r>
      <w:rPr>
        <w:rFonts w:hint="eastAsia" w:ascii="Arial" w:hAnsi="Arial" w:cs="Arial"/>
        <w:b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163195</wp:posOffset>
          </wp:positionH>
          <wp:positionV relativeFrom="paragraph">
            <wp:posOffset>156845</wp:posOffset>
          </wp:positionV>
          <wp:extent cx="456565" cy="168910"/>
          <wp:effectExtent l="0" t="0" r="635" b="8890"/>
          <wp:wrapTopAndBottom/>
          <wp:docPr id="9" name="图片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6565" cy="1689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18"/>
        <w:szCs w:val="18"/>
      </w:rPr>
      <w:t xml:space="preserve">                                                                             第  </w:t>
    </w:r>
    <w:r>
      <w:rPr>
        <w:rStyle w:val="43"/>
        <w:szCs w:val="18"/>
      </w:rPr>
      <w:fldChar w:fldCharType="begin"/>
    </w:r>
    <w:r>
      <w:rPr>
        <w:rStyle w:val="43"/>
        <w:szCs w:val="18"/>
      </w:rPr>
      <w:instrText xml:space="preserve"> PAGE </w:instrText>
    </w:r>
    <w:r>
      <w:rPr>
        <w:rStyle w:val="43"/>
        <w:szCs w:val="18"/>
      </w:rPr>
      <w:fldChar w:fldCharType="separate"/>
    </w:r>
    <w:r>
      <w:rPr>
        <w:rStyle w:val="43"/>
        <w:szCs w:val="18"/>
      </w:rPr>
      <w:t>10</w:t>
    </w:r>
    <w:r>
      <w:rPr>
        <w:rStyle w:val="43"/>
        <w:szCs w:val="18"/>
      </w:rPr>
      <w:fldChar w:fldCharType="end"/>
    </w:r>
    <w:r>
      <w:rPr>
        <w:rFonts w:hint="eastAsia"/>
        <w:sz w:val="18"/>
        <w:szCs w:val="18"/>
      </w:rPr>
      <w:t xml:space="preserve">  页                     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0"/>
      <w:wordWrap w:val="0"/>
      <w:ind w:right="315"/>
      <w:jc w:val="right"/>
    </w:pPr>
    <w:r>
      <w:rPr>
        <w:rFonts w:hint="eastAsia"/>
      </w:rPr>
      <w:t>天翼云平台简明操作手册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2"/>
    <w:multiLevelType w:val="singleLevel"/>
    <w:tmpl w:val="FFFFFF82"/>
    <w:lvl w:ilvl="0" w:tentative="0">
      <w:start w:val="1"/>
      <w:numFmt w:val="bullet"/>
      <w:pStyle w:val="71"/>
      <w:lvlText w:val=""/>
      <w:lvlJc w:val="left"/>
      <w:pPr>
        <w:tabs>
          <w:tab w:val="left" w:pos="1200"/>
        </w:tabs>
        <w:ind w:left="1200" w:hanging="360"/>
      </w:pPr>
      <w:rPr>
        <w:rFonts w:hint="default" w:ascii="Wingdings" w:hAnsi="Wingdings"/>
      </w:rPr>
    </w:lvl>
  </w:abstractNum>
  <w:abstractNum w:abstractNumId="1">
    <w:nsid w:val="08251AD6"/>
    <w:multiLevelType w:val="multilevel"/>
    <w:tmpl w:val="08251AD6"/>
    <w:lvl w:ilvl="0" w:tentative="0">
      <w:start w:val="1"/>
      <w:numFmt w:val="bullet"/>
      <w:pStyle w:val="55"/>
      <w:lvlText w:val=""/>
      <w:lvlJc w:val="left"/>
      <w:pPr>
        <w:tabs>
          <w:tab w:val="left" w:pos="900"/>
        </w:tabs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2">
    <w:nsid w:val="175F3FF0"/>
    <w:multiLevelType w:val="multilevel"/>
    <w:tmpl w:val="175F3FF0"/>
    <w:lvl w:ilvl="0" w:tentative="0">
      <w:start w:val="1"/>
      <w:numFmt w:val="ideographDigital"/>
      <w:pStyle w:val="72"/>
      <w:lvlText w:val="第%1章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isLgl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isLgl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isLgl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lvlText w:val="3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3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3">
    <w:nsid w:val="207F5438"/>
    <w:multiLevelType w:val="singleLevel"/>
    <w:tmpl w:val="207F5438"/>
    <w:lvl w:ilvl="0" w:tentative="0">
      <w:start w:val="1"/>
      <w:numFmt w:val="bullet"/>
      <w:pStyle w:val="60"/>
      <w:lvlText w:val="●"/>
      <w:lvlJc w:val="left"/>
      <w:pPr>
        <w:tabs>
          <w:tab w:val="left" w:pos="425"/>
        </w:tabs>
        <w:ind w:left="425" w:hanging="425"/>
      </w:pPr>
      <w:rPr>
        <w:rFonts w:hint="eastAsia" w:ascii="宋体" w:hAnsi="Times New Roman" w:eastAsia="宋体" w:cs="Times New Roman"/>
      </w:rPr>
    </w:lvl>
  </w:abstractNum>
  <w:abstractNum w:abstractNumId="4">
    <w:nsid w:val="3E452EDE"/>
    <w:multiLevelType w:val="singleLevel"/>
    <w:tmpl w:val="3E452EDE"/>
    <w:lvl w:ilvl="0" w:tentative="0">
      <w:start w:val="1"/>
      <w:numFmt w:val="bullet"/>
      <w:pStyle w:val="90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b w:val="0"/>
        <w:i w:val="0"/>
        <w:sz w:val="20"/>
      </w:rPr>
    </w:lvl>
  </w:abstractNum>
  <w:abstractNum w:abstractNumId="5">
    <w:nsid w:val="4AB714B9"/>
    <w:multiLevelType w:val="multilevel"/>
    <w:tmpl w:val="4AB714B9"/>
    <w:lvl w:ilvl="0" w:tentative="0">
      <w:start w:val="1"/>
      <w:numFmt w:val="bullet"/>
      <w:pStyle w:val="61"/>
      <w:lvlText w:val=""/>
      <w:lvlJc w:val="left"/>
      <w:pPr>
        <w:tabs>
          <w:tab w:val="left" w:pos="900"/>
        </w:tabs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6">
    <w:nsid w:val="5C2C59C6"/>
    <w:multiLevelType w:val="multilevel"/>
    <w:tmpl w:val="5C2C59C6"/>
    <w:lvl w:ilvl="0" w:tentative="0">
      <w:start w:val="1"/>
      <w:numFmt w:val="decimal"/>
      <w:pStyle w:val="2"/>
      <w:suff w:val="space"/>
      <w:lvlText w:val="第%1章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suff w:val="space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hideSpellingErrors/>
  <w:linkStyle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attachedTemplate r:id="rId1"/>
  <w:documentProtection w:enforcement="0"/>
  <w:defaultTabStop w:val="420"/>
  <w:drawingGridHorizontalSpacing w:val="1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A7D"/>
    <w:rsid w:val="00000CD6"/>
    <w:rsid w:val="00003FCC"/>
    <w:rsid w:val="000055DD"/>
    <w:rsid w:val="00005A69"/>
    <w:rsid w:val="00007BF6"/>
    <w:rsid w:val="00007E99"/>
    <w:rsid w:val="000110CF"/>
    <w:rsid w:val="00013AF3"/>
    <w:rsid w:val="00014AF5"/>
    <w:rsid w:val="0001502E"/>
    <w:rsid w:val="000152E9"/>
    <w:rsid w:val="00021A70"/>
    <w:rsid w:val="000223D7"/>
    <w:rsid w:val="00022A15"/>
    <w:rsid w:val="00024C1A"/>
    <w:rsid w:val="000259CD"/>
    <w:rsid w:val="00027B06"/>
    <w:rsid w:val="00030025"/>
    <w:rsid w:val="000315C4"/>
    <w:rsid w:val="0003604C"/>
    <w:rsid w:val="00036219"/>
    <w:rsid w:val="000373CF"/>
    <w:rsid w:val="00040333"/>
    <w:rsid w:val="00041396"/>
    <w:rsid w:val="000416B3"/>
    <w:rsid w:val="000435C1"/>
    <w:rsid w:val="000450B9"/>
    <w:rsid w:val="00050460"/>
    <w:rsid w:val="000555F5"/>
    <w:rsid w:val="000572D1"/>
    <w:rsid w:val="00060C75"/>
    <w:rsid w:val="00064AAE"/>
    <w:rsid w:val="00067EE0"/>
    <w:rsid w:val="000709F3"/>
    <w:rsid w:val="000712EE"/>
    <w:rsid w:val="00072202"/>
    <w:rsid w:val="00072EF3"/>
    <w:rsid w:val="00073D85"/>
    <w:rsid w:val="0007494B"/>
    <w:rsid w:val="0007550B"/>
    <w:rsid w:val="00077326"/>
    <w:rsid w:val="000773C8"/>
    <w:rsid w:val="00080109"/>
    <w:rsid w:val="000809D9"/>
    <w:rsid w:val="00082CA1"/>
    <w:rsid w:val="0008473F"/>
    <w:rsid w:val="000853F6"/>
    <w:rsid w:val="00085EE7"/>
    <w:rsid w:val="00087991"/>
    <w:rsid w:val="000905FD"/>
    <w:rsid w:val="00091386"/>
    <w:rsid w:val="00091902"/>
    <w:rsid w:val="00091DCF"/>
    <w:rsid w:val="00092025"/>
    <w:rsid w:val="0009280D"/>
    <w:rsid w:val="00094164"/>
    <w:rsid w:val="00094345"/>
    <w:rsid w:val="000A07EA"/>
    <w:rsid w:val="000A17EF"/>
    <w:rsid w:val="000A2028"/>
    <w:rsid w:val="000A2E4F"/>
    <w:rsid w:val="000A5D49"/>
    <w:rsid w:val="000A75CE"/>
    <w:rsid w:val="000B21C2"/>
    <w:rsid w:val="000B36F8"/>
    <w:rsid w:val="000B3AEE"/>
    <w:rsid w:val="000B589D"/>
    <w:rsid w:val="000C0752"/>
    <w:rsid w:val="000C0784"/>
    <w:rsid w:val="000C2332"/>
    <w:rsid w:val="000C4663"/>
    <w:rsid w:val="000C5169"/>
    <w:rsid w:val="000C7075"/>
    <w:rsid w:val="000D009E"/>
    <w:rsid w:val="000D0268"/>
    <w:rsid w:val="000D28F2"/>
    <w:rsid w:val="000D40BE"/>
    <w:rsid w:val="000D4AA2"/>
    <w:rsid w:val="000D6F3F"/>
    <w:rsid w:val="000D7BAF"/>
    <w:rsid w:val="000E64AB"/>
    <w:rsid w:val="000E7871"/>
    <w:rsid w:val="000F017A"/>
    <w:rsid w:val="000F0F76"/>
    <w:rsid w:val="000F5FED"/>
    <w:rsid w:val="00100BAA"/>
    <w:rsid w:val="00102D5B"/>
    <w:rsid w:val="00102F0B"/>
    <w:rsid w:val="0010732A"/>
    <w:rsid w:val="00107FD8"/>
    <w:rsid w:val="00110DFD"/>
    <w:rsid w:val="0011175F"/>
    <w:rsid w:val="00111DA1"/>
    <w:rsid w:val="00114E5E"/>
    <w:rsid w:val="001167A3"/>
    <w:rsid w:val="001175FA"/>
    <w:rsid w:val="00120695"/>
    <w:rsid w:val="00122DE3"/>
    <w:rsid w:val="00122FE9"/>
    <w:rsid w:val="0013779C"/>
    <w:rsid w:val="001420FF"/>
    <w:rsid w:val="00142E30"/>
    <w:rsid w:val="001458A3"/>
    <w:rsid w:val="00146D15"/>
    <w:rsid w:val="001475CC"/>
    <w:rsid w:val="00153089"/>
    <w:rsid w:val="0015312A"/>
    <w:rsid w:val="001531D7"/>
    <w:rsid w:val="001538D4"/>
    <w:rsid w:val="001542C3"/>
    <w:rsid w:val="001573EC"/>
    <w:rsid w:val="001704CC"/>
    <w:rsid w:val="00171C4E"/>
    <w:rsid w:val="00173A98"/>
    <w:rsid w:val="00176B60"/>
    <w:rsid w:val="001811F2"/>
    <w:rsid w:val="00184500"/>
    <w:rsid w:val="00186AF7"/>
    <w:rsid w:val="00186D97"/>
    <w:rsid w:val="00191EDF"/>
    <w:rsid w:val="001939D5"/>
    <w:rsid w:val="001962B9"/>
    <w:rsid w:val="00196CD5"/>
    <w:rsid w:val="001A2197"/>
    <w:rsid w:val="001A6028"/>
    <w:rsid w:val="001A7B8E"/>
    <w:rsid w:val="001A7BF2"/>
    <w:rsid w:val="001B1566"/>
    <w:rsid w:val="001B22B9"/>
    <w:rsid w:val="001B25DB"/>
    <w:rsid w:val="001B73DD"/>
    <w:rsid w:val="001C0B0B"/>
    <w:rsid w:val="001C0E71"/>
    <w:rsid w:val="001C1802"/>
    <w:rsid w:val="001C1C56"/>
    <w:rsid w:val="001C38E8"/>
    <w:rsid w:val="001C5F15"/>
    <w:rsid w:val="001C73CE"/>
    <w:rsid w:val="001D06FE"/>
    <w:rsid w:val="001D3D02"/>
    <w:rsid w:val="001E00E0"/>
    <w:rsid w:val="001E0573"/>
    <w:rsid w:val="001E12D6"/>
    <w:rsid w:val="001E1593"/>
    <w:rsid w:val="001E37D3"/>
    <w:rsid w:val="001E5ED0"/>
    <w:rsid w:val="001E685C"/>
    <w:rsid w:val="001E708C"/>
    <w:rsid w:val="001F1254"/>
    <w:rsid w:val="001F32AB"/>
    <w:rsid w:val="001F3416"/>
    <w:rsid w:val="001F3553"/>
    <w:rsid w:val="001F5850"/>
    <w:rsid w:val="001F5FD3"/>
    <w:rsid w:val="00202F2B"/>
    <w:rsid w:val="00203A07"/>
    <w:rsid w:val="00203E1B"/>
    <w:rsid w:val="00211162"/>
    <w:rsid w:val="002117D9"/>
    <w:rsid w:val="002163F9"/>
    <w:rsid w:val="00220B3E"/>
    <w:rsid w:val="00221DDA"/>
    <w:rsid w:val="00221FC9"/>
    <w:rsid w:val="002232B8"/>
    <w:rsid w:val="00224DD7"/>
    <w:rsid w:val="00227F71"/>
    <w:rsid w:val="00230B48"/>
    <w:rsid w:val="00231EE2"/>
    <w:rsid w:val="00234342"/>
    <w:rsid w:val="00235940"/>
    <w:rsid w:val="00240533"/>
    <w:rsid w:val="00241565"/>
    <w:rsid w:val="002415F1"/>
    <w:rsid w:val="00244ABF"/>
    <w:rsid w:val="00250265"/>
    <w:rsid w:val="002529D5"/>
    <w:rsid w:val="0025321E"/>
    <w:rsid w:val="002534CB"/>
    <w:rsid w:val="0025450D"/>
    <w:rsid w:val="002549C8"/>
    <w:rsid w:val="00257DA2"/>
    <w:rsid w:val="00257FEF"/>
    <w:rsid w:val="002622B6"/>
    <w:rsid w:val="00266115"/>
    <w:rsid w:val="00266293"/>
    <w:rsid w:val="00270293"/>
    <w:rsid w:val="00271882"/>
    <w:rsid w:val="00272C7E"/>
    <w:rsid w:val="00273086"/>
    <w:rsid w:val="002775E7"/>
    <w:rsid w:val="00277CA5"/>
    <w:rsid w:val="002811C2"/>
    <w:rsid w:val="00284A92"/>
    <w:rsid w:val="00294667"/>
    <w:rsid w:val="00297BF5"/>
    <w:rsid w:val="002A24A7"/>
    <w:rsid w:val="002A3C7B"/>
    <w:rsid w:val="002A4612"/>
    <w:rsid w:val="002B20E6"/>
    <w:rsid w:val="002B4A12"/>
    <w:rsid w:val="002B659D"/>
    <w:rsid w:val="002B71EA"/>
    <w:rsid w:val="002C2365"/>
    <w:rsid w:val="002C4615"/>
    <w:rsid w:val="002C46DD"/>
    <w:rsid w:val="002C4D1B"/>
    <w:rsid w:val="002D2068"/>
    <w:rsid w:val="002D294E"/>
    <w:rsid w:val="002D4D19"/>
    <w:rsid w:val="002D5C9D"/>
    <w:rsid w:val="002E002B"/>
    <w:rsid w:val="002E4E6C"/>
    <w:rsid w:val="002E668E"/>
    <w:rsid w:val="002F100A"/>
    <w:rsid w:val="002F1254"/>
    <w:rsid w:val="002F1AF5"/>
    <w:rsid w:val="002F2D20"/>
    <w:rsid w:val="002F3ECD"/>
    <w:rsid w:val="002F44C6"/>
    <w:rsid w:val="002F45BB"/>
    <w:rsid w:val="002F46F5"/>
    <w:rsid w:val="002F4985"/>
    <w:rsid w:val="00300662"/>
    <w:rsid w:val="00304346"/>
    <w:rsid w:val="00305C7B"/>
    <w:rsid w:val="00306559"/>
    <w:rsid w:val="00307911"/>
    <w:rsid w:val="003107B5"/>
    <w:rsid w:val="00310E09"/>
    <w:rsid w:val="00316615"/>
    <w:rsid w:val="003176D6"/>
    <w:rsid w:val="003219B5"/>
    <w:rsid w:val="00321D8D"/>
    <w:rsid w:val="00322960"/>
    <w:rsid w:val="0032310A"/>
    <w:rsid w:val="00323265"/>
    <w:rsid w:val="00323317"/>
    <w:rsid w:val="00325756"/>
    <w:rsid w:val="00325F87"/>
    <w:rsid w:val="003262AD"/>
    <w:rsid w:val="003275BC"/>
    <w:rsid w:val="003327CB"/>
    <w:rsid w:val="0033310C"/>
    <w:rsid w:val="00336C8B"/>
    <w:rsid w:val="00340261"/>
    <w:rsid w:val="003407C1"/>
    <w:rsid w:val="00342F86"/>
    <w:rsid w:val="00343E35"/>
    <w:rsid w:val="00344CD1"/>
    <w:rsid w:val="00345DDB"/>
    <w:rsid w:val="00346DD1"/>
    <w:rsid w:val="00351D6A"/>
    <w:rsid w:val="00353042"/>
    <w:rsid w:val="003558D3"/>
    <w:rsid w:val="003564C5"/>
    <w:rsid w:val="003620C9"/>
    <w:rsid w:val="0036331F"/>
    <w:rsid w:val="00364166"/>
    <w:rsid w:val="00367BB3"/>
    <w:rsid w:val="00370A8C"/>
    <w:rsid w:val="00372762"/>
    <w:rsid w:val="0037360D"/>
    <w:rsid w:val="0037591C"/>
    <w:rsid w:val="003769E7"/>
    <w:rsid w:val="00380228"/>
    <w:rsid w:val="00384A82"/>
    <w:rsid w:val="00390F2B"/>
    <w:rsid w:val="00391F15"/>
    <w:rsid w:val="00392087"/>
    <w:rsid w:val="003930E4"/>
    <w:rsid w:val="003942FC"/>
    <w:rsid w:val="00396A1D"/>
    <w:rsid w:val="0039703E"/>
    <w:rsid w:val="003A073B"/>
    <w:rsid w:val="003A11C7"/>
    <w:rsid w:val="003A504F"/>
    <w:rsid w:val="003A5AC4"/>
    <w:rsid w:val="003A6B59"/>
    <w:rsid w:val="003A77EB"/>
    <w:rsid w:val="003B0423"/>
    <w:rsid w:val="003B0EAB"/>
    <w:rsid w:val="003B1261"/>
    <w:rsid w:val="003B1D80"/>
    <w:rsid w:val="003B4BA2"/>
    <w:rsid w:val="003B5B15"/>
    <w:rsid w:val="003B603E"/>
    <w:rsid w:val="003B66E2"/>
    <w:rsid w:val="003C0B7F"/>
    <w:rsid w:val="003C1752"/>
    <w:rsid w:val="003C5CCD"/>
    <w:rsid w:val="003C63BD"/>
    <w:rsid w:val="003D1D1B"/>
    <w:rsid w:val="003D242F"/>
    <w:rsid w:val="003D2A34"/>
    <w:rsid w:val="003D2B42"/>
    <w:rsid w:val="003D467F"/>
    <w:rsid w:val="003D5FFE"/>
    <w:rsid w:val="003D74B1"/>
    <w:rsid w:val="003D7E1E"/>
    <w:rsid w:val="003E133C"/>
    <w:rsid w:val="003E26C9"/>
    <w:rsid w:val="003E2A70"/>
    <w:rsid w:val="003E2C9C"/>
    <w:rsid w:val="003E734B"/>
    <w:rsid w:val="003E780E"/>
    <w:rsid w:val="003F19DA"/>
    <w:rsid w:val="003F2AC6"/>
    <w:rsid w:val="003F4329"/>
    <w:rsid w:val="003F725B"/>
    <w:rsid w:val="003F798D"/>
    <w:rsid w:val="0040366F"/>
    <w:rsid w:val="00404E77"/>
    <w:rsid w:val="0040628B"/>
    <w:rsid w:val="004155F1"/>
    <w:rsid w:val="004203CF"/>
    <w:rsid w:val="00420C29"/>
    <w:rsid w:val="004213F9"/>
    <w:rsid w:val="00421F20"/>
    <w:rsid w:val="00422106"/>
    <w:rsid w:val="004237B4"/>
    <w:rsid w:val="0042406B"/>
    <w:rsid w:val="004247D8"/>
    <w:rsid w:val="00427369"/>
    <w:rsid w:val="004330A1"/>
    <w:rsid w:val="00434279"/>
    <w:rsid w:val="00436671"/>
    <w:rsid w:val="00437BA3"/>
    <w:rsid w:val="00440ACF"/>
    <w:rsid w:val="00444DCA"/>
    <w:rsid w:val="00445390"/>
    <w:rsid w:val="00445855"/>
    <w:rsid w:val="00445CED"/>
    <w:rsid w:val="00450016"/>
    <w:rsid w:val="00453258"/>
    <w:rsid w:val="00453492"/>
    <w:rsid w:val="00457840"/>
    <w:rsid w:val="00460337"/>
    <w:rsid w:val="00463FDC"/>
    <w:rsid w:val="00464BAE"/>
    <w:rsid w:val="0046529C"/>
    <w:rsid w:val="004652FB"/>
    <w:rsid w:val="00465CFC"/>
    <w:rsid w:val="00470F08"/>
    <w:rsid w:val="004723EB"/>
    <w:rsid w:val="004754C5"/>
    <w:rsid w:val="00476127"/>
    <w:rsid w:val="00477038"/>
    <w:rsid w:val="004802FA"/>
    <w:rsid w:val="00484178"/>
    <w:rsid w:val="00495FFF"/>
    <w:rsid w:val="0049699B"/>
    <w:rsid w:val="0049760E"/>
    <w:rsid w:val="004978BA"/>
    <w:rsid w:val="004A093D"/>
    <w:rsid w:val="004A2F53"/>
    <w:rsid w:val="004A5FAD"/>
    <w:rsid w:val="004A6CC1"/>
    <w:rsid w:val="004B2B6B"/>
    <w:rsid w:val="004B35FC"/>
    <w:rsid w:val="004B5AA7"/>
    <w:rsid w:val="004B6585"/>
    <w:rsid w:val="004C1D49"/>
    <w:rsid w:val="004C2A2A"/>
    <w:rsid w:val="004C599B"/>
    <w:rsid w:val="004C6A35"/>
    <w:rsid w:val="004D248D"/>
    <w:rsid w:val="004D2525"/>
    <w:rsid w:val="004D27F5"/>
    <w:rsid w:val="004D3990"/>
    <w:rsid w:val="004D4415"/>
    <w:rsid w:val="004D4D47"/>
    <w:rsid w:val="004D515B"/>
    <w:rsid w:val="004D5260"/>
    <w:rsid w:val="004D7B43"/>
    <w:rsid w:val="004E0769"/>
    <w:rsid w:val="004E15DD"/>
    <w:rsid w:val="004E1883"/>
    <w:rsid w:val="004E2D63"/>
    <w:rsid w:val="004E4586"/>
    <w:rsid w:val="004E5783"/>
    <w:rsid w:val="004E636E"/>
    <w:rsid w:val="004F2EA6"/>
    <w:rsid w:val="004F3D9C"/>
    <w:rsid w:val="004F5BB4"/>
    <w:rsid w:val="004F7D08"/>
    <w:rsid w:val="00501F22"/>
    <w:rsid w:val="00504FB1"/>
    <w:rsid w:val="00505673"/>
    <w:rsid w:val="00506134"/>
    <w:rsid w:val="005129FD"/>
    <w:rsid w:val="00514C07"/>
    <w:rsid w:val="00514DE4"/>
    <w:rsid w:val="00516828"/>
    <w:rsid w:val="005176C8"/>
    <w:rsid w:val="00517BCD"/>
    <w:rsid w:val="005205C3"/>
    <w:rsid w:val="005226ED"/>
    <w:rsid w:val="00525EE9"/>
    <w:rsid w:val="0052624D"/>
    <w:rsid w:val="00527114"/>
    <w:rsid w:val="00530FC0"/>
    <w:rsid w:val="00531D62"/>
    <w:rsid w:val="00531DC2"/>
    <w:rsid w:val="00532452"/>
    <w:rsid w:val="00535892"/>
    <w:rsid w:val="0053711C"/>
    <w:rsid w:val="005373DA"/>
    <w:rsid w:val="00537A0F"/>
    <w:rsid w:val="005409E6"/>
    <w:rsid w:val="005423BA"/>
    <w:rsid w:val="00545792"/>
    <w:rsid w:val="00546B43"/>
    <w:rsid w:val="005651E2"/>
    <w:rsid w:val="00565E63"/>
    <w:rsid w:val="00565F29"/>
    <w:rsid w:val="00570B1E"/>
    <w:rsid w:val="00571B75"/>
    <w:rsid w:val="00573A0B"/>
    <w:rsid w:val="00575FD2"/>
    <w:rsid w:val="00580100"/>
    <w:rsid w:val="005802E1"/>
    <w:rsid w:val="00582757"/>
    <w:rsid w:val="00583031"/>
    <w:rsid w:val="00583946"/>
    <w:rsid w:val="00583EFC"/>
    <w:rsid w:val="00584003"/>
    <w:rsid w:val="00584ADC"/>
    <w:rsid w:val="00590E9B"/>
    <w:rsid w:val="0059215A"/>
    <w:rsid w:val="00592A1B"/>
    <w:rsid w:val="00593C51"/>
    <w:rsid w:val="00594416"/>
    <w:rsid w:val="00594BA0"/>
    <w:rsid w:val="005A063F"/>
    <w:rsid w:val="005A0B55"/>
    <w:rsid w:val="005A1970"/>
    <w:rsid w:val="005A51A7"/>
    <w:rsid w:val="005A6C4F"/>
    <w:rsid w:val="005A7D57"/>
    <w:rsid w:val="005B0547"/>
    <w:rsid w:val="005B070A"/>
    <w:rsid w:val="005B56A7"/>
    <w:rsid w:val="005B6BD1"/>
    <w:rsid w:val="005C1106"/>
    <w:rsid w:val="005C142C"/>
    <w:rsid w:val="005C28B2"/>
    <w:rsid w:val="005C46BE"/>
    <w:rsid w:val="005C4D2F"/>
    <w:rsid w:val="005C4F14"/>
    <w:rsid w:val="005D066F"/>
    <w:rsid w:val="005D2FB2"/>
    <w:rsid w:val="005D3E0C"/>
    <w:rsid w:val="005D5246"/>
    <w:rsid w:val="005D7FB6"/>
    <w:rsid w:val="005E1CF2"/>
    <w:rsid w:val="005E26AB"/>
    <w:rsid w:val="005E4F13"/>
    <w:rsid w:val="005E5B0C"/>
    <w:rsid w:val="005E7D55"/>
    <w:rsid w:val="005F0E38"/>
    <w:rsid w:val="005F3AA7"/>
    <w:rsid w:val="005F3AB7"/>
    <w:rsid w:val="005F5252"/>
    <w:rsid w:val="005F67AC"/>
    <w:rsid w:val="0060094F"/>
    <w:rsid w:val="00601B61"/>
    <w:rsid w:val="00604E59"/>
    <w:rsid w:val="0060541E"/>
    <w:rsid w:val="00606723"/>
    <w:rsid w:val="00610B4E"/>
    <w:rsid w:val="00611776"/>
    <w:rsid w:val="00611936"/>
    <w:rsid w:val="006135DE"/>
    <w:rsid w:val="006137A1"/>
    <w:rsid w:val="00615EA4"/>
    <w:rsid w:val="006229A5"/>
    <w:rsid w:val="00622DC3"/>
    <w:rsid w:val="00624943"/>
    <w:rsid w:val="00626134"/>
    <w:rsid w:val="00626747"/>
    <w:rsid w:val="0062777C"/>
    <w:rsid w:val="00627C96"/>
    <w:rsid w:val="006321A2"/>
    <w:rsid w:val="00632E55"/>
    <w:rsid w:val="006331A1"/>
    <w:rsid w:val="006379E2"/>
    <w:rsid w:val="00637F1A"/>
    <w:rsid w:val="00640E40"/>
    <w:rsid w:val="0064140F"/>
    <w:rsid w:val="00642462"/>
    <w:rsid w:val="00642CC9"/>
    <w:rsid w:val="00645B37"/>
    <w:rsid w:val="00645F80"/>
    <w:rsid w:val="00646A4A"/>
    <w:rsid w:val="0065045B"/>
    <w:rsid w:val="006513C5"/>
    <w:rsid w:val="0065441C"/>
    <w:rsid w:val="006570B5"/>
    <w:rsid w:val="00657950"/>
    <w:rsid w:val="00661BB5"/>
    <w:rsid w:val="00666005"/>
    <w:rsid w:val="0066618E"/>
    <w:rsid w:val="006668F4"/>
    <w:rsid w:val="00670C32"/>
    <w:rsid w:val="00670DDD"/>
    <w:rsid w:val="00670F1F"/>
    <w:rsid w:val="00671CC0"/>
    <w:rsid w:val="00674CC8"/>
    <w:rsid w:val="00676D96"/>
    <w:rsid w:val="00677A68"/>
    <w:rsid w:val="0068099B"/>
    <w:rsid w:val="00681DE3"/>
    <w:rsid w:val="00690158"/>
    <w:rsid w:val="0069049A"/>
    <w:rsid w:val="00696440"/>
    <w:rsid w:val="0069665B"/>
    <w:rsid w:val="00696DE9"/>
    <w:rsid w:val="006973E0"/>
    <w:rsid w:val="006A00C4"/>
    <w:rsid w:val="006A1666"/>
    <w:rsid w:val="006A2DA1"/>
    <w:rsid w:val="006A426C"/>
    <w:rsid w:val="006A6D0F"/>
    <w:rsid w:val="006B0CC5"/>
    <w:rsid w:val="006B2D45"/>
    <w:rsid w:val="006B569D"/>
    <w:rsid w:val="006B75DE"/>
    <w:rsid w:val="006B79B8"/>
    <w:rsid w:val="006C016E"/>
    <w:rsid w:val="006C0B30"/>
    <w:rsid w:val="006C288F"/>
    <w:rsid w:val="006C2B17"/>
    <w:rsid w:val="006C6213"/>
    <w:rsid w:val="006D1888"/>
    <w:rsid w:val="006D32D0"/>
    <w:rsid w:val="006D3BCE"/>
    <w:rsid w:val="006D5DE1"/>
    <w:rsid w:val="006D5FB9"/>
    <w:rsid w:val="006D6701"/>
    <w:rsid w:val="006E00E7"/>
    <w:rsid w:val="006E1C56"/>
    <w:rsid w:val="006E340B"/>
    <w:rsid w:val="006E6AD5"/>
    <w:rsid w:val="006F1DA9"/>
    <w:rsid w:val="006F3B72"/>
    <w:rsid w:val="006F3C7E"/>
    <w:rsid w:val="006F5630"/>
    <w:rsid w:val="00700940"/>
    <w:rsid w:val="00700E65"/>
    <w:rsid w:val="00702952"/>
    <w:rsid w:val="00705DE7"/>
    <w:rsid w:val="0070633F"/>
    <w:rsid w:val="00707DEB"/>
    <w:rsid w:val="00710546"/>
    <w:rsid w:val="0071110C"/>
    <w:rsid w:val="00711525"/>
    <w:rsid w:val="007118B6"/>
    <w:rsid w:val="00712C44"/>
    <w:rsid w:val="00713754"/>
    <w:rsid w:val="0071378C"/>
    <w:rsid w:val="007231C4"/>
    <w:rsid w:val="00723245"/>
    <w:rsid w:val="00723ECE"/>
    <w:rsid w:val="00725449"/>
    <w:rsid w:val="007257EB"/>
    <w:rsid w:val="00726613"/>
    <w:rsid w:val="007303A0"/>
    <w:rsid w:val="0073291F"/>
    <w:rsid w:val="00734009"/>
    <w:rsid w:val="0073422A"/>
    <w:rsid w:val="00735764"/>
    <w:rsid w:val="00742064"/>
    <w:rsid w:val="00745E54"/>
    <w:rsid w:val="007466B2"/>
    <w:rsid w:val="00746F0C"/>
    <w:rsid w:val="0074752B"/>
    <w:rsid w:val="007512FC"/>
    <w:rsid w:val="0075486E"/>
    <w:rsid w:val="0075664A"/>
    <w:rsid w:val="007609D2"/>
    <w:rsid w:val="00761B87"/>
    <w:rsid w:val="00762BEB"/>
    <w:rsid w:val="00766329"/>
    <w:rsid w:val="007708D8"/>
    <w:rsid w:val="00770B5C"/>
    <w:rsid w:val="00775F34"/>
    <w:rsid w:val="00783339"/>
    <w:rsid w:val="0079106A"/>
    <w:rsid w:val="00792567"/>
    <w:rsid w:val="00793888"/>
    <w:rsid w:val="007954CA"/>
    <w:rsid w:val="00796A46"/>
    <w:rsid w:val="007974F7"/>
    <w:rsid w:val="007975F5"/>
    <w:rsid w:val="00797824"/>
    <w:rsid w:val="00797875"/>
    <w:rsid w:val="007A09BD"/>
    <w:rsid w:val="007A23CC"/>
    <w:rsid w:val="007A2656"/>
    <w:rsid w:val="007A3FED"/>
    <w:rsid w:val="007A485A"/>
    <w:rsid w:val="007A634F"/>
    <w:rsid w:val="007A6AE9"/>
    <w:rsid w:val="007A778A"/>
    <w:rsid w:val="007B019F"/>
    <w:rsid w:val="007B136F"/>
    <w:rsid w:val="007B3902"/>
    <w:rsid w:val="007B6901"/>
    <w:rsid w:val="007B7E0A"/>
    <w:rsid w:val="007C0E05"/>
    <w:rsid w:val="007C1500"/>
    <w:rsid w:val="007C19B5"/>
    <w:rsid w:val="007C2D67"/>
    <w:rsid w:val="007C2E91"/>
    <w:rsid w:val="007C3927"/>
    <w:rsid w:val="007C3E1D"/>
    <w:rsid w:val="007C5008"/>
    <w:rsid w:val="007C5A29"/>
    <w:rsid w:val="007C5EF4"/>
    <w:rsid w:val="007D2A14"/>
    <w:rsid w:val="007D334B"/>
    <w:rsid w:val="007D3A0F"/>
    <w:rsid w:val="007D3D34"/>
    <w:rsid w:val="007D5CD0"/>
    <w:rsid w:val="007E041C"/>
    <w:rsid w:val="007E4308"/>
    <w:rsid w:val="007E488F"/>
    <w:rsid w:val="007E4B1E"/>
    <w:rsid w:val="007F3685"/>
    <w:rsid w:val="007F43EB"/>
    <w:rsid w:val="007F740A"/>
    <w:rsid w:val="00800632"/>
    <w:rsid w:val="00800813"/>
    <w:rsid w:val="00801F2E"/>
    <w:rsid w:val="00810CE5"/>
    <w:rsid w:val="008139DE"/>
    <w:rsid w:val="00813D54"/>
    <w:rsid w:val="00813DC7"/>
    <w:rsid w:val="00814105"/>
    <w:rsid w:val="00814A1C"/>
    <w:rsid w:val="00814F11"/>
    <w:rsid w:val="008173E6"/>
    <w:rsid w:val="00820864"/>
    <w:rsid w:val="008225C7"/>
    <w:rsid w:val="00823C22"/>
    <w:rsid w:val="008309DA"/>
    <w:rsid w:val="008326F4"/>
    <w:rsid w:val="00835C4E"/>
    <w:rsid w:val="00837FE5"/>
    <w:rsid w:val="00840C4E"/>
    <w:rsid w:val="0084571A"/>
    <w:rsid w:val="00846161"/>
    <w:rsid w:val="00847EB2"/>
    <w:rsid w:val="008505E6"/>
    <w:rsid w:val="00853C74"/>
    <w:rsid w:val="00853CD3"/>
    <w:rsid w:val="008542A4"/>
    <w:rsid w:val="00855057"/>
    <w:rsid w:val="00855417"/>
    <w:rsid w:val="00857950"/>
    <w:rsid w:val="00863992"/>
    <w:rsid w:val="008651C8"/>
    <w:rsid w:val="00865373"/>
    <w:rsid w:val="00877CC0"/>
    <w:rsid w:val="00881A84"/>
    <w:rsid w:val="00882FBE"/>
    <w:rsid w:val="00883C54"/>
    <w:rsid w:val="008841E0"/>
    <w:rsid w:val="0088476B"/>
    <w:rsid w:val="00885088"/>
    <w:rsid w:val="00885C41"/>
    <w:rsid w:val="008903A0"/>
    <w:rsid w:val="008924B8"/>
    <w:rsid w:val="008932E8"/>
    <w:rsid w:val="008935ED"/>
    <w:rsid w:val="00894456"/>
    <w:rsid w:val="00896A28"/>
    <w:rsid w:val="00897064"/>
    <w:rsid w:val="008A4535"/>
    <w:rsid w:val="008A471D"/>
    <w:rsid w:val="008A646F"/>
    <w:rsid w:val="008A7A25"/>
    <w:rsid w:val="008B2A97"/>
    <w:rsid w:val="008B30A1"/>
    <w:rsid w:val="008B5CFE"/>
    <w:rsid w:val="008B64C5"/>
    <w:rsid w:val="008B76C1"/>
    <w:rsid w:val="008C0343"/>
    <w:rsid w:val="008C0733"/>
    <w:rsid w:val="008C271C"/>
    <w:rsid w:val="008C2C2F"/>
    <w:rsid w:val="008D1D81"/>
    <w:rsid w:val="008D2160"/>
    <w:rsid w:val="008D3561"/>
    <w:rsid w:val="008D61F1"/>
    <w:rsid w:val="008D6C88"/>
    <w:rsid w:val="008D740B"/>
    <w:rsid w:val="008E32DA"/>
    <w:rsid w:val="008E4AE5"/>
    <w:rsid w:val="008E5768"/>
    <w:rsid w:val="008F430D"/>
    <w:rsid w:val="008F4D66"/>
    <w:rsid w:val="008F5736"/>
    <w:rsid w:val="008F5EB1"/>
    <w:rsid w:val="008F67EE"/>
    <w:rsid w:val="008F72A7"/>
    <w:rsid w:val="009002FB"/>
    <w:rsid w:val="0090254E"/>
    <w:rsid w:val="009038AB"/>
    <w:rsid w:val="009045CE"/>
    <w:rsid w:val="009051F9"/>
    <w:rsid w:val="009055C4"/>
    <w:rsid w:val="00911691"/>
    <w:rsid w:val="0091557F"/>
    <w:rsid w:val="009165B3"/>
    <w:rsid w:val="00920CA3"/>
    <w:rsid w:val="00921F8A"/>
    <w:rsid w:val="00922A1E"/>
    <w:rsid w:val="00925049"/>
    <w:rsid w:val="009278B2"/>
    <w:rsid w:val="00927E57"/>
    <w:rsid w:val="00927FC7"/>
    <w:rsid w:val="009301C8"/>
    <w:rsid w:val="00931632"/>
    <w:rsid w:val="00931961"/>
    <w:rsid w:val="009346B5"/>
    <w:rsid w:val="0093524C"/>
    <w:rsid w:val="00936196"/>
    <w:rsid w:val="00946AC5"/>
    <w:rsid w:val="00950362"/>
    <w:rsid w:val="00955F97"/>
    <w:rsid w:val="009566C8"/>
    <w:rsid w:val="00962A74"/>
    <w:rsid w:val="00962BAD"/>
    <w:rsid w:val="00963194"/>
    <w:rsid w:val="00963500"/>
    <w:rsid w:val="009670F5"/>
    <w:rsid w:val="0096775D"/>
    <w:rsid w:val="009744A1"/>
    <w:rsid w:val="00976799"/>
    <w:rsid w:val="009779BD"/>
    <w:rsid w:val="00977E75"/>
    <w:rsid w:val="00981007"/>
    <w:rsid w:val="00984555"/>
    <w:rsid w:val="00984A36"/>
    <w:rsid w:val="009851BB"/>
    <w:rsid w:val="0098664D"/>
    <w:rsid w:val="00993BD0"/>
    <w:rsid w:val="00994D9D"/>
    <w:rsid w:val="009953BC"/>
    <w:rsid w:val="009955FB"/>
    <w:rsid w:val="00995999"/>
    <w:rsid w:val="009977A2"/>
    <w:rsid w:val="009A4D22"/>
    <w:rsid w:val="009A6995"/>
    <w:rsid w:val="009A6C73"/>
    <w:rsid w:val="009A6DFC"/>
    <w:rsid w:val="009B0E91"/>
    <w:rsid w:val="009B2DB0"/>
    <w:rsid w:val="009B3A87"/>
    <w:rsid w:val="009B6110"/>
    <w:rsid w:val="009C691C"/>
    <w:rsid w:val="009C72D4"/>
    <w:rsid w:val="009C7EF5"/>
    <w:rsid w:val="009D0F3E"/>
    <w:rsid w:val="009D13AE"/>
    <w:rsid w:val="009D1630"/>
    <w:rsid w:val="009D2EA2"/>
    <w:rsid w:val="009D4438"/>
    <w:rsid w:val="009D4AA8"/>
    <w:rsid w:val="009D5B24"/>
    <w:rsid w:val="009D74A0"/>
    <w:rsid w:val="009E3100"/>
    <w:rsid w:val="009E3D22"/>
    <w:rsid w:val="009E40D4"/>
    <w:rsid w:val="009E6A9B"/>
    <w:rsid w:val="009F31D1"/>
    <w:rsid w:val="009F39CA"/>
    <w:rsid w:val="009F416D"/>
    <w:rsid w:val="009F67F6"/>
    <w:rsid w:val="009F7704"/>
    <w:rsid w:val="00A0259E"/>
    <w:rsid w:val="00A065B7"/>
    <w:rsid w:val="00A07078"/>
    <w:rsid w:val="00A11501"/>
    <w:rsid w:val="00A11B8E"/>
    <w:rsid w:val="00A12118"/>
    <w:rsid w:val="00A141E0"/>
    <w:rsid w:val="00A14D08"/>
    <w:rsid w:val="00A177EF"/>
    <w:rsid w:val="00A179D0"/>
    <w:rsid w:val="00A21569"/>
    <w:rsid w:val="00A23248"/>
    <w:rsid w:val="00A23FDC"/>
    <w:rsid w:val="00A24B8A"/>
    <w:rsid w:val="00A26CF9"/>
    <w:rsid w:val="00A27539"/>
    <w:rsid w:val="00A2771C"/>
    <w:rsid w:val="00A2796D"/>
    <w:rsid w:val="00A27F07"/>
    <w:rsid w:val="00A30315"/>
    <w:rsid w:val="00A317E1"/>
    <w:rsid w:val="00A32AEF"/>
    <w:rsid w:val="00A364B7"/>
    <w:rsid w:val="00A42241"/>
    <w:rsid w:val="00A42879"/>
    <w:rsid w:val="00A44C53"/>
    <w:rsid w:val="00A44CAE"/>
    <w:rsid w:val="00A459F8"/>
    <w:rsid w:val="00A46013"/>
    <w:rsid w:val="00A47454"/>
    <w:rsid w:val="00A52B11"/>
    <w:rsid w:val="00A54A9F"/>
    <w:rsid w:val="00A55870"/>
    <w:rsid w:val="00A56106"/>
    <w:rsid w:val="00A567D2"/>
    <w:rsid w:val="00A61568"/>
    <w:rsid w:val="00A62C8A"/>
    <w:rsid w:val="00A62D77"/>
    <w:rsid w:val="00A6764E"/>
    <w:rsid w:val="00A67AD4"/>
    <w:rsid w:val="00A72F99"/>
    <w:rsid w:val="00A74107"/>
    <w:rsid w:val="00A742C0"/>
    <w:rsid w:val="00A75A9A"/>
    <w:rsid w:val="00A76AFA"/>
    <w:rsid w:val="00A76CF3"/>
    <w:rsid w:val="00A76F7C"/>
    <w:rsid w:val="00A77CCE"/>
    <w:rsid w:val="00A82585"/>
    <w:rsid w:val="00A90DD9"/>
    <w:rsid w:val="00A91DC6"/>
    <w:rsid w:val="00A94860"/>
    <w:rsid w:val="00A95645"/>
    <w:rsid w:val="00AA0095"/>
    <w:rsid w:val="00AA147D"/>
    <w:rsid w:val="00AA38FE"/>
    <w:rsid w:val="00AA3D31"/>
    <w:rsid w:val="00AA4512"/>
    <w:rsid w:val="00AA6C83"/>
    <w:rsid w:val="00AA6D75"/>
    <w:rsid w:val="00AB01CF"/>
    <w:rsid w:val="00AB18ED"/>
    <w:rsid w:val="00AB63A7"/>
    <w:rsid w:val="00AC2471"/>
    <w:rsid w:val="00AC3C4A"/>
    <w:rsid w:val="00AC4004"/>
    <w:rsid w:val="00AD0130"/>
    <w:rsid w:val="00AD02F3"/>
    <w:rsid w:val="00AD0695"/>
    <w:rsid w:val="00AD20CC"/>
    <w:rsid w:val="00AD2A6F"/>
    <w:rsid w:val="00AD447E"/>
    <w:rsid w:val="00AD5434"/>
    <w:rsid w:val="00AD5B60"/>
    <w:rsid w:val="00AD7006"/>
    <w:rsid w:val="00AD708D"/>
    <w:rsid w:val="00AD7B70"/>
    <w:rsid w:val="00AE0646"/>
    <w:rsid w:val="00AE5819"/>
    <w:rsid w:val="00AE5B12"/>
    <w:rsid w:val="00AF08B1"/>
    <w:rsid w:val="00AF1A44"/>
    <w:rsid w:val="00AF416B"/>
    <w:rsid w:val="00AF64E3"/>
    <w:rsid w:val="00AF6E64"/>
    <w:rsid w:val="00B010A7"/>
    <w:rsid w:val="00B029AF"/>
    <w:rsid w:val="00B02E34"/>
    <w:rsid w:val="00B07B2F"/>
    <w:rsid w:val="00B10CBA"/>
    <w:rsid w:val="00B1206B"/>
    <w:rsid w:val="00B13E6D"/>
    <w:rsid w:val="00B15B80"/>
    <w:rsid w:val="00B20196"/>
    <w:rsid w:val="00B2048B"/>
    <w:rsid w:val="00B20930"/>
    <w:rsid w:val="00B22133"/>
    <w:rsid w:val="00B2296B"/>
    <w:rsid w:val="00B24D7E"/>
    <w:rsid w:val="00B32F3B"/>
    <w:rsid w:val="00B342F0"/>
    <w:rsid w:val="00B34DF7"/>
    <w:rsid w:val="00B34E05"/>
    <w:rsid w:val="00B3506C"/>
    <w:rsid w:val="00B366BE"/>
    <w:rsid w:val="00B376B2"/>
    <w:rsid w:val="00B40FE4"/>
    <w:rsid w:val="00B43AB1"/>
    <w:rsid w:val="00B44D7F"/>
    <w:rsid w:val="00B4670A"/>
    <w:rsid w:val="00B46852"/>
    <w:rsid w:val="00B50FC1"/>
    <w:rsid w:val="00B51B0B"/>
    <w:rsid w:val="00B556B1"/>
    <w:rsid w:val="00B56CA7"/>
    <w:rsid w:val="00B56FDE"/>
    <w:rsid w:val="00B57C10"/>
    <w:rsid w:val="00B7106A"/>
    <w:rsid w:val="00B7135E"/>
    <w:rsid w:val="00B73C2E"/>
    <w:rsid w:val="00B748BE"/>
    <w:rsid w:val="00B7640A"/>
    <w:rsid w:val="00B76CB9"/>
    <w:rsid w:val="00B813BA"/>
    <w:rsid w:val="00B84ECA"/>
    <w:rsid w:val="00B85B4E"/>
    <w:rsid w:val="00B85C14"/>
    <w:rsid w:val="00B86A90"/>
    <w:rsid w:val="00B91143"/>
    <w:rsid w:val="00B93C46"/>
    <w:rsid w:val="00B949C1"/>
    <w:rsid w:val="00B94A50"/>
    <w:rsid w:val="00B96E09"/>
    <w:rsid w:val="00B977D7"/>
    <w:rsid w:val="00BA1877"/>
    <w:rsid w:val="00BA2C8F"/>
    <w:rsid w:val="00BA34CC"/>
    <w:rsid w:val="00BA67AE"/>
    <w:rsid w:val="00BA6E81"/>
    <w:rsid w:val="00BA7CFF"/>
    <w:rsid w:val="00BB0BA1"/>
    <w:rsid w:val="00BB1C16"/>
    <w:rsid w:val="00BB334E"/>
    <w:rsid w:val="00BB36F7"/>
    <w:rsid w:val="00BB6921"/>
    <w:rsid w:val="00BC1F99"/>
    <w:rsid w:val="00BC50A3"/>
    <w:rsid w:val="00BD0E06"/>
    <w:rsid w:val="00BD1071"/>
    <w:rsid w:val="00BD18CD"/>
    <w:rsid w:val="00BD1A18"/>
    <w:rsid w:val="00BD33D1"/>
    <w:rsid w:val="00BD44E7"/>
    <w:rsid w:val="00BD6C13"/>
    <w:rsid w:val="00BE10D9"/>
    <w:rsid w:val="00BE1862"/>
    <w:rsid w:val="00BE2D14"/>
    <w:rsid w:val="00BE31F6"/>
    <w:rsid w:val="00BE6724"/>
    <w:rsid w:val="00BE7673"/>
    <w:rsid w:val="00BF01A3"/>
    <w:rsid w:val="00BF1E21"/>
    <w:rsid w:val="00BF1F7B"/>
    <w:rsid w:val="00BF5BF9"/>
    <w:rsid w:val="00C113ED"/>
    <w:rsid w:val="00C114B0"/>
    <w:rsid w:val="00C13C6E"/>
    <w:rsid w:val="00C148A7"/>
    <w:rsid w:val="00C201FA"/>
    <w:rsid w:val="00C22864"/>
    <w:rsid w:val="00C32BF7"/>
    <w:rsid w:val="00C33D9C"/>
    <w:rsid w:val="00C37DDB"/>
    <w:rsid w:val="00C40395"/>
    <w:rsid w:val="00C42626"/>
    <w:rsid w:val="00C44F76"/>
    <w:rsid w:val="00C45C3A"/>
    <w:rsid w:val="00C503E0"/>
    <w:rsid w:val="00C531C1"/>
    <w:rsid w:val="00C601A6"/>
    <w:rsid w:val="00C61C4E"/>
    <w:rsid w:val="00C6481D"/>
    <w:rsid w:val="00C64974"/>
    <w:rsid w:val="00C65481"/>
    <w:rsid w:val="00C655F9"/>
    <w:rsid w:val="00C65FB5"/>
    <w:rsid w:val="00C70CF8"/>
    <w:rsid w:val="00C7351A"/>
    <w:rsid w:val="00C7403B"/>
    <w:rsid w:val="00C743E2"/>
    <w:rsid w:val="00C74C10"/>
    <w:rsid w:val="00C75615"/>
    <w:rsid w:val="00C77643"/>
    <w:rsid w:val="00C8140A"/>
    <w:rsid w:val="00C8262A"/>
    <w:rsid w:val="00C8357C"/>
    <w:rsid w:val="00C84D49"/>
    <w:rsid w:val="00C9059E"/>
    <w:rsid w:val="00C94B48"/>
    <w:rsid w:val="00CA0A1E"/>
    <w:rsid w:val="00CA231D"/>
    <w:rsid w:val="00CA370B"/>
    <w:rsid w:val="00CB0272"/>
    <w:rsid w:val="00CB03A5"/>
    <w:rsid w:val="00CB0C54"/>
    <w:rsid w:val="00CB1B4C"/>
    <w:rsid w:val="00CB20A8"/>
    <w:rsid w:val="00CB5B4C"/>
    <w:rsid w:val="00CB5B8A"/>
    <w:rsid w:val="00CB616D"/>
    <w:rsid w:val="00CB6201"/>
    <w:rsid w:val="00CB688D"/>
    <w:rsid w:val="00CB7433"/>
    <w:rsid w:val="00CC1D68"/>
    <w:rsid w:val="00CD27BE"/>
    <w:rsid w:val="00CD3AEE"/>
    <w:rsid w:val="00CD485A"/>
    <w:rsid w:val="00CD53A0"/>
    <w:rsid w:val="00CE06D7"/>
    <w:rsid w:val="00CE1E7E"/>
    <w:rsid w:val="00CE40BF"/>
    <w:rsid w:val="00CE48A1"/>
    <w:rsid w:val="00CE5C59"/>
    <w:rsid w:val="00CE5CB0"/>
    <w:rsid w:val="00CF1D37"/>
    <w:rsid w:val="00CF22C2"/>
    <w:rsid w:val="00D0163D"/>
    <w:rsid w:val="00D02B84"/>
    <w:rsid w:val="00D02CCE"/>
    <w:rsid w:val="00D03FBE"/>
    <w:rsid w:val="00D075ED"/>
    <w:rsid w:val="00D07966"/>
    <w:rsid w:val="00D121D5"/>
    <w:rsid w:val="00D13136"/>
    <w:rsid w:val="00D139D0"/>
    <w:rsid w:val="00D14AD9"/>
    <w:rsid w:val="00D156D1"/>
    <w:rsid w:val="00D16C68"/>
    <w:rsid w:val="00D176FA"/>
    <w:rsid w:val="00D207CF"/>
    <w:rsid w:val="00D21CFA"/>
    <w:rsid w:val="00D220DE"/>
    <w:rsid w:val="00D23382"/>
    <w:rsid w:val="00D233BD"/>
    <w:rsid w:val="00D3057B"/>
    <w:rsid w:val="00D33391"/>
    <w:rsid w:val="00D33BC6"/>
    <w:rsid w:val="00D3548E"/>
    <w:rsid w:val="00D42FE5"/>
    <w:rsid w:val="00D43D1E"/>
    <w:rsid w:val="00D44F29"/>
    <w:rsid w:val="00D45F10"/>
    <w:rsid w:val="00D46878"/>
    <w:rsid w:val="00D469D1"/>
    <w:rsid w:val="00D5007E"/>
    <w:rsid w:val="00D529C1"/>
    <w:rsid w:val="00D52CB3"/>
    <w:rsid w:val="00D549EB"/>
    <w:rsid w:val="00D568E5"/>
    <w:rsid w:val="00D57CAC"/>
    <w:rsid w:val="00D62106"/>
    <w:rsid w:val="00D631FE"/>
    <w:rsid w:val="00D64B85"/>
    <w:rsid w:val="00D64C5C"/>
    <w:rsid w:val="00D656EF"/>
    <w:rsid w:val="00D66EFE"/>
    <w:rsid w:val="00D67642"/>
    <w:rsid w:val="00D72FCC"/>
    <w:rsid w:val="00D731B5"/>
    <w:rsid w:val="00D746DF"/>
    <w:rsid w:val="00D7599C"/>
    <w:rsid w:val="00D75A57"/>
    <w:rsid w:val="00D776E3"/>
    <w:rsid w:val="00D80FB7"/>
    <w:rsid w:val="00D83CD6"/>
    <w:rsid w:val="00D8497F"/>
    <w:rsid w:val="00D84B9F"/>
    <w:rsid w:val="00D8569A"/>
    <w:rsid w:val="00D90AFB"/>
    <w:rsid w:val="00D94654"/>
    <w:rsid w:val="00D95BD3"/>
    <w:rsid w:val="00D96766"/>
    <w:rsid w:val="00DA06B9"/>
    <w:rsid w:val="00DA1723"/>
    <w:rsid w:val="00DA256C"/>
    <w:rsid w:val="00DA58AA"/>
    <w:rsid w:val="00DA6C1F"/>
    <w:rsid w:val="00DA6F0C"/>
    <w:rsid w:val="00DA7C1F"/>
    <w:rsid w:val="00DB090B"/>
    <w:rsid w:val="00DB261D"/>
    <w:rsid w:val="00DB3CA2"/>
    <w:rsid w:val="00DB3ED8"/>
    <w:rsid w:val="00DB4280"/>
    <w:rsid w:val="00DB43D0"/>
    <w:rsid w:val="00DB7581"/>
    <w:rsid w:val="00DC2A7D"/>
    <w:rsid w:val="00DC3183"/>
    <w:rsid w:val="00DC530B"/>
    <w:rsid w:val="00DC6F85"/>
    <w:rsid w:val="00DC77F3"/>
    <w:rsid w:val="00DD21D8"/>
    <w:rsid w:val="00DD2204"/>
    <w:rsid w:val="00DD252E"/>
    <w:rsid w:val="00DD747F"/>
    <w:rsid w:val="00DD7BEF"/>
    <w:rsid w:val="00DE0571"/>
    <w:rsid w:val="00DE3480"/>
    <w:rsid w:val="00DE4082"/>
    <w:rsid w:val="00DE4590"/>
    <w:rsid w:val="00DE6A99"/>
    <w:rsid w:val="00DF003D"/>
    <w:rsid w:val="00DF1A49"/>
    <w:rsid w:val="00DF2F12"/>
    <w:rsid w:val="00DF4013"/>
    <w:rsid w:val="00DF50D8"/>
    <w:rsid w:val="00DF5421"/>
    <w:rsid w:val="00DF6214"/>
    <w:rsid w:val="00E00EF3"/>
    <w:rsid w:val="00E01181"/>
    <w:rsid w:val="00E01D9E"/>
    <w:rsid w:val="00E0369E"/>
    <w:rsid w:val="00E03A56"/>
    <w:rsid w:val="00E0420F"/>
    <w:rsid w:val="00E05551"/>
    <w:rsid w:val="00E0576C"/>
    <w:rsid w:val="00E069E6"/>
    <w:rsid w:val="00E07BE3"/>
    <w:rsid w:val="00E1245C"/>
    <w:rsid w:val="00E128DB"/>
    <w:rsid w:val="00E1342A"/>
    <w:rsid w:val="00E14259"/>
    <w:rsid w:val="00E2498C"/>
    <w:rsid w:val="00E25252"/>
    <w:rsid w:val="00E2630A"/>
    <w:rsid w:val="00E270F7"/>
    <w:rsid w:val="00E413EB"/>
    <w:rsid w:val="00E42C71"/>
    <w:rsid w:val="00E4695D"/>
    <w:rsid w:val="00E501CD"/>
    <w:rsid w:val="00E5227A"/>
    <w:rsid w:val="00E57052"/>
    <w:rsid w:val="00E57172"/>
    <w:rsid w:val="00E61698"/>
    <w:rsid w:val="00E62120"/>
    <w:rsid w:val="00E622A9"/>
    <w:rsid w:val="00E622FE"/>
    <w:rsid w:val="00E66037"/>
    <w:rsid w:val="00E710F6"/>
    <w:rsid w:val="00E7128D"/>
    <w:rsid w:val="00E73CC5"/>
    <w:rsid w:val="00E74A2A"/>
    <w:rsid w:val="00E753B1"/>
    <w:rsid w:val="00E75DDB"/>
    <w:rsid w:val="00E773AD"/>
    <w:rsid w:val="00E81520"/>
    <w:rsid w:val="00E83366"/>
    <w:rsid w:val="00E93636"/>
    <w:rsid w:val="00E94275"/>
    <w:rsid w:val="00E95CF6"/>
    <w:rsid w:val="00E97DE0"/>
    <w:rsid w:val="00EA187C"/>
    <w:rsid w:val="00EA23B3"/>
    <w:rsid w:val="00EA2A6B"/>
    <w:rsid w:val="00EA3DC2"/>
    <w:rsid w:val="00EA4443"/>
    <w:rsid w:val="00EA4911"/>
    <w:rsid w:val="00EA5D64"/>
    <w:rsid w:val="00EA6FE0"/>
    <w:rsid w:val="00EA79C5"/>
    <w:rsid w:val="00EA7E86"/>
    <w:rsid w:val="00EB1EBF"/>
    <w:rsid w:val="00EB2F60"/>
    <w:rsid w:val="00EB429F"/>
    <w:rsid w:val="00EB4BD5"/>
    <w:rsid w:val="00EC220E"/>
    <w:rsid w:val="00EC2ED8"/>
    <w:rsid w:val="00EC442E"/>
    <w:rsid w:val="00EC5A94"/>
    <w:rsid w:val="00EC6509"/>
    <w:rsid w:val="00ED0572"/>
    <w:rsid w:val="00ED2F24"/>
    <w:rsid w:val="00ED3108"/>
    <w:rsid w:val="00ED348B"/>
    <w:rsid w:val="00ED40F0"/>
    <w:rsid w:val="00EE1403"/>
    <w:rsid w:val="00EE22B7"/>
    <w:rsid w:val="00EE544B"/>
    <w:rsid w:val="00EE7488"/>
    <w:rsid w:val="00EF0EBF"/>
    <w:rsid w:val="00EF12CA"/>
    <w:rsid w:val="00EF2EF4"/>
    <w:rsid w:val="00EF5193"/>
    <w:rsid w:val="00EF5DC1"/>
    <w:rsid w:val="00EF5FAC"/>
    <w:rsid w:val="00EF7268"/>
    <w:rsid w:val="00F010C4"/>
    <w:rsid w:val="00F011D3"/>
    <w:rsid w:val="00F02305"/>
    <w:rsid w:val="00F0274D"/>
    <w:rsid w:val="00F03073"/>
    <w:rsid w:val="00F06DD2"/>
    <w:rsid w:val="00F07952"/>
    <w:rsid w:val="00F07CF6"/>
    <w:rsid w:val="00F11F85"/>
    <w:rsid w:val="00F13BF7"/>
    <w:rsid w:val="00F155FF"/>
    <w:rsid w:val="00F15A22"/>
    <w:rsid w:val="00F16D7D"/>
    <w:rsid w:val="00F17135"/>
    <w:rsid w:val="00F206F7"/>
    <w:rsid w:val="00F22E18"/>
    <w:rsid w:val="00F246A3"/>
    <w:rsid w:val="00F24EFA"/>
    <w:rsid w:val="00F25415"/>
    <w:rsid w:val="00F25B64"/>
    <w:rsid w:val="00F26022"/>
    <w:rsid w:val="00F27177"/>
    <w:rsid w:val="00F279E9"/>
    <w:rsid w:val="00F35EEA"/>
    <w:rsid w:val="00F36827"/>
    <w:rsid w:val="00F37C5E"/>
    <w:rsid w:val="00F41C66"/>
    <w:rsid w:val="00F424E8"/>
    <w:rsid w:val="00F4562B"/>
    <w:rsid w:val="00F4581C"/>
    <w:rsid w:val="00F478D4"/>
    <w:rsid w:val="00F51B74"/>
    <w:rsid w:val="00F53034"/>
    <w:rsid w:val="00F553E1"/>
    <w:rsid w:val="00F60640"/>
    <w:rsid w:val="00F61477"/>
    <w:rsid w:val="00F618D5"/>
    <w:rsid w:val="00F62387"/>
    <w:rsid w:val="00F70696"/>
    <w:rsid w:val="00F72135"/>
    <w:rsid w:val="00F72F06"/>
    <w:rsid w:val="00F75F90"/>
    <w:rsid w:val="00F7632D"/>
    <w:rsid w:val="00F80728"/>
    <w:rsid w:val="00F80866"/>
    <w:rsid w:val="00F812C6"/>
    <w:rsid w:val="00F838CD"/>
    <w:rsid w:val="00F87AB2"/>
    <w:rsid w:val="00F95EB4"/>
    <w:rsid w:val="00F965B2"/>
    <w:rsid w:val="00F97089"/>
    <w:rsid w:val="00FA0B1F"/>
    <w:rsid w:val="00FA3B4F"/>
    <w:rsid w:val="00FA4B1C"/>
    <w:rsid w:val="00FA6306"/>
    <w:rsid w:val="00FA631B"/>
    <w:rsid w:val="00FB01CF"/>
    <w:rsid w:val="00FB34CC"/>
    <w:rsid w:val="00FB355E"/>
    <w:rsid w:val="00FB3E18"/>
    <w:rsid w:val="00FC2B84"/>
    <w:rsid w:val="00FC2C48"/>
    <w:rsid w:val="00FC3EDA"/>
    <w:rsid w:val="00FC5AC9"/>
    <w:rsid w:val="00FD238E"/>
    <w:rsid w:val="00FE0644"/>
    <w:rsid w:val="00FE27ED"/>
    <w:rsid w:val="00FE527B"/>
    <w:rsid w:val="00FF5111"/>
    <w:rsid w:val="00FF6179"/>
    <w:rsid w:val="1CB96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微软雅黑" w:hAnsi="微软雅黑" w:eastAsia="微软雅黑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39" w:semiHidden="0" w:name="toc 4"/>
    <w:lsdException w:unhideWhenUsed="0"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nhideWhenUsed="0" w:uiPriority="0" w:semiHidden="0" w:name="Normal Indent"/>
    <w:lsdException w:uiPriority="0" w:name="footnote text"/>
    <w:lsdException w:unhideWhenUsed="0" w:uiPriority="0" w:name="annotation text"/>
    <w:lsdException w:unhideWhenUsed="0" w:uiPriority="0" w:semiHidden="0" w:name="header"/>
    <w:lsdException w:unhideWhenUsed="0" w:uiPriority="0" w:semiHidden="0" w:name="footer"/>
    <w:lsdException w:uiPriority="0" w:name="index heading"/>
    <w:lsdException w:qFormat="1" w:unhideWhenUsed="0" w:uiPriority="0" w:semiHidden="0" w:name="caption"/>
    <w:lsdException w:unhideWhenUsed="0" w:uiPriority="99" w:semiHidden="0" w:name="table of figures"/>
    <w:lsdException w:uiPriority="0" w:name="envelope address"/>
    <w:lsdException w:uiPriority="0" w:name="envelope return"/>
    <w:lsdException w:uiPriority="0" w:name="footnote reference"/>
    <w:lsdException w:unhideWhenUsed="0" w:uiPriority="0" w:name="annotation reference"/>
    <w:lsdException w:uiPriority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iPriority="0" w:name="table of authorities"/>
    <w:lsdException w:unhideWhenUsed="0" w:uiPriority="0" w:semiHidden="0" w:name="macro"/>
    <w:lsdException w:uiPriority="0" w:name="toa heading"/>
    <w:lsdException w:uiPriority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nhideWhenUsed="0" w:uiPriority="0" w:semiHidden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iPriority="0" w:name="Body Text Indent 3"/>
    <w:lsdException w:uiPriority="0" w:name="Block Text"/>
    <w:lsdException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unhideWhenUsed="0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nhideWhenUsed="0" w:uiPriority="0" w:semiHidden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54"/>
      <w:jc w:val="both"/>
    </w:pPr>
    <w:rPr>
      <w:rFonts w:ascii="微软雅黑" w:hAnsi="微软雅黑" w:eastAsia="微软雅黑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48"/>
    <w:qFormat/>
    <w:uiPriority w:val="0"/>
    <w:pPr>
      <w:keepNext/>
      <w:keepLines/>
      <w:numPr>
        <w:ilvl w:val="0"/>
        <w:numId w:val="1"/>
      </w:numPr>
      <w:spacing w:before="240" w:after="120"/>
      <w:jc w:val="left"/>
      <w:outlineLvl w:val="0"/>
    </w:pPr>
    <w:rPr>
      <w:b/>
      <w:kern w:val="0"/>
      <w:sz w:val="44"/>
    </w:rPr>
  </w:style>
  <w:style w:type="paragraph" w:styleId="3">
    <w:name w:val="heading 2"/>
    <w:basedOn w:val="1"/>
    <w:next w:val="1"/>
    <w:link w:val="49"/>
    <w:qFormat/>
    <w:uiPriority w:val="0"/>
    <w:pPr>
      <w:keepNext/>
      <w:keepLines/>
      <w:numPr>
        <w:ilvl w:val="1"/>
        <w:numId w:val="1"/>
      </w:numPr>
      <w:spacing w:before="240" w:after="120"/>
      <w:jc w:val="left"/>
      <w:outlineLvl w:val="1"/>
    </w:pPr>
    <w:rPr>
      <w:b/>
      <w:sz w:val="36"/>
    </w:rPr>
  </w:style>
  <w:style w:type="paragraph" w:styleId="4">
    <w:name w:val="heading 3"/>
    <w:basedOn w:val="1"/>
    <w:next w:val="1"/>
    <w:link w:val="50"/>
    <w:qFormat/>
    <w:uiPriority w:val="0"/>
    <w:pPr>
      <w:keepNext/>
      <w:keepLines/>
      <w:numPr>
        <w:ilvl w:val="2"/>
        <w:numId w:val="1"/>
      </w:numPr>
      <w:spacing w:before="240" w:after="120"/>
      <w:jc w:val="left"/>
      <w:outlineLvl w:val="2"/>
    </w:pPr>
    <w:rPr>
      <w:b/>
      <w:sz w:val="32"/>
    </w:rPr>
  </w:style>
  <w:style w:type="paragraph" w:styleId="5">
    <w:name w:val="heading 4"/>
    <w:basedOn w:val="1"/>
    <w:next w:val="1"/>
    <w:link w:val="51"/>
    <w:qFormat/>
    <w:uiPriority w:val="0"/>
    <w:pPr>
      <w:keepNext/>
      <w:keepLines/>
      <w:numPr>
        <w:ilvl w:val="3"/>
        <w:numId w:val="1"/>
      </w:numPr>
      <w:spacing w:before="240" w:after="120"/>
      <w:jc w:val="left"/>
      <w:outlineLvl w:val="3"/>
    </w:pPr>
    <w:rPr>
      <w:b/>
      <w:sz w:val="30"/>
    </w:rPr>
  </w:style>
  <w:style w:type="paragraph" w:styleId="6">
    <w:name w:val="heading 5"/>
    <w:basedOn w:val="1"/>
    <w:next w:val="1"/>
    <w:qFormat/>
    <w:uiPriority w:val="0"/>
    <w:pPr>
      <w:keepNext/>
      <w:keepLines/>
      <w:numPr>
        <w:ilvl w:val="4"/>
        <w:numId w:val="1"/>
      </w:numPr>
      <w:spacing w:before="240" w:after="120"/>
      <w:jc w:val="left"/>
      <w:outlineLvl w:val="4"/>
    </w:pPr>
    <w:rPr>
      <w:b/>
      <w:sz w:val="28"/>
    </w:rPr>
  </w:style>
  <w:style w:type="paragraph" w:styleId="7">
    <w:name w:val="heading 6"/>
    <w:basedOn w:val="1"/>
    <w:next w:val="1"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hAnsi="Arial" w:eastAsia="黑体"/>
      <w:b/>
    </w:rPr>
  </w:style>
  <w:style w:type="paragraph" w:styleId="8">
    <w:name w:val="heading 7"/>
    <w:basedOn w:val="1"/>
    <w:next w:val="1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</w:rPr>
  </w:style>
  <w:style w:type="paragraph" w:styleId="9">
    <w:name w:val="heading 8"/>
    <w:basedOn w:val="1"/>
    <w:next w:val="1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hAnsi="Arial" w:eastAsia="黑体"/>
    </w:rPr>
  </w:style>
  <w:style w:type="paragraph" w:styleId="10">
    <w:name w:val="heading 9"/>
    <w:basedOn w:val="1"/>
    <w:next w:val="1"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hAnsi="Arial" w:eastAsia="黑体"/>
      <w:sz w:val="21"/>
    </w:rPr>
  </w:style>
  <w:style w:type="character" w:default="1" w:styleId="41">
    <w:name w:val="Default Paragraph Font"/>
    <w:semiHidden/>
    <w:unhideWhenUsed/>
    <w:uiPriority w:val="1"/>
  </w:style>
  <w:style w:type="table" w:default="1" w:styleId="4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semiHidden/>
    <w:uiPriority w:val="0"/>
    <w:rPr>
      <w:b/>
      <w:bCs/>
    </w:rPr>
  </w:style>
  <w:style w:type="paragraph" w:styleId="12">
    <w:name w:val="annotation text"/>
    <w:basedOn w:val="1"/>
    <w:semiHidden/>
    <w:uiPriority w:val="0"/>
    <w:rPr>
      <w:sz w:val="20"/>
    </w:rPr>
  </w:style>
  <w:style w:type="paragraph" w:styleId="13">
    <w:name w:val="toc 7"/>
    <w:basedOn w:val="1"/>
    <w:next w:val="1"/>
    <w:unhideWhenUsed/>
    <w:uiPriority w:val="39"/>
    <w:pPr>
      <w:ind w:left="2520" w:leftChars="1200"/>
    </w:pPr>
    <w:rPr>
      <w:rFonts w:ascii="Calibri" w:hAnsi="Calibri"/>
      <w:szCs w:val="22"/>
    </w:rPr>
  </w:style>
  <w:style w:type="paragraph" w:styleId="14">
    <w:name w:val="Body Text First Indent"/>
    <w:basedOn w:val="15"/>
    <w:link w:val="85"/>
    <w:uiPriority w:val="0"/>
    <w:pPr>
      <w:spacing w:after="120"/>
      <w:ind w:firstLine="420" w:firstLineChars="100"/>
    </w:pPr>
    <w:rPr>
      <w:rFonts w:ascii="Times New Roman" w:eastAsia="Times New Roman"/>
      <w:b/>
      <w:bCs/>
      <w:sz w:val="32"/>
      <w:szCs w:val="32"/>
    </w:rPr>
  </w:style>
  <w:style w:type="paragraph" w:styleId="15">
    <w:name w:val="Body Text"/>
    <w:basedOn w:val="1"/>
    <w:link w:val="53"/>
    <w:uiPriority w:val="0"/>
    <w:rPr>
      <w:sz w:val="28"/>
    </w:rPr>
  </w:style>
  <w:style w:type="paragraph" w:styleId="16">
    <w:name w:val="List Number"/>
    <w:basedOn w:val="1"/>
    <w:uiPriority w:val="0"/>
    <w:pPr>
      <w:widowControl/>
      <w:tabs>
        <w:tab w:val="left" w:pos="680"/>
      </w:tabs>
      <w:adjustRightInd w:val="0"/>
      <w:spacing w:before="60" w:after="60"/>
      <w:ind w:left="1021" w:hanging="567"/>
    </w:pPr>
    <w:rPr>
      <w:rFonts w:ascii="Times New Roman"/>
    </w:rPr>
  </w:style>
  <w:style w:type="paragraph" w:styleId="17">
    <w:name w:val="Normal Indent"/>
    <w:basedOn w:val="1"/>
    <w:link w:val="65"/>
    <w:uiPriority w:val="0"/>
    <w:pPr>
      <w:ind w:left="510"/>
    </w:pPr>
  </w:style>
  <w:style w:type="paragraph" w:styleId="18">
    <w:name w:val="caption"/>
    <w:basedOn w:val="1"/>
    <w:next w:val="1"/>
    <w:link w:val="63"/>
    <w:qFormat/>
    <w:uiPriority w:val="0"/>
    <w:pPr>
      <w:spacing w:before="152" w:after="160"/>
    </w:pPr>
    <w:rPr>
      <w:rFonts w:ascii="Arial" w:hAnsi="Arial" w:eastAsia="黑体" w:cs="Arial"/>
      <w:sz w:val="20"/>
    </w:rPr>
  </w:style>
  <w:style w:type="paragraph" w:styleId="19">
    <w:name w:val="Document Map"/>
    <w:basedOn w:val="1"/>
    <w:semiHidden/>
    <w:qFormat/>
    <w:uiPriority w:val="0"/>
    <w:pPr>
      <w:shd w:val="clear" w:color="auto" w:fill="000080"/>
    </w:pPr>
  </w:style>
  <w:style w:type="paragraph" w:styleId="20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21">
    <w:name w:val="Body Text Indent"/>
    <w:basedOn w:val="1"/>
    <w:uiPriority w:val="0"/>
    <w:pPr>
      <w:spacing w:after="120"/>
      <w:ind w:left="420" w:leftChars="200"/>
    </w:pPr>
  </w:style>
  <w:style w:type="paragraph" w:styleId="22">
    <w:name w:val="List Bullet 2"/>
    <w:basedOn w:val="1"/>
    <w:uiPriority w:val="0"/>
    <w:pPr>
      <w:widowControl/>
      <w:tabs>
        <w:tab w:val="left" w:pos="-31680"/>
      </w:tabs>
      <w:spacing w:before="60" w:after="60"/>
      <w:ind w:left="1440" w:hanging="482"/>
    </w:pPr>
    <w:rPr>
      <w:rFonts w:ascii="Times New Roman"/>
    </w:rPr>
  </w:style>
  <w:style w:type="paragraph" w:styleId="23">
    <w:name w:val="toc 5"/>
    <w:basedOn w:val="1"/>
    <w:next w:val="1"/>
    <w:uiPriority w:val="39"/>
    <w:pPr>
      <w:spacing w:line="240" w:lineRule="auto"/>
      <w:ind w:left="680"/>
    </w:pPr>
    <w:rPr>
      <w:sz w:val="21"/>
    </w:rPr>
  </w:style>
  <w:style w:type="paragraph" w:styleId="24">
    <w:name w:val="toc 3"/>
    <w:basedOn w:val="1"/>
    <w:next w:val="1"/>
    <w:uiPriority w:val="39"/>
    <w:pPr>
      <w:spacing w:line="240" w:lineRule="auto"/>
      <w:ind w:left="340"/>
    </w:pPr>
    <w:rPr>
      <w:sz w:val="21"/>
    </w:rPr>
  </w:style>
  <w:style w:type="paragraph" w:styleId="25">
    <w:name w:val="toc 8"/>
    <w:basedOn w:val="1"/>
    <w:next w:val="1"/>
    <w:unhideWhenUsed/>
    <w:uiPriority w:val="39"/>
    <w:pPr>
      <w:ind w:left="2940" w:leftChars="1400"/>
    </w:pPr>
    <w:rPr>
      <w:rFonts w:ascii="Calibri" w:hAnsi="Calibri"/>
      <w:szCs w:val="22"/>
    </w:rPr>
  </w:style>
  <w:style w:type="paragraph" w:styleId="26">
    <w:name w:val="Body Text Indent 2"/>
    <w:basedOn w:val="1"/>
    <w:uiPriority w:val="0"/>
    <w:pPr>
      <w:spacing w:after="120" w:line="480" w:lineRule="auto"/>
      <w:ind w:left="360"/>
    </w:pPr>
  </w:style>
  <w:style w:type="paragraph" w:styleId="27">
    <w:name w:val="endnote text"/>
    <w:basedOn w:val="1"/>
    <w:link w:val="117"/>
    <w:uiPriority w:val="0"/>
    <w:pPr>
      <w:snapToGrid w:val="0"/>
      <w:jc w:val="left"/>
    </w:pPr>
  </w:style>
  <w:style w:type="paragraph" w:styleId="28">
    <w:name w:val="Balloon Text"/>
    <w:basedOn w:val="1"/>
    <w:semiHidden/>
    <w:uiPriority w:val="0"/>
    <w:rPr>
      <w:rFonts w:ascii="Tahoma" w:hAnsi="Tahoma" w:cs="Tahoma"/>
      <w:sz w:val="16"/>
      <w:szCs w:val="16"/>
    </w:rPr>
  </w:style>
  <w:style w:type="paragraph" w:styleId="29">
    <w:name w:val="footer"/>
    <w:basedOn w:val="1"/>
    <w:uiPriority w:val="0"/>
    <w:pPr>
      <w:pBdr>
        <w:top w:val="single" w:color="auto" w:sz="4" w:space="1"/>
      </w:pBdr>
      <w:tabs>
        <w:tab w:val="center" w:pos="4153"/>
        <w:tab w:val="right" w:pos="8306"/>
      </w:tabs>
      <w:snapToGrid w:val="0"/>
      <w:spacing w:line="240" w:lineRule="auto"/>
      <w:ind w:firstLine="0"/>
      <w:jc w:val="right"/>
    </w:pPr>
    <w:rPr>
      <w:sz w:val="18"/>
    </w:rPr>
  </w:style>
  <w:style w:type="paragraph" w:styleId="30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ind w:firstLine="0"/>
      <w:jc w:val="left"/>
    </w:pPr>
    <w:rPr>
      <w:sz w:val="18"/>
    </w:rPr>
  </w:style>
  <w:style w:type="paragraph" w:styleId="31">
    <w:name w:val="toc 1"/>
    <w:basedOn w:val="1"/>
    <w:next w:val="1"/>
    <w:uiPriority w:val="39"/>
    <w:pPr>
      <w:tabs>
        <w:tab w:val="right" w:leader="dot" w:pos="8296"/>
      </w:tabs>
      <w:spacing w:line="240" w:lineRule="auto"/>
      <w:jc w:val="center"/>
    </w:pPr>
    <w:rPr>
      <w:b/>
      <w:sz w:val="28"/>
      <w:szCs w:val="28"/>
    </w:rPr>
  </w:style>
  <w:style w:type="paragraph" w:styleId="32">
    <w:name w:val="toc 4"/>
    <w:basedOn w:val="1"/>
    <w:next w:val="1"/>
    <w:uiPriority w:val="39"/>
    <w:pPr>
      <w:spacing w:line="240" w:lineRule="auto"/>
      <w:ind w:left="510"/>
    </w:pPr>
    <w:rPr>
      <w:sz w:val="21"/>
    </w:rPr>
  </w:style>
  <w:style w:type="paragraph" w:styleId="33">
    <w:name w:val="toc 6"/>
    <w:basedOn w:val="1"/>
    <w:next w:val="1"/>
    <w:unhideWhenUsed/>
    <w:uiPriority w:val="39"/>
    <w:pPr>
      <w:ind w:left="2100" w:leftChars="1000"/>
    </w:pPr>
    <w:rPr>
      <w:rFonts w:ascii="Calibri" w:hAnsi="Calibri"/>
      <w:szCs w:val="22"/>
    </w:rPr>
  </w:style>
  <w:style w:type="paragraph" w:styleId="34">
    <w:name w:val="table of figures"/>
    <w:basedOn w:val="1"/>
    <w:next w:val="1"/>
    <w:uiPriority w:val="99"/>
    <w:pPr>
      <w:spacing w:line="240" w:lineRule="auto"/>
      <w:ind w:left="840" w:leftChars="200" w:hanging="420" w:hangingChars="200"/>
    </w:pPr>
    <w:rPr>
      <w:sz w:val="21"/>
    </w:rPr>
  </w:style>
  <w:style w:type="paragraph" w:styleId="35">
    <w:name w:val="toc 2"/>
    <w:basedOn w:val="1"/>
    <w:next w:val="1"/>
    <w:uiPriority w:val="39"/>
    <w:pPr>
      <w:spacing w:line="240" w:lineRule="auto"/>
      <w:ind w:left="170"/>
    </w:pPr>
    <w:rPr>
      <w:sz w:val="21"/>
    </w:rPr>
  </w:style>
  <w:style w:type="paragraph" w:styleId="36">
    <w:name w:val="toc 9"/>
    <w:basedOn w:val="1"/>
    <w:next w:val="1"/>
    <w:unhideWhenUsed/>
    <w:uiPriority w:val="39"/>
    <w:pPr>
      <w:ind w:left="3360" w:leftChars="1600"/>
    </w:pPr>
    <w:rPr>
      <w:rFonts w:ascii="Calibri" w:hAnsi="Calibri"/>
      <w:szCs w:val="22"/>
    </w:rPr>
  </w:style>
  <w:style w:type="paragraph" w:styleId="37">
    <w:name w:val="Body Text 2"/>
    <w:basedOn w:val="1"/>
    <w:uiPriority w:val="0"/>
    <w:pPr>
      <w:adjustRightInd w:val="0"/>
      <w:snapToGrid w:val="0"/>
      <w:jc w:val="left"/>
    </w:pPr>
    <w:rPr>
      <w:sz w:val="30"/>
    </w:rPr>
  </w:style>
  <w:style w:type="paragraph" w:styleId="38">
    <w:name w:val="HTML Preformatted"/>
    <w:basedOn w:val="1"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Ansi="宋体" w:cs="宋体"/>
      <w:kern w:val="0"/>
    </w:rPr>
  </w:style>
  <w:style w:type="paragraph" w:styleId="39">
    <w:name w:val="Normal (Web)"/>
    <w:basedOn w:val="1"/>
    <w:uiPriority w:val="99"/>
    <w:pPr>
      <w:widowControl/>
      <w:spacing w:before="100" w:beforeAutospacing="1" w:after="100" w:afterAutospacing="1"/>
      <w:jc w:val="left"/>
    </w:pPr>
    <w:rPr>
      <w:rFonts w:ascii="Arial" w:hAnsi="Arial" w:cs="Arial"/>
      <w:color w:val="000000"/>
      <w:kern w:val="0"/>
      <w:sz w:val="18"/>
      <w:szCs w:val="18"/>
    </w:rPr>
  </w:style>
  <w:style w:type="paragraph" w:styleId="40">
    <w:name w:val="Title"/>
    <w:basedOn w:val="1"/>
    <w:link w:val="108"/>
    <w:qFormat/>
    <w:uiPriority w:val="0"/>
    <w:pPr>
      <w:spacing w:before="240" w:after="60"/>
      <w:ind w:firstLine="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42">
    <w:name w:val="endnote reference"/>
    <w:basedOn w:val="41"/>
    <w:uiPriority w:val="0"/>
    <w:rPr>
      <w:vertAlign w:val="superscript"/>
    </w:rPr>
  </w:style>
  <w:style w:type="character" w:styleId="43">
    <w:name w:val="page number"/>
    <w:basedOn w:val="41"/>
    <w:uiPriority w:val="0"/>
    <w:rPr>
      <w:rFonts w:ascii="宋体" w:eastAsia="宋体"/>
      <w:sz w:val="18"/>
    </w:rPr>
  </w:style>
  <w:style w:type="character" w:styleId="44">
    <w:name w:val="Hyperlink"/>
    <w:basedOn w:val="41"/>
    <w:uiPriority w:val="99"/>
    <w:rPr>
      <w:color w:val="0000FF"/>
      <w:u w:val="single"/>
    </w:rPr>
  </w:style>
  <w:style w:type="character" w:styleId="45">
    <w:name w:val="annotation reference"/>
    <w:basedOn w:val="41"/>
    <w:semiHidden/>
    <w:uiPriority w:val="0"/>
    <w:rPr>
      <w:sz w:val="16"/>
      <w:szCs w:val="16"/>
    </w:rPr>
  </w:style>
  <w:style w:type="table" w:styleId="47">
    <w:name w:val="Table Grid"/>
    <w:basedOn w:val="4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48">
    <w:name w:val="标题 1 Char"/>
    <w:basedOn w:val="41"/>
    <w:link w:val="2"/>
    <w:uiPriority w:val="0"/>
    <w:rPr>
      <w:b/>
      <w:kern w:val="0"/>
      <w:sz w:val="44"/>
    </w:rPr>
  </w:style>
  <w:style w:type="character" w:customStyle="1" w:styleId="49">
    <w:name w:val="标题 2 Char"/>
    <w:basedOn w:val="41"/>
    <w:link w:val="3"/>
    <w:uiPriority w:val="0"/>
    <w:rPr>
      <w:b/>
      <w:sz w:val="36"/>
    </w:rPr>
  </w:style>
  <w:style w:type="character" w:customStyle="1" w:styleId="50">
    <w:name w:val="标题 3 Char"/>
    <w:basedOn w:val="41"/>
    <w:link w:val="4"/>
    <w:uiPriority w:val="0"/>
    <w:rPr>
      <w:b/>
      <w:sz w:val="32"/>
    </w:rPr>
  </w:style>
  <w:style w:type="character" w:customStyle="1" w:styleId="51">
    <w:name w:val="标题 4 Char"/>
    <w:basedOn w:val="41"/>
    <w:link w:val="5"/>
    <w:uiPriority w:val="0"/>
    <w:rPr>
      <w:b/>
      <w:sz w:val="30"/>
    </w:rPr>
  </w:style>
  <w:style w:type="paragraph" w:customStyle="1" w:styleId="52">
    <w:name w:val="Char Char4"/>
    <w:basedOn w:val="19"/>
    <w:uiPriority w:val="0"/>
    <w:rPr>
      <w:rFonts w:ascii="Tahoma" w:hAnsi="Tahoma"/>
    </w:rPr>
  </w:style>
  <w:style w:type="character" w:customStyle="1" w:styleId="53">
    <w:name w:val="正文文本 Char2"/>
    <w:basedOn w:val="41"/>
    <w:link w:val="15"/>
    <w:uiPriority w:val="0"/>
    <w:rPr>
      <w:rFonts w:ascii="宋体" w:eastAsia="宋体"/>
      <w:kern w:val="2"/>
      <w:sz w:val="28"/>
      <w:lang w:val="en-US" w:eastAsia="zh-CN" w:bidi="ar-SA"/>
    </w:rPr>
  </w:style>
  <w:style w:type="paragraph" w:customStyle="1" w:styleId="54">
    <w:name w:val="正文缩进1"/>
    <w:basedOn w:val="1"/>
    <w:uiPriority w:val="0"/>
    <w:pPr>
      <w:ind w:left="510"/>
    </w:pPr>
  </w:style>
  <w:style w:type="paragraph" w:customStyle="1" w:styleId="55">
    <w:name w:val="圆点列表1（Alt+A）"/>
    <w:basedOn w:val="1"/>
    <w:link w:val="104"/>
    <w:uiPriority w:val="0"/>
    <w:pPr>
      <w:numPr>
        <w:ilvl w:val="0"/>
        <w:numId w:val="2"/>
      </w:numPr>
    </w:pPr>
  </w:style>
  <w:style w:type="paragraph" w:customStyle="1" w:styleId="56">
    <w:name w:val="正文顶格"/>
    <w:basedOn w:val="1"/>
    <w:uiPriority w:val="0"/>
    <w:pPr>
      <w:ind w:firstLine="0"/>
    </w:pPr>
  </w:style>
  <w:style w:type="paragraph" w:customStyle="1" w:styleId="57">
    <w:name w:val="正文顶格缩进"/>
    <w:basedOn w:val="1"/>
    <w:uiPriority w:val="0"/>
    <w:pPr>
      <w:ind w:left="510" w:firstLine="0"/>
    </w:pPr>
  </w:style>
  <w:style w:type="paragraph" w:customStyle="1" w:styleId="58">
    <w:name w:val="圆点列表2"/>
    <w:basedOn w:val="55"/>
    <w:uiPriority w:val="0"/>
    <w:pPr>
      <w:ind w:left="867" w:hanging="357"/>
    </w:pPr>
  </w:style>
  <w:style w:type="paragraph" w:customStyle="1" w:styleId="59">
    <w:name w:val="圆点列表3（Alt+D）"/>
    <w:basedOn w:val="58"/>
    <w:uiPriority w:val="0"/>
    <w:pPr>
      <w:ind w:left="1378"/>
    </w:pPr>
  </w:style>
  <w:style w:type="paragraph" w:customStyle="1" w:styleId="60">
    <w:name w:val="箭头列表2（Alt+W）"/>
    <w:basedOn w:val="61"/>
    <w:uiPriority w:val="0"/>
    <w:pPr>
      <w:numPr>
        <w:numId w:val="3"/>
      </w:numPr>
      <w:tabs>
        <w:tab w:val="left" w:pos="425"/>
        <w:tab w:val="left" w:pos="900"/>
      </w:tabs>
      <w:ind w:left="935"/>
    </w:pPr>
  </w:style>
  <w:style w:type="paragraph" w:customStyle="1" w:styleId="61">
    <w:name w:val="箭头列表1（Alt+Q）"/>
    <w:basedOn w:val="1"/>
    <w:uiPriority w:val="0"/>
    <w:pPr>
      <w:numPr>
        <w:ilvl w:val="0"/>
        <w:numId w:val="4"/>
      </w:numPr>
    </w:pPr>
  </w:style>
  <w:style w:type="paragraph" w:customStyle="1" w:styleId="62">
    <w:name w:val="表格，Alt+T"/>
    <w:basedOn w:val="1"/>
    <w:uiPriority w:val="0"/>
    <w:pPr>
      <w:overflowPunct w:val="0"/>
      <w:autoSpaceDE w:val="0"/>
      <w:autoSpaceDN w:val="0"/>
      <w:adjustRightInd w:val="0"/>
      <w:spacing w:line="0" w:lineRule="atLeast"/>
      <w:ind w:firstLine="0"/>
      <w:jc w:val="left"/>
      <w:textAlignment w:val="baseline"/>
    </w:pPr>
    <w:rPr>
      <w:kern w:val="0"/>
      <w:sz w:val="21"/>
    </w:rPr>
  </w:style>
  <w:style w:type="character" w:customStyle="1" w:styleId="63">
    <w:name w:val="题注 Char"/>
    <w:basedOn w:val="41"/>
    <w:link w:val="18"/>
    <w:uiPriority w:val="0"/>
    <w:rPr>
      <w:rFonts w:ascii="Arial" w:hAnsi="Arial" w:eastAsia="黑体" w:cs="Arial"/>
      <w:kern w:val="2"/>
      <w:lang w:val="en-US" w:eastAsia="zh-CN" w:bidi="ar-SA"/>
    </w:rPr>
  </w:style>
  <w:style w:type="paragraph" w:customStyle="1" w:styleId="64">
    <w:name w:val="Char Char2 Char Char1 Char Char Char Char Char Char Char Char Char Char Char Char Char"/>
    <w:basedOn w:val="1"/>
    <w:uiPriority w:val="0"/>
    <w:pPr>
      <w:widowControl/>
      <w:spacing w:beforeLines="100"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character" w:customStyle="1" w:styleId="65">
    <w:name w:val="正文缩进 Char1"/>
    <w:basedOn w:val="41"/>
    <w:link w:val="17"/>
    <w:uiPriority w:val="0"/>
    <w:rPr>
      <w:rFonts w:ascii="宋体" w:eastAsia="宋体"/>
      <w:kern w:val="2"/>
      <w:sz w:val="24"/>
      <w:lang w:val="en-US" w:eastAsia="zh-CN" w:bidi="ar-SA"/>
    </w:rPr>
  </w:style>
  <w:style w:type="paragraph" w:customStyle="1" w:styleId="66">
    <w:name w:val="Char Char Char Char Char Char Char"/>
    <w:basedOn w:val="19"/>
    <w:uiPriority w:val="0"/>
    <w:rPr>
      <w:rFonts w:ascii="Tahoma" w:hAnsi="Tahoma"/>
    </w:rPr>
  </w:style>
  <w:style w:type="paragraph" w:customStyle="1" w:styleId="67">
    <w:name w:val="Char1"/>
    <w:basedOn w:val="1"/>
    <w:uiPriority w:val="0"/>
    <w:rPr>
      <w:rFonts w:ascii="Tahoma" w:hAnsi="Tahoma"/>
    </w:rPr>
  </w:style>
  <w:style w:type="paragraph" w:customStyle="1" w:styleId="68">
    <w:name w:val="Text"/>
    <w:basedOn w:val="1"/>
    <w:link w:val="69"/>
    <w:uiPriority w:val="0"/>
    <w:pPr>
      <w:ind w:firstLine="480" w:firstLineChars="200"/>
    </w:pPr>
    <w:rPr>
      <w:color w:val="000000"/>
    </w:rPr>
  </w:style>
  <w:style w:type="character" w:customStyle="1" w:styleId="69">
    <w:name w:val="Text Char"/>
    <w:basedOn w:val="41"/>
    <w:link w:val="68"/>
    <w:uiPriority w:val="0"/>
    <w:rPr>
      <w:rFonts w:eastAsia="宋体"/>
      <w:color w:val="000000"/>
      <w:kern w:val="2"/>
      <w:sz w:val="24"/>
      <w:szCs w:val="24"/>
      <w:lang w:val="en-US" w:eastAsia="zh-CN" w:bidi="ar-SA"/>
    </w:rPr>
  </w:style>
  <w:style w:type="character" w:customStyle="1" w:styleId="70">
    <w:name w:val="bullet3 Char Char"/>
    <w:basedOn w:val="41"/>
    <w:link w:val="71"/>
    <w:uiPriority w:val="0"/>
    <w:rPr>
      <w:rFonts w:ascii="Arial" w:hAnsi="Arial"/>
      <w:kern w:val="0"/>
      <w:sz w:val="20"/>
    </w:rPr>
  </w:style>
  <w:style w:type="paragraph" w:customStyle="1" w:styleId="71">
    <w:name w:val="bullet3 Char"/>
    <w:basedOn w:val="1"/>
    <w:link w:val="70"/>
    <w:uiPriority w:val="0"/>
    <w:pPr>
      <w:widowControl/>
      <w:numPr>
        <w:ilvl w:val="0"/>
        <w:numId w:val="5"/>
      </w:numPr>
      <w:tabs>
        <w:tab w:val="left" w:pos="1296"/>
        <w:tab w:val="clear" w:pos="1200"/>
      </w:tabs>
      <w:adjustRightInd w:val="0"/>
      <w:snapToGrid w:val="0"/>
      <w:ind w:left="1296" w:firstLine="144"/>
      <w:jc w:val="left"/>
    </w:pPr>
    <w:rPr>
      <w:rFonts w:ascii="Arial" w:hAnsi="Arial"/>
      <w:kern w:val="0"/>
      <w:sz w:val="20"/>
    </w:rPr>
  </w:style>
  <w:style w:type="paragraph" w:customStyle="1" w:styleId="72">
    <w:name w:val="Bulleted"/>
    <w:basedOn w:val="1"/>
    <w:uiPriority w:val="0"/>
    <w:pPr>
      <w:numPr>
        <w:ilvl w:val="0"/>
        <w:numId w:val="6"/>
      </w:numPr>
      <w:spacing w:before="240" w:after="240"/>
    </w:pPr>
  </w:style>
  <w:style w:type="paragraph" w:customStyle="1" w:styleId="73">
    <w:name w:val="Char Char2 Char Char"/>
    <w:basedOn w:val="1"/>
    <w:uiPriority w:val="0"/>
    <w:rPr>
      <w:rFonts w:hAnsi="宋体"/>
      <w:sz w:val="22"/>
    </w:rPr>
  </w:style>
  <w:style w:type="character" w:customStyle="1" w:styleId="74">
    <w:name w:val="正文章 Char"/>
    <w:basedOn w:val="41"/>
    <w:uiPriority w:val="0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75">
    <w:name w:val="h2 Char"/>
    <w:basedOn w:val="41"/>
    <w:uiPriority w:val="0"/>
    <w:rPr>
      <w:rFonts w:ascii="Arial" w:hAnsi="Arial" w:eastAsia="黑体"/>
      <w:b/>
      <w:bCs/>
      <w:kern w:val="2"/>
      <w:sz w:val="32"/>
      <w:szCs w:val="32"/>
    </w:rPr>
  </w:style>
  <w:style w:type="character" w:customStyle="1" w:styleId="76">
    <w:name w:val="H3 Char"/>
    <w:basedOn w:val="41"/>
    <w:uiPriority w:val="0"/>
    <w:rPr>
      <w:b/>
      <w:bCs/>
      <w:kern w:val="2"/>
      <w:sz w:val="32"/>
      <w:szCs w:val="32"/>
    </w:rPr>
  </w:style>
  <w:style w:type="character" w:customStyle="1" w:styleId="77">
    <w:name w:val="H4 Char"/>
    <w:basedOn w:val="41"/>
    <w:uiPriority w:val="0"/>
    <w:rPr>
      <w:rFonts w:ascii="Arial" w:hAnsi="Arial" w:eastAsia="黑体"/>
      <w:b/>
      <w:bCs/>
      <w:kern w:val="2"/>
      <w:sz w:val="28"/>
      <w:szCs w:val="28"/>
      <w:lang w:val="en-US" w:eastAsia="zh-CN" w:bidi="ar-SA"/>
    </w:rPr>
  </w:style>
  <w:style w:type="paragraph" w:customStyle="1" w:styleId="78">
    <w:name w:val="left collum"/>
    <w:basedOn w:val="1"/>
    <w:uiPriority w:val="0"/>
    <w:pPr>
      <w:widowControl/>
      <w:jc w:val="center"/>
    </w:pPr>
    <w:rPr>
      <w:rFonts w:hAnsi="宋体" w:cs="宋体"/>
      <w:b/>
      <w:bCs/>
      <w:kern w:val="0"/>
      <w:sz w:val="18"/>
    </w:rPr>
  </w:style>
  <w:style w:type="paragraph" w:customStyle="1" w:styleId="79">
    <w:name w:val="table bullet"/>
    <w:basedOn w:val="1"/>
    <w:uiPriority w:val="0"/>
    <w:pPr>
      <w:widowControl/>
      <w:tabs>
        <w:tab w:val="left" w:pos="720"/>
      </w:tabs>
      <w:adjustRightInd w:val="0"/>
      <w:snapToGrid w:val="0"/>
      <w:ind w:left="720" w:hanging="360"/>
      <w:jc w:val="left"/>
    </w:pPr>
    <w:rPr>
      <w:rFonts w:ascii="Arial" w:hAnsi="Arial"/>
      <w:b/>
      <w:kern w:val="0"/>
      <w:sz w:val="22"/>
      <w:u w:val="single"/>
    </w:rPr>
  </w:style>
  <w:style w:type="character" w:customStyle="1" w:styleId="80">
    <w:name w:val="Caption Char1 Char Char Char Char"/>
    <w:basedOn w:val="41"/>
    <w:uiPriority w:val="0"/>
    <w:rPr>
      <w:rFonts w:ascii="Arial" w:hAnsi="Arial" w:eastAsia="宋体"/>
      <w:b/>
      <w:bCs/>
      <w:lang w:val="en-US" w:eastAsia="zh-CN" w:bidi="ar-SA"/>
    </w:rPr>
  </w:style>
  <w:style w:type="paragraph" w:customStyle="1" w:styleId="81">
    <w:name w:val="TextTable"/>
    <w:basedOn w:val="37"/>
    <w:link w:val="82"/>
    <w:uiPriority w:val="0"/>
    <w:pPr>
      <w:widowControl/>
      <w:autoSpaceDE w:val="0"/>
      <w:autoSpaceDN w:val="0"/>
      <w:snapToGrid/>
      <w:spacing w:line="240" w:lineRule="atLeast"/>
      <w:jc w:val="both"/>
    </w:pPr>
    <w:rPr>
      <w:rFonts w:hAnsi="宋体" w:cs="宋体"/>
      <w:color w:val="000000"/>
      <w:kern w:val="0"/>
      <w:sz w:val="18"/>
    </w:rPr>
  </w:style>
  <w:style w:type="character" w:customStyle="1" w:styleId="82">
    <w:name w:val="TextTable Char"/>
    <w:basedOn w:val="41"/>
    <w:link w:val="81"/>
    <w:uiPriority w:val="0"/>
    <w:rPr>
      <w:rFonts w:ascii="宋体" w:hAnsi="宋体" w:eastAsia="宋体" w:cs="宋体"/>
      <w:color w:val="000000"/>
      <w:sz w:val="18"/>
      <w:lang w:val="en-US" w:eastAsia="zh-CN" w:bidi="ar-SA"/>
    </w:rPr>
  </w:style>
  <w:style w:type="character" w:customStyle="1" w:styleId="83">
    <w:name w:val="Char Char3"/>
    <w:basedOn w:val="41"/>
    <w:uiPriority w:val="0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84">
    <w:name w:val="Char Char2"/>
    <w:basedOn w:val="41"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  <w:style w:type="character" w:customStyle="1" w:styleId="85">
    <w:name w:val="正文首行缩进 Char"/>
    <w:basedOn w:val="41"/>
    <w:link w:val="14"/>
    <w:uiPriority w:val="0"/>
    <w:rPr>
      <w:b/>
      <w:bCs/>
      <w:kern w:val="2"/>
      <w:sz w:val="32"/>
      <w:szCs w:val="32"/>
    </w:rPr>
  </w:style>
  <w:style w:type="character" w:customStyle="1" w:styleId="86">
    <w:name w:val="Char Char"/>
    <w:basedOn w:val="41"/>
    <w:uiPriority w:val="0"/>
    <w:rPr>
      <w:rFonts w:ascii="Arial" w:hAnsi="Arial" w:eastAsia="黑体"/>
      <w:b/>
      <w:bCs/>
      <w:kern w:val="2"/>
      <w:sz w:val="28"/>
      <w:szCs w:val="28"/>
      <w:lang w:val="en-US" w:eastAsia="zh-CN" w:bidi="ar-SA"/>
    </w:rPr>
  </w:style>
  <w:style w:type="paragraph" w:customStyle="1" w:styleId="87">
    <w:name w:val="Char Char41"/>
    <w:basedOn w:val="19"/>
    <w:uiPriority w:val="0"/>
    <w:rPr>
      <w:rFonts w:ascii="Tahoma" w:hAnsi="Tahoma"/>
    </w:rPr>
  </w:style>
  <w:style w:type="paragraph" w:customStyle="1" w:styleId="88">
    <w:name w:val="文档正文"/>
    <w:basedOn w:val="1"/>
    <w:link w:val="89"/>
    <w:uiPriority w:val="0"/>
    <w:pPr>
      <w:adjustRightInd w:val="0"/>
      <w:spacing w:line="480" w:lineRule="atLeast"/>
      <w:ind w:firstLine="567"/>
      <w:textAlignment w:val="baseline"/>
    </w:pPr>
    <w:rPr>
      <w:kern w:val="0"/>
    </w:rPr>
  </w:style>
  <w:style w:type="character" w:customStyle="1" w:styleId="89">
    <w:name w:val="文档正文 Char1"/>
    <w:basedOn w:val="41"/>
    <w:link w:val="88"/>
    <w:uiPriority w:val="0"/>
    <w:rPr>
      <w:rFonts w:ascii="宋体" w:eastAsia="宋体"/>
      <w:sz w:val="24"/>
      <w:lang w:val="en-US" w:eastAsia="zh-CN" w:bidi="ar-SA"/>
    </w:rPr>
  </w:style>
  <w:style w:type="paragraph" w:customStyle="1" w:styleId="90">
    <w:name w:val="Bullet with text 2"/>
    <w:basedOn w:val="1"/>
    <w:uiPriority w:val="0"/>
    <w:pPr>
      <w:numPr>
        <w:ilvl w:val="0"/>
        <w:numId w:val="7"/>
      </w:numPr>
    </w:pPr>
  </w:style>
  <w:style w:type="paragraph" w:customStyle="1" w:styleId="91">
    <w:name w:val="Bullet"/>
    <w:basedOn w:val="15"/>
    <w:uiPriority w:val="0"/>
    <w:pPr>
      <w:tabs>
        <w:tab w:val="left" w:pos="780"/>
      </w:tabs>
      <w:spacing w:before="120"/>
      <w:ind w:left="714" w:hanging="357"/>
    </w:pPr>
    <w:rPr>
      <w:rFonts w:ascii="Times New Roman"/>
      <w:snapToGrid w:val="0"/>
      <w:sz w:val="21"/>
      <w:lang w:eastAsia="en-US"/>
    </w:rPr>
  </w:style>
  <w:style w:type="paragraph" w:customStyle="1" w:styleId="92">
    <w:name w:val="Char11"/>
    <w:basedOn w:val="19"/>
    <w:uiPriority w:val="0"/>
    <w:rPr>
      <w:rFonts w:ascii="Tahoma" w:hAnsi="Tahoma"/>
    </w:rPr>
  </w:style>
  <w:style w:type="paragraph" w:customStyle="1" w:styleId="93">
    <w:name w:val="默认段落字体 Para Char Char Char Char Char Char Char Char Char1 Char Char Char Char Char Char Char"/>
    <w:basedOn w:val="19"/>
    <w:uiPriority w:val="0"/>
    <w:rPr>
      <w:rFonts w:ascii="Tahoma" w:hAnsi="Tahoma"/>
    </w:rPr>
  </w:style>
  <w:style w:type="paragraph" w:customStyle="1" w:styleId="94">
    <w:name w:val="Char1 Char Char"/>
    <w:basedOn w:val="1"/>
    <w:uiPriority w:val="0"/>
    <w:pPr>
      <w:tabs>
        <w:tab w:val="left" w:pos="420"/>
      </w:tabs>
      <w:ind w:left="420" w:hanging="420"/>
    </w:pPr>
    <w:rPr>
      <w:rFonts w:ascii="Tahoma" w:hAnsi="Tahoma"/>
    </w:rPr>
  </w:style>
  <w:style w:type="paragraph" w:customStyle="1" w:styleId="95">
    <w:name w:val="Char"/>
    <w:basedOn w:val="1"/>
    <w:uiPriority w:val="0"/>
  </w:style>
  <w:style w:type="paragraph" w:customStyle="1" w:styleId="96">
    <w:name w:val="箭头列表3（Alt+E）"/>
    <w:basedOn w:val="60"/>
    <w:uiPriority w:val="0"/>
    <w:pPr>
      <w:ind w:left="1446"/>
    </w:pPr>
  </w:style>
  <w:style w:type="paragraph" w:customStyle="1" w:styleId="97">
    <w:name w:val="重庆_正文样式"/>
    <w:basedOn w:val="1"/>
    <w:link w:val="98"/>
    <w:qFormat/>
    <w:uiPriority w:val="0"/>
    <w:pPr>
      <w:widowControl/>
      <w:autoSpaceDE w:val="0"/>
      <w:autoSpaceDN w:val="0"/>
      <w:adjustRightInd w:val="0"/>
      <w:ind w:firstLine="538" w:firstLineChars="192"/>
      <w:jc w:val="left"/>
    </w:pPr>
    <w:rPr>
      <w:kern w:val="0"/>
      <w:sz w:val="28"/>
      <w:szCs w:val="28"/>
    </w:rPr>
  </w:style>
  <w:style w:type="character" w:customStyle="1" w:styleId="98">
    <w:name w:val="重庆_正文样式 Char"/>
    <w:basedOn w:val="41"/>
    <w:link w:val="97"/>
    <w:uiPriority w:val="0"/>
    <w:rPr>
      <w:rFonts w:ascii="宋体" w:eastAsia="宋体"/>
      <w:sz w:val="28"/>
      <w:szCs w:val="28"/>
      <w:lang w:val="en-US" w:eastAsia="zh-CN" w:bidi="ar-SA"/>
    </w:rPr>
  </w:style>
  <w:style w:type="paragraph" w:customStyle="1" w:styleId="99">
    <w:name w:val="默认段落字体 Para Char Char Char Char Char Char Char"/>
    <w:basedOn w:val="1"/>
    <w:uiPriority w:val="0"/>
    <w:rPr>
      <w:rFonts w:ascii="Tahoma" w:hAnsi="Tahoma"/>
    </w:rPr>
  </w:style>
  <w:style w:type="paragraph" w:customStyle="1" w:styleId="100">
    <w:name w:val="Char Char Char Char"/>
    <w:basedOn w:val="1"/>
    <w:uiPriority w:val="0"/>
    <w:rPr>
      <w:rFonts w:ascii="Tahoma" w:hAnsi="Tahoma"/>
    </w:rPr>
  </w:style>
  <w:style w:type="character" w:customStyle="1" w:styleId="101">
    <w:name w:val="正文缩进1 Char"/>
    <w:basedOn w:val="41"/>
    <w:uiPriority w:val="0"/>
    <w:rPr>
      <w:rFonts w:ascii="宋体"/>
      <w:kern w:val="2"/>
      <w:sz w:val="24"/>
    </w:rPr>
  </w:style>
  <w:style w:type="character" w:customStyle="1" w:styleId="102">
    <w:name w:val="正文文本 Char1"/>
    <w:basedOn w:val="41"/>
    <w:uiPriority w:val="0"/>
    <w:rPr>
      <w:kern w:val="2"/>
      <w:sz w:val="21"/>
      <w:szCs w:val="24"/>
    </w:rPr>
  </w:style>
  <w:style w:type="paragraph" w:customStyle="1" w:styleId="103">
    <w:name w:val="样式 红色 居中"/>
    <w:basedOn w:val="1"/>
    <w:uiPriority w:val="0"/>
    <w:pPr>
      <w:jc w:val="center"/>
    </w:pPr>
    <w:rPr>
      <w:rFonts w:cs="宋体"/>
      <w:szCs w:val="21"/>
    </w:rPr>
  </w:style>
  <w:style w:type="character" w:customStyle="1" w:styleId="104">
    <w:name w:val="圆点列表1（Alt+A） Char"/>
    <w:basedOn w:val="41"/>
    <w:link w:val="55"/>
    <w:uiPriority w:val="0"/>
  </w:style>
  <w:style w:type="paragraph" w:customStyle="1" w:styleId="105">
    <w:name w:val="Char Char2 Char Char Char Char Char Char Char Char Char Char Char Char Char Char Char Char Char Char Char Char"/>
    <w:basedOn w:val="1"/>
    <w:uiPriority w:val="0"/>
    <w:pPr>
      <w:spacing w:line="240" w:lineRule="auto"/>
      <w:ind w:firstLine="0"/>
    </w:pPr>
    <w:rPr>
      <w:rFonts w:ascii="Tahoma" w:hAnsi="Tahoma" w:cs="Tahoma"/>
    </w:rPr>
  </w:style>
  <w:style w:type="paragraph" w:customStyle="1" w:styleId="106">
    <w:name w:val="文档标题"/>
    <w:basedOn w:val="1"/>
    <w:uiPriority w:val="0"/>
    <w:pPr>
      <w:ind w:firstLine="0"/>
      <w:jc w:val="center"/>
    </w:pPr>
    <w:rPr>
      <w:rFonts w:ascii="华文中宋" w:hAnsi="华文中宋" w:eastAsia="华文中宋"/>
      <w:b/>
      <w:sz w:val="52"/>
      <w:szCs w:val="52"/>
    </w:rPr>
  </w:style>
  <w:style w:type="paragraph" w:customStyle="1" w:styleId="107">
    <w:name w:val="机构名称"/>
    <w:basedOn w:val="1"/>
    <w:uiPriority w:val="0"/>
    <w:pPr>
      <w:spacing w:line="240" w:lineRule="auto"/>
      <w:ind w:firstLine="0"/>
      <w:jc w:val="center"/>
    </w:pPr>
    <w:rPr>
      <w:rFonts w:ascii="华文中宋" w:hAnsi="华文中宋" w:eastAsia="华文中宋"/>
      <w:b/>
      <w:sz w:val="52"/>
      <w:szCs w:val="52"/>
    </w:rPr>
  </w:style>
  <w:style w:type="character" w:customStyle="1" w:styleId="108">
    <w:name w:val="标题 Char"/>
    <w:basedOn w:val="41"/>
    <w:link w:val="40"/>
    <w:uiPriority w:val="0"/>
    <w:rPr>
      <w:rFonts w:ascii="Arial" w:hAnsi="Arial" w:cs="Arial"/>
      <w:b/>
      <w:bCs/>
      <w:kern w:val="2"/>
      <w:sz w:val="32"/>
      <w:szCs w:val="32"/>
    </w:rPr>
  </w:style>
  <w:style w:type="paragraph" w:styleId="109">
    <w:name w:val="No Spacing"/>
    <w:qFormat/>
    <w:uiPriority w:val="1"/>
    <w:pPr>
      <w:widowControl w:val="0"/>
      <w:ind w:firstLine="454"/>
      <w:jc w:val="both"/>
    </w:pPr>
    <w:rPr>
      <w:rFonts w:ascii="宋体" w:hAnsi="微软雅黑" w:eastAsia="微软雅黑" w:cs="Times New Roman"/>
      <w:kern w:val="2"/>
      <w:sz w:val="24"/>
      <w:szCs w:val="24"/>
      <w:lang w:val="en-US" w:eastAsia="zh-CN" w:bidi="ar-SA"/>
    </w:rPr>
  </w:style>
  <w:style w:type="character" w:customStyle="1" w:styleId="110">
    <w:name w:val="正文首行缩进3"/>
    <w:basedOn w:val="41"/>
    <w:uiPriority w:val="0"/>
    <w:rPr>
      <w:rFonts w:ascii="宋体" w:hAnsi="Arial" w:eastAsia="宋体"/>
      <w:sz w:val="24"/>
      <w:szCs w:val="24"/>
      <w:lang w:val="en-US" w:eastAsia="zh-CN" w:bidi="ar-SA"/>
    </w:rPr>
  </w:style>
  <w:style w:type="paragraph" w:customStyle="1" w:styleId="111">
    <w:name w:val="TOC Heading"/>
    <w:basedOn w:val="2"/>
    <w:next w:val="1"/>
    <w:unhideWhenUsed/>
    <w:qFormat/>
    <w:uiPriority w:val="39"/>
    <w:pPr>
      <w:numPr>
        <w:numId w:val="0"/>
      </w:numPr>
      <w:spacing w:before="340" w:after="330" w:line="578" w:lineRule="auto"/>
      <w:ind w:firstLine="454"/>
      <w:jc w:val="both"/>
      <w:outlineLvl w:val="9"/>
    </w:pPr>
    <w:rPr>
      <w:bCs/>
      <w:kern w:val="44"/>
      <w:szCs w:val="44"/>
    </w:rPr>
  </w:style>
  <w:style w:type="paragraph" w:styleId="112">
    <w:name w:val="List Paragraph"/>
    <w:basedOn w:val="1"/>
    <w:link w:val="120"/>
    <w:qFormat/>
    <w:uiPriority w:val="34"/>
    <w:pPr>
      <w:ind w:firstLine="420" w:firstLineChars="200"/>
    </w:pPr>
  </w:style>
  <w:style w:type="table" w:customStyle="1" w:styleId="113">
    <w:name w:val="Table Normal"/>
    <w:semiHidden/>
    <w:unhideWhenUsed/>
    <w:qFormat/>
    <w:uiPriority w:val="2"/>
    <w:pPr>
      <w:widowControl w:val="0"/>
      <w:autoSpaceDE w:val="0"/>
      <w:autoSpaceDN w:val="0"/>
    </w:pPr>
    <w:rPr>
      <w:rFonts w:asciiTheme="minorHAnsi" w:hAnsiTheme="minorHAnsi" w:eastAsiaTheme="minorEastAsia" w:cstheme="minorBidi"/>
      <w:kern w:val="0"/>
      <w:sz w:val="22"/>
      <w:szCs w:val="22"/>
      <w:lang w:eastAsia="en-US"/>
    </w:rPr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4">
    <w:name w:val="Table Paragraph"/>
    <w:basedOn w:val="1"/>
    <w:qFormat/>
    <w:uiPriority w:val="1"/>
    <w:pPr>
      <w:autoSpaceDE w:val="0"/>
      <w:autoSpaceDN w:val="0"/>
      <w:spacing w:line="240" w:lineRule="auto"/>
      <w:ind w:firstLine="0"/>
      <w:jc w:val="center"/>
    </w:pPr>
    <w:rPr>
      <w:rFonts w:ascii="宋体" w:hAnsi="宋体" w:eastAsia="宋体" w:cs="宋体"/>
      <w:kern w:val="0"/>
      <w:sz w:val="22"/>
      <w:szCs w:val="22"/>
      <w:lang w:val="zh-CN" w:bidi="zh-CN"/>
    </w:rPr>
  </w:style>
  <w:style w:type="paragraph" w:customStyle="1" w:styleId="115">
    <w:name w:val="lineheight_24"/>
    <w:basedOn w:val="1"/>
    <w:uiPriority w:val="0"/>
    <w:pPr>
      <w:widowControl/>
      <w:spacing w:before="100" w:beforeAutospacing="1" w:after="100" w:afterAutospacing="1" w:line="240" w:lineRule="auto"/>
      <w:ind w:firstLine="0"/>
      <w:jc w:val="left"/>
    </w:pPr>
    <w:rPr>
      <w:rFonts w:ascii="宋体" w:hAnsi="宋体" w:eastAsia="宋体" w:cs="宋体"/>
      <w:kern w:val="0"/>
    </w:rPr>
  </w:style>
  <w:style w:type="character" w:customStyle="1" w:styleId="116">
    <w:name w:val="fontstyle01"/>
    <w:basedOn w:val="41"/>
    <w:uiPriority w:val="0"/>
    <w:rPr>
      <w:rFonts w:hint="eastAsia" w:ascii="黑体" w:hAnsi="黑体" w:eastAsia="黑体"/>
      <w:color w:val="000000"/>
      <w:sz w:val="24"/>
      <w:szCs w:val="24"/>
    </w:rPr>
  </w:style>
  <w:style w:type="character" w:customStyle="1" w:styleId="117">
    <w:name w:val="尾注文本 Char"/>
    <w:basedOn w:val="41"/>
    <w:link w:val="27"/>
    <w:uiPriority w:val="0"/>
  </w:style>
  <w:style w:type="character" w:customStyle="1" w:styleId="118">
    <w:name w:val="d正文 Char"/>
    <w:link w:val="119"/>
    <w:locked/>
    <w:uiPriority w:val="0"/>
    <w:rPr>
      <w:rFonts w:ascii="宋体" w:hAnsi="仿宋_GB2312" w:eastAsia="宋体"/>
      <w:bCs/>
      <w:shd w:val="clear" w:color="auto" w:fill="FFFFFF"/>
    </w:rPr>
  </w:style>
  <w:style w:type="paragraph" w:customStyle="1" w:styleId="119">
    <w:name w:val="d正文"/>
    <w:basedOn w:val="1"/>
    <w:link w:val="118"/>
    <w:qFormat/>
    <w:uiPriority w:val="0"/>
    <w:pPr>
      <w:shd w:val="clear" w:color="auto" w:fill="FFFFFF"/>
      <w:adjustRightInd w:val="0"/>
      <w:snapToGrid w:val="0"/>
      <w:spacing w:afterLines="50"/>
      <w:ind w:firstLine="480" w:firstLineChars="200"/>
    </w:pPr>
    <w:rPr>
      <w:rFonts w:ascii="宋体" w:hAnsi="仿宋_GB2312" w:eastAsia="宋体"/>
      <w:bCs/>
    </w:rPr>
  </w:style>
  <w:style w:type="character" w:customStyle="1" w:styleId="120">
    <w:name w:val="列出段落 Char"/>
    <w:link w:val="112"/>
    <w:uiPriority w:val="34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jpe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liull.WWW-20314CA1EA0\&#26700;&#38754;\0ss&#25237;&#26631;&#25991;&#26723;&#27169;&#26495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86341E4-5EC3-4558-8D07-989117D1F30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0ss投标文档模板.dot</Template>
  <Company>中通服</Company>
  <Pages>23</Pages>
  <Words>628</Words>
  <Characters>3580</Characters>
  <Lines>29</Lines>
  <Paragraphs>8</Paragraphs>
  <TotalTime>368</TotalTime>
  <ScaleCrop>false</ScaleCrop>
  <LinksUpToDate>false</LinksUpToDate>
  <CharactersWithSpaces>4200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2018-12-12T16:10:00Z</dcterms:created>
  <dc:creator>系统分析部</dc:creator>
  <cp:lastModifiedBy>婷婷</cp:lastModifiedBy>
  <cp:lastPrinted>2018-10-24T04:09:00Z</cp:lastPrinted>
  <dcterms:modified xsi:type="dcterms:W3CDTF">2019-03-26T09:01:41Z</dcterms:modified>
  <dc:title>模板</dc:title>
  <cp:revision>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KSOProductBuildVer">
    <vt:lpwstr>2052-11.1.0.8214</vt:lpwstr>
  </property>
</Properties>
</file>