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99D" w:rsidRPr="003556BD" w:rsidRDefault="004A1984" w:rsidP="00C436DE">
      <w:pPr>
        <w:jc w:val="center"/>
        <w:rPr>
          <w:rFonts w:ascii="ˎ̥" w:eastAsia="宋体" w:hAnsi="ˎ̥" w:cs="宋体" w:hint="eastAsia"/>
          <w:b/>
          <w:kern w:val="0"/>
          <w:sz w:val="40"/>
          <w:szCs w:val="44"/>
        </w:rPr>
      </w:pPr>
      <w:r w:rsidRPr="003556BD">
        <w:rPr>
          <w:rFonts w:ascii="ˎ̥" w:eastAsia="宋体" w:hAnsi="ˎ̥" w:cs="宋体" w:hint="eastAsia"/>
          <w:b/>
          <w:kern w:val="0"/>
          <w:sz w:val="40"/>
          <w:szCs w:val="44"/>
        </w:rPr>
        <w:t>关于印发</w:t>
      </w:r>
      <w:proofErr w:type="gramStart"/>
      <w:r w:rsidRPr="003556BD">
        <w:rPr>
          <w:rFonts w:ascii="ˎ̥" w:eastAsia="宋体" w:hAnsi="ˎ̥" w:cs="宋体" w:hint="eastAsia"/>
          <w:b/>
          <w:kern w:val="0"/>
          <w:sz w:val="40"/>
          <w:szCs w:val="44"/>
        </w:rPr>
        <w:t>《</w:t>
      </w:r>
      <w:proofErr w:type="gramEnd"/>
      <w:r w:rsidR="00C436DE" w:rsidRPr="003556BD">
        <w:rPr>
          <w:rFonts w:ascii="ˎ̥" w:eastAsia="宋体" w:hAnsi="ˎ̥" w:cs="宋体"/>
          <w:b/>
          <w:kern w:val="0"/>
          <w:sz w:val="40"/>
          <w:szCs w:val="44"/>
        </w:rPr>
        <w:t>宁波市科技信息研究院</w:t>
      </w:r>
      <w:r w:rsidR="00C436DE" w:rsidRPr="003556BD">
        <w:rPr>
          <w:rFonts w:ascii="ˎ̥" w:eastAsia="宋体" w:hAnsi="ˎ̥" w:cs="宋体" w:hint="eastAsia"/>
          <w:b/>
          <w:kern w:val="0"/>
          <w:sz w:val="40"/>
          <w:szCs w:val="44"/>
        </w:rPr>
        <w:t>科技情报</w:t>
      </w:r>
    </w:p>
    <w:p w:rsidR="00FF2B01" w:rsidRPr="003556BD" w:rsidRDefault="00C436DE" w:rsidP="00C436DE">
      <w:pPr>
        <w:jc w:val="center"/>
        <w:rPr>
          <w:rFonts w:ascii="ˎ̥" w:eastAsia="宋体" w:hAnsi="ˎ̥" w:cs="宋体" w:hint="eastAsia"/>
          <w:b/>
          <w:kern w:val="0"/>
          <w:sz w:val="40"/>
          <w:szCs w:val="44"/>
        </w:rPr>
      </w:pPr>
      <w:r w:rsidRPr="003556BD">
        <w:rPr>
          <w:rFonts w:ascii="ˎ̥" w:eastAsia="宋体" w:hAnsi="ˎ̥" w:cs="宋体" w:hint="eastAsia"/>
          <w:b/>
          <w:kern w:val="0"/>
          <w:sz w:val="40"/>
          <w:szCs w:val="44"/>
        </w:rPr>
        <w:t>内刊</w:t>
      </w:r>
      <w:r w:rsidR="004A1984" w:rsidRPr="003556BD">
        <w:rPr>
          <w:rFonts w:ascii="ˎ̥" w:eastAsia="宋体" w:hAnsi="ˎ̥" w:cs="宋体" w:hint="eastAsia"/>
          <w:b/>
          <w:kern w:val="0"/>
          <w:sz w:val="40"/>
          <w:szCs w:val="44"/>
        </w:rPr>
        <w:t>管理办法（试行）</w:t>
      </w:r>
      <w:proofErr w:type="gramStart"/>
      <w:r w:rsidR="004A1984" w:rsidRPr="003556BD">
        <w:rPr>
          <w:rFonts w:ascii="ˎ̥" w:eastAsia="宋体" w:hAnsi="ˎ̥" w:cs="宋体" w:hint="eastAsia"/>
          <w:b/>
          <w:kern w:val="0"/>
          <w:sz w:val="40"/>
          <w:szCs w:val="44"/>
        </w:rPr>
        <w:t>》</w:t>
      </w:r>
      <w:proofErr w:type="gramEnd"/>
      <w:r w:rsidR="004A1984" w:rsidRPr="003556BD">
        <w:rPr>
          <w:rFonts w:ascii="ˎ̥" w:eastAsia="宋体" w:hAnsi="ˎ̥" w:cs="宋体" w:hint="eastAsia"/>
          <w:b/>
          <w:kern w:val="0"/>
          <w:sz w:val="40"/>
          <w:szCs w:val="44"/>
        </w:rPr>
        <w:t>的通知</w:t>
      </w:r>
    </w:p>
    <w:p w:rsidR="00C436DE" w:rsidRPr="003556BD" w:rsidRDefault="00C436DE" w:rsidP="004A1984">
      <w:pPr>
        <w:widowControl/>
        <w:spacing w:beforeLines="50" w:before="156" w:afterLines="50" w:after="156"/>
        <w:rPr>
          <w:rFonts w:ascii="黑体" w:eastAsia="黑体" w:hAnsi="黑体" w:cs="宋体"/>
          <w:kern w:val="0"/>
          <w:sz w:val="32"/>
          <w:szCs w:val="32"/>
        </w:rPr>
      </w:pPr>
    </w:p>
    <w:p w:rsidR="004A1984" w:rsidRPr="003556BD" w:rsidRDefault="004A1984" w:rsidP="004A1984">
      <w:pPr>
        <w:widowControl/>
        <w:spacing w:beforeLines="50" w:before="156" w:afterLines="50" w:after="156"/>
        <w:rPr>
          <w:rFonts w:ascii="仿宋_GB2312" w:eastAsia="仿宋_GB2312" w:hAnsi="ˎ̥" w:cs="宋体" w:hint="eastAsia"/>
          <w:kern w:val="0"/>
          <w:sz w:val="32"/>
          <w:szCs w:val="32"/>
        </w:rPr>
      </w:pPr>
      <w:r w:rsidRPr="003556BD">
        <w:rPr>
          <w:rFonts w:ascii="仿宋_GB2312" w:eastAsia="仿宋_GB2312" w:hAnsi="ˎ̥" w:cs="宋体" w:hint="eastAsia"/>
          <w:kern w:val="0"/>
          <w:sz w:val="32"/>
          <w:szCs w:val="32"/>
        </w:rPr>
        <w:t>院属各部门：</w:t>
      </w:r>
    </w:p>
    <w:p w:rsidR="004A1984" w:rsidRPr="003556BD" w:rsidRDefault="004A1984" w:rsidP="007D495A">
      <w:pPr>
        <w:widowControl/>
        <w:spacing w:beforeLines="50" w:before="156" w:afterLines="50" w:after="156"/>
        <w:ind w:firstLineChars="200" w:firstLine="672"/>
        <w:rPr>
          <w:rFonts w:ascii="仿宋_GB2312" w:eastAsia="仿宋_GB2312" w:hAnsi="ˎ̥" w:cs="宋体" w:hint="eastAsia"/>
          <w:kern w:val="0"/>
          <w:sz w:val="32"/>
          <w:szCs w:val="32"/>
        </w:rPr>
      </w:pPr>
      <w:r w:rsidRPr="003556BD">
        <w:rPr>
          <w:rFonts w:ascii="仿宋_GB2312" w:eastAsia="仿宋_GB2312" w:hAnsi="ˎ̥" w:cs="宋体" w:hint="eastAsia"/>
          <w:kern w:val="0"/>
          <w:sz w:val="32"/>
          <w:szCs w:val="32"/>
        </w:rPr>
        <w:t>现将《宁波市科技信息研究院科技情报内刊管理办法（试行）》予以印发，请遵照执行。</w:t>
      </w:r>
    </w:p>
    <w:p w:rsidR="004A1984" w:rsidRPr="003556BD" w:rsidRDefault="004A1984" w:rsidP="007D495A">
      <w:pPr>
        <w:widowControl/>
        <w:spacing w:beforeLines="50" w:before="156" w:afterLines="50" w:after="156"/>
        <w:jc w:val="right"/>
        <w:rPr>
          <w:rFonts w:ascii="仿宋_GB2312" w:eastAsia="仿宋_GB2312" w:hAnsi="ˎ̥" w:cs="宋体" w:hint="eastAsia"/>
          <w:kern w:val="0"/>
          <w:sz w:val="32"/>
          <w:szCs w:val="32"/>
        </w:rPr>
      </w:pPr>
      <w:r w:rsidRPr="003556BD">
        <w:rPr>
          <w:rFonts w:ascii="仿宋_GB2312" w:eastAsia="仿宋_GB2312" w:hAnsi="ˎ̥" w:cs="宋体" w:hint="eastAsia"/>
          <w:kern w:val="0"/>
          <w:sz w:val="32"/>
          <w:szCs w:val="32"/>
        </w:rPr>
        <w:t>2</w:t>
      </w:r>
      <w:r w:rsidRPr="003556BD">
        <w:rPr>
          <w:rFonts w:ascii="仿宋_GB2312" w:eastAsia="仿宋_GB2312" w:hAnsi="ˎ̥" w:cs="宋体"/>
          <w:kern w:val="0"/>
          <w:sz w:val="32"/>
          <w:szCs w:val="32"/>
        </w:rPr>
        <w:t>018.6</w:t>
      </w:r>
    </w:p>
    <w:p w:rsidR="004A1984" w:rsidRPr="003556BD" w:rsidRDefault="004A1984" w:rsidP="003556BD">
      <w:pPr>
        <w:widowControl/>
        <w:spacing w:beforeLines="50" w:before="156" w:afterLines="50" w:after="156"/>
        <w:rPr>
          <w:rFonts w:ascii="宋体" w:eastAsia="宋体" w:hAnsi="宋体" w:cs="宋体"/>
          <w:kern w:val="0"/>
          <w:sz w:val="32"/>
          <w:szCs w:val="32"/>
        </w:rPr>
      </w:pPr>
      <w:r w:rsidRPr="003556BD">
        <w:rPr>
          <w:rFonts w:ascii="ˎ̥" w:eastAsia="宋体" w:hAnsi="ˎ̥" w:cs="宋体" w:hint="eastAsia"/>
          <w:b/>
          <w:kern w:val="0"/>
          <w:sz w:val="32"/>
          <w:szCs w:val="44"/>
        </w:rPr>
        <w:t>《</w:t>
      </w:r>
      <w:r w:rsidRPr="003556BD">
        <w:rPr>
          <w:rFonts w:ascii="ˎ̥" w:eastAsia="宋体" w:hAnsi="ˎ̥" w:cs="宋体"/>
          <w:b/>
          <w:kern w:val="0"/>
          <w:sz w:val="32"/>
          <w:szCs w:val="44"/>
        </w:rPr>
        <w:t>宁波市科技信息研究院</w:t>
      </w:r>
      <w:r w:rsidRPr="003556BD">
        <w:rPr>
          <w:rFonts w:ascii="ˎ̥" w:eastAsia="宋体" w:hAnsi="ˎ̥" w:cs="宋体" w:hint="eastAsia"/>
          <w:b/>
          <w:kern w:val="0"/>
          <w:sz w:val="32"/>
          <w:szCs w:val="44"/>
        </w:rPr>
        <w:t>科技情报内刊管理办法（试行）》</w:t>
      </w:r>
    </w:p>
    <w:p w:rsidR="00C436DE" w:rsidRPr="003556BD" w:rsidRDefault="00C436DE" w:rsidP="003556BD">
      <w:pPr>
        <w:widowControl/>
        <w:spacing w:beforeLines="50" w:before="156" w:afterLines="50" w:after="156"/>
        <w:jc w:val="center"/>
        <w:rPr>
          <w:rFonts w:ascii="ˎ̥" w:eastAsia="宋体" w:hAnsi="ˎ̥" w:cs="宋体" w:hint="eastAsia"/>
          <w:kern w:val="0"/>
          <w:sz w:val="32"/>
          <w:szCs w:val="18"/>
        </w:rPr>
      </w:pPr>
      <w:r w:rsidRPr="003556BD">
        <w:rPr>
          <w:rFonts w:ascii="黑体" w:eastAsia="黑体" w:hAnsi="黑体" w:cs="宋体" w:hint="eastAsia"/>
          <w:kern w:val="0"/>
          <w:sz w:val="32"/>
          <w:szCs w:val="32"/>
        </w:rPr>
        <w:t>第一章 总则</w:t>
      </w:r>
    </w:p>
    <w:p w:rsidR="005153A6" w:rsidRPr="003556BD" w:rsidRDefault="005153A6" w:rsidP="003556BD">
      <w:pPr>
        <w:widowControl/>
        <w:ind w:firstLineChars="200" w:firstLine="672"/>
        <w:rPr>
          <w:rFonts w:ascii="仿宋_GB2312" w:eastAsia="仿宋_GB2312" w:hAnsi="ˎ̥" w:cs="宋体" w:hint="eastAsia"/>
          <w:kern w:val="0"/>
          <w:sz w:val="32"/>
          <w:szCs w:val="32"/>
        </w:rPr>
      </w:pPr>
      <w:r w:rsidRPr="003556BD">
        <w:rPr>
          <w:rFonts w:ascii="仿宋_GB2312" w:eastAsia="仿宋_GB2312" w:hAnsi="ˎ̥" w:cs="宋体" w:hint="eastAsia"/>
          <w:b/>
          <w:kern w:val="0"/>
          <w:sz w:val="32"/>
          <w:szCs w:val="32"/>
        </w:rPr>
        <w:t>第一条</w:t>
      </w:r>
      <w:r w:rsidRPr="003556BD">
        <w:rPr>
          <w:rFonts w:ascii="仿宋_GB2312" w:eastAsia="仿宋_GB2312" w:hAnsi="ˎ̥" w:cs="宋体" w:hint="eastAsia"/>
          <w:kern w:val="0"/>
          <w:sz w:val="32"/>
          <w:szCs w:val="32"/>
        </w:rPr>
        <w:t xml:space="preserve"> 为</w:t>
      </w:r>
      <w:r w:rsidR="006D0704" w:rsidRPr="003556BD">
        <w:rPr>
          <w:rFonts w:ascii="仿宋_GB2312" w:eastAsia="仿宋_GB2312" w:hAnsi="ˎ̥" w:cs="宋体" w:hint="eastAsia"/>
          <w:kern w:val="0"/>
          <w:sz w:val="32"/>
          <w:szCs w:val="32"/>
        </w:rPr>
        <w:t>进一步</w:t>
      </w:r>
      <w:r w:rsidR="000E0D28" w:rsidRPr="003556BD">
        <w:rPr>
          <w:rFonts w:ascii="仿宋_GB2312" w:eastAsia="仿宋_GB2312" w:hAnsi="ˎ̥" w:cs="宋体" w:hint="eastAsia"/>
          <w:kern w:val="0"/>
          <w:sz w:val="32"/>
          <w:szCs w:val="32"/>
        </w:rPr>
        <w:t>推动我院科技情报内刊工作的开展</w:t>
      </w:r>
      <w:r w:rsidR="006D0704" w:rsidRPr="003556BD">
        <w:rPr>
          <w:rFonts w:ascii="仿宋_GB2312" w:eastAsia="仿宋_GB2312" w:hAnsi="ˎ̥" w:cs="宋体" w:hint="eastAsia"/>
          <w:kern w:val="0"/>
          <w:sz w:val="32"/>
          <w:szCs w:val="32"/>
        </w:rPr>
        <w:t>，提升我院职工研究、写作水平，打造宁波市科技创新的高端智库</w:t>
      </w:r>
      <w:r w:rsidRPr="003556BD">
        <w:rPr>
          <w:rFonts w:ascii="仿宋_GB2312" w:eastAsia="仿宋_GB2312" w:hAnsi="ˎ̥" w:cs="宋体" w:hint="eastAsia"/>
          <w:kern w:val="0"/>
          <w:sz w:val="32"/>
          <w:szCs w:val="32"/>
        </w:rPr>
        <w:t>，特制定本办法。本办法适用于全院在岗职工。</w:t>
      </w:r>
    </w:p>
    <w:p w:rsidR="000E0D28" w:rsidRPr="00D16937" w:rsidRDefault="00095179" w:rsidP="003556BD">
      <w:pPr>
        <w:widowControl/>
        <w:ind w:firstLineChars="200" w:firstLine="672"/>
        <w:rPr>
          <w:rFonts w:ascii="仿宋_GB2312" w:eastAsia="仿宋_GB2312" w:hAnsi="ˎ̥" w:cs="宋体" w:hint="eastAsia"/>
          <w:color w:val="FF0000"/>
          <w:kern w:val="0"/>
          <w:sz w:val="32"/>
          <w:szCs w:val="32"/>
        </w:rPr>
      </w:pPr>
      <w:r w:rsidRPr="003556BD">
        <w:rPr>
          <w:rFonts w:ascii="仿宋_GB2312" w:eastAsia="仿宋_GB2312" w:hAnsi="ˎ̥" w:cs="宋体" w:hint="eastAsia"/>
          <w:b/>
          <w:kern w:val="0"/>
          <w:sz w:val="32"/>
          <w:szCs w:val="32"/>
        </w:rPr>
        <w:t>第二条</w:t>
      </w:r>
      <w:r w:rsidR="002B63F7" w:rsidRPr="003556BD">
        <w:rPr>
          <w:rFonts w:ascii="仿宋_GB2312" w:eastAsia="仿宋_GB2312" w:hAnsi="ˎ̥" w:cs="宋体"/>
          <w:kern w:val="0"/>
          <w:sz w:val="32"/>
          <w:szCs w:val="32"/>
        </w:rPr>
        <w:t xml:space="preserve"> </w:t>
      </w:r>
      <w:r w:rsidR="00824152" w:rsidRPr="003556BD">
        <w:rPr>
          <w:rFonts w:ascii="仿宋_GB2312" w:eastAsia="仿宋_GB2312" w:hAnsi="ˎ̥" w:cs="宋体" w:hint="eastAsia"/>
          <w:kern w:val="0"/>
          <w:sz w:val="32"/>
          <w:szCs w:val="32"/>
        </w:rPr>
        <w:t>科技情报</w:t>
      </w:r>
      <w:r w:rsidRPr="003556BD">
        <w:rPr>
          <w:rFonts w:ascii="仿宋_GB2312" w:eastAsia="仿宋_GB2312" w:hAnsi="ˎ̥" w:cs="宋体" w:hint="eastAsia"/>
          <w:kern w:val="0"/>
          <w:sz w:val="32"/>
          <w:szCs w:val="32"/>
        </w:rPr>
        <w:t>内刊</w:t>
      </w:r>
      <w:r w:rsidR="002A2170" w:rsidRPr="003556BD">
        <w:rPr>
          <w:rFonts w:ascii="仿宋_GB2312" w:eastAsia="仿宋_GB2312" w:hAnsi="ˎ̥" w:cs="宋体" w:hint="eastAsia"/>
          <w:kern w:val="0"/>
          <w:sz w:val="32"/>
          <w:szCs w:val="32"/>
        </w:rPr>
        <w:t>是指</w:t>
      </w:r>
      <w:r w:rsidRPr="003556BD">
        <w:rPr>
          <w:rFonts w:ascii="仿宋_GB2312" w:eastAsia="仿宋_GB2312" w:hAnsi="ˎ̥" w:cs="宋体" w:hint="eastAsia"/>
          <w:kern w:val="0"/>
          <w:sz w:val="32"/>
          <w:szCs w:val="32"/>
        </w:rPr>
        <w:t>以刊登科技领域相关内容为主要目的，</w:t>
      </w:r>
      <w:r w:rsidRPr="00D16937">
        <w:rPr>
          <w:rFonts w:ascii="仿宋_GB2312" w:eastAsia="仿宋_GB2312" w:hAnsi="ˎ̥" w:cs="宋体" w:hint="eastAsia"/>
          <w:color w:val="FF0000"/>
          <w:kern w:val="0"/>
          <w:sz w:val="32"/>
          <w:szCs w:val="32"/>
        </w:rPr>
        <w:t>向目标群体定期或不定期发送</w:t>
      </w:r>
      <w:r w:rsidR="002A2170" w:rsidRPr="00D16937">
        <w:rPr>
          <w:rFonts w:ascii="仿宋_GB2312" w:eastAsia="仿宋_GB2312" w:hAnsi="ˎ̥" w:cs="宋体" w:hint="eastAsia"/>
          <w:color w:val="FF0000"/>
          <w:kern w:val="0"/>
          <w:sz w:val="32"/>
          <w:szCs w:val="32"/>
        </w:rPr>
        <w:t>的参考咨询性文章</w:t>
      </w:r>
      <w:r w:rsidRPr="00D16937">
        <w:rPr>
          <w:rFonts w:ascii="仿宋_GB2312" w:eastAsia="仿宋_GB2312" w:hAnsi="ˎ̥" w:cs="宋体" w:hint="eastAsia"/>
          <w:color w:val="FF0000"/>
          <w:kern w:val="0"/>
          <w:sz w:val="32"/>
          <w:szCs w:val="32"/>
        </w:rPr>
        <w:t>。</w:t>
      </w:r>
    </w:p>
    <w:p w:rsidR="00E5151F" w:rsidRPr="00D16937" w:rsidRDefault="002B63F7" w:rsidP="003556BD">
      <w:pPr>
        <w:widowControl/>
        <w:ind w:firstLineChars="200" w:firstLine="672"/>
        <w:rPr>
          <w:rFonts w:ascii="仿宋_GB2312" w:eastAsia="仿宋_GB2312" w:hAnsi="ˎ̥" w:cs="宋体" w:hint="eastAsia"/>
          <w:color w:val="FF0000"/>
          <w:kern w:val="0"/>
          <w:sz w:val="32"/>
          <w:szCs w:val="32"/>
        </w:rPr>
      </w:pPr>
      <w:r w:rsidRPr="003556BD">
        <w:rPr>
          <w:rFonts w:ascii="仿宋_GB2312" w:eastAsia="仿宋_GB2312" w:hAnsi="ˎ̥" w:cs="宋体" w:hint="eastAsia"/>
          <w:b/>
          <w:kern w:val="0"/>
          <w:sz w:val="32"/>
          <w:szCs w:val="32"/>
        </w:rPr>
        <w:t>第三条</w:t>
      </w:r>
      <w:r w:rsidRPr="003556BD">
        <w:rPr>
          <w:rFonts w:ascii="仿宋_GB2312" w:eastAsia="仿宋_GB2312" w:hAnsi="ˎ̥" w:cs="宋体"/>
          <w:b/>
          <w:kern w:val="0"/>
          <w:sz w:val="32"/>
          <w:szCs w:val="32"/>
        </w:rPr>
        <w:t xml:space="preserve"> </w:t>
      </w:r>
      <w:r w:rsidR="002672A9" w:rsidRPr="003556BD">
        <w:rPr>
          <w:rFonts w:ascii="仿宋_GB2312" w:eastAsia="仿宋_GB2312" w:hAnsi="ˎ̥" w:cs="宋体" w:hint="eastAsia"/>
          <w:kern w:val="0"/>
          <w:sz w:val="32"/>
          <w:szCs w:val="32"/>
        </w:rPr>
        <w:t>科技情报</w:t>
      </w:r>
      <w:r w:rsidRPr="003556BD">
        <w:rPr>
          <w:rFonts w:ascii="仿宋_GB2312" w:eastAsia="仿宋_GB2312" w:hAnsi="ˎ̥" w:cs="宋体" w:hint="eastAsia"/>
          <w:kern w:val="0"/>
          <w:sz w:val="32"/>
          <w:szCs w:val="32"/>
        </w:rPr>
        <w:t>内刊稿件</w:t>
      </w:r>
      <w:r w:rsidRPr="00D16937">
        <w:rPr>
          <w:rFonts w:ascii="仿宋_GB2312" w:eastAsia="仿宋_GB2312" w:hAnsi="ˎ̥" w:cs="宋体" w:hint="eastAsia"/>
          <w:color w:val="FF0000"/>
          <w:kern w:val="0"/>
          <w:sz w:val="32"/>
          <w:szCs w:val="32"/>
        </w:rPr>
        <w:t>内容</w:t>
      </w:r>
      <w:r w:rsidR="000E4246" w:rsidRPr="00D16937">
        <w:rPr>
          <w:rFonts w:ascii="仿宋_GB2312" w:eastAsia="仿宋_GB2312" w:hAnsi="ˎ̥" w:cs="宋体" w:hint="eastAsia"/>
          <w:color w:val="FF0000"/>
          <w:kern w:val="0"/>
          <w:sz w:val="32"/>
          <w:szCs w:val="32"/>
        </w:rPr>
        <w:t>涉及</w:t>
      </w:r>
      <w:r w:rsidRPr="00D16937">
        <w:rPr>
          <w:rFonts w:ascii="仿宋_GB2312" w:eastAsia="仿宋_GB2312" w:hAnsi="ˎ̥" w:cs="宋体" w:hint="eastAsia"/>
          <w:color w:val="FF0000"/>
          <w:kern w:val="0"/>
          <w:sz w:val="32"/>
          <w:szCs w:val="32"/>
        </w:rPr>
        <w:t>科技政策、科技动态跟踪、</w:t>
      </w:r>
      <w:r w:rsidR="000E4246" w:rsidRPr="00D16937">
        <w:rPr>
          <w:rFonts w:ascii="仿宋_GB2312" w:eastAsia="仿宋_GB2312" w:hAnsi="ˎ̥" w:cs="宋体" w:hint="eastAsia"/>
          <w:color w:val="FF0000"/>
          <w:kern w:val="0"/>
          <w:sz w:val="32"/>
          <w:szCs w:val="32"/>
        </w:rPr>
        <w:t>科技理论、</w:t>
      </w:r>
      <w:r w:rsidRPr="00D16937">
        <w:rPr>
          <w:rFonts w:ascii="仿宋_GB2312" w:eastAsia="仿宋_GB2312" w:hAnsi="ˎ̥" w:cs="宋体" w:hint="eastAsia"/>
          <w:color w:val="FF0000"/>
          <w:kern w:val="0"/>
          <w:sz w:val="32"/>
          <w:szCs w:val="32"/>
        </w:rPr>
        <w:t>知识管理、行业前沿、成果转化、知识产权等</w:t>
      </w:r>
      <w:r w:rsidR="000E4246" w:rsidRPr="00D16937">
        <w:rPr>
          <w:rFonts w:ascii="仿宋_GB2312" w:eastAsia="仿宋_GB2312" w:hAnsi="ˎ̥" w:cs="宋体" w:hint="eastAsia"/>
          <w:color w:val="FF0000"/>
          <w:kern w:val="0"/>
          <w:sz w:val="32"/>
          <w:szCs w:val="32"/>
        </w:rPr>
        <w:t>相关领域</w:t>
      </w:r>
      <w:r w:rsidRPr="00D16937">
        <w:rPr>
          <w:rFonts w:ascii="仿宋_GB2312" w:eastAsia="仿宋_GB2312" w:hAnsi="ˎ̥" w:cs="宋体" w:hint="eastAsia"/>
          <w:color w:val="FF0000"/>
          <w:kern w:val="0"/>
          <w:sz w:val="32"/>
          <w:szCs w:val="32"/>
        </w:rPr>
        <w:t>。</w:t>
      </w:r>
    </w:p>
    <w:p w:rsidR="002672A9" w:rsidRPr="003556BD" w:rsidRDefault="002672A9" w:rsidP="003556BD">
      <w:pPr>
        <w:widowControl/>
        <w:ind w:firstLineChars="200" w:firstLine="672"/>
        <w:rPr>
          <w:rFonts w:ascii="仿宋_GB2312" w:eastAsia="仿宋_GB2312" w:hAnsi="ˎ̥" w:cs="宋体" w:hint="eastAsia"/>
          <w:kern w:val="0"/>
          <w:sz w:val="32"/>
          <w:szCs w:val="32"/>
        </w:rPr>
      </w:pPr>
      <w:r w:rsidRPr="003556BD">
        <w:rPr>
          <w:rFonts w:ascii="仿宋_GB2312" w:eastAsia="仿宋_GB2312" w:hAnsi="ˎ̥" w:cs="宋体" w:hint="eastAsia"/>
          <w:b/>
          <w:kern w:val="0"/>
          <w:sz w:val="32"/>
          <w:szCs w:val="32"/>
        </w:rPr>
        <w:t>第四条</w:t>
      </w:r>
      <w:r w:rsidRPr="003556BD">
        <w:rPr>
          <w:rFonts w:ascii="仿宋_GB2312" w:eastAsia="仿宋_GB2312" w:hAnsi="ˎ̥" w:cs="宋体" w:hint="eastAsia"/>
          <w:kern w:val="0"/>
          <w:sz w:val="32"/>
          <w:szCs w:val="32"/>
        </w:rPr>
        <w:t xml:space="preserve"> 科技情报内刊要按照“问题导向、立足需求、前瞻布局、重点突出”原则，深刻</w:t>
      </w:r>
      <w:r w:rsidR="00171CA2" w:rsidRPr="003556BD">
        <w:rPr>
          <w:rFonts w:ascii="仿宋_GB2312" w:eastAsia="仿宋_GB2312" w:hAnsi="ˎ̥" w:cs="宋体" w:hint="eastAsia"/>
          <w:kern w:val="0"/>
          <w:sz w:val="32"/>
          <w:szCs w:val="32"/>
        </w:rPr>
        <w:t>把握新时代创新</w:t>
      </w:r>
      <w:r w:rsidR="000E0D28" w:rsidRPr="003556BD">
        <w:rPr>
          <w:rFonts w:ascii="仿宋_GB2312" w:eastAsia="仿宋_GB2312" w:hAnsi="ˎ̥" w:cs="宋体" w:hint="eastAsia"/>
          <w:kern w:val="0"/>
          <w:sz w:val="32"/>
          <w:szCs w:val="32"/>
        </w:rPr>
        <w:t>发展</w:t>
      </w:r>
      <w:r w:rsidR="00171CA2" w:rsidRPr="003556BD">
        <w:rPr>
          <w:rFonts w:ascii="仿宋_GB2312" w:eastAsia="仿宋_GB2312" w:hAnsi="ˎ̥" w:cs="宋体" w:hint="eastAsia"/>
          <w:kern w:val="0"/>
          <w:sz w:val="32"/>
          <w:szCs w:val="32"/>
        </w:rPr>
        <w:t>新要求</w:t>
      </w:r>
      <w:r w:rsidRPr="003556BD">
        <w:rPr>
          <w:rFonts w:ascii="仿宋_GB2312" w:eastAsia="仿宋_GB2312" w:hAnsi="ˎ̥" w:cs="宋体" w:hint="eastAsia"/>
          <w:kern w:val="0"/>
          <w:sz w:val="32"/>
          <w:szCs w:val="32"/>
        </w:rPr>
        <w:t>，</w:t>
      </w:r>
      <w:r w:rsidR="00171CA2" w:rsidRPr="003556BD">
        <w:rPr>
          <w:rFonts w:ascii="仿宋_GB2312" w:eastAsia="仿宋_GB2312" w:hAnsi="ˎ̥" w:cs="宋体" w:hint="eastAsia"/>
          <w:kern w:val="0"/>
          <w:sz w:val="32"/>
          <w:szCs w:val="32"/>
        </w:rPr>
        <w:lastRenderedPageBreak/>
        <w:t>为宁波</w:t>
      </w:r>
      <w:r w:rsidR="000E0D28" w:rsidRPr="003556BD">
        <w:rPr>
          <w:rFonts w:ascii="仿宋_GB2312" w:eastAsia="仿宋_GB2312" w:hAnsi="ˎ̥" w:cs="宋体" w:hint="eastAsia"/>
          <w:kern w:val="0"/>
          <w:sz w:val="32"/>
          <w:szCs w:val="32"/>
        </w:rPr>
        <w:t>未来发展及</w:t>
      </w:r>
      <w:r w:rsidR="00171CA2" w:rsidRPr="003556BD">
        <w:rPr>
          <w:rFonts w:ascii="仿宋_GB2312" w:eastAsia="仿宋_GB2312" w:hAnsi="ˎ̥" w:cs="宋体" w:hint="eastAsia"/>
          <w:kern w:val="0"/>
          <w:sz w:val="32"/>
          <w:szCs w:val="32"/>
        </w:rPr>
        <w:t>科技创新</w:t>
      </w:r>
      <w:r w:rsidR="000E0D28" w:rsidRPr="003556BD">
        <w:rPr>
          <w:rFonts w:ascii="仿宋_GB2312" w:eastAsia="仿宋_GB2312" w:hAnsi="ˎ̥" w:cs="宋体" w:hint="eastAsia"/>
          <w:kern w:val="0"/>
          <w:sz w:val="32"/>
          <w:szCs w:val="32"/>
        </w:rPr>
        <w:t>工作</w:t>
      </w:r>
      <w:r w:rsidR="00171CA2" w:rsidRPr="003556BD">
        <w:rPr>
          <w:rFonts w:ascii="仿宋_GB2312" w:eastAsia="仿宋_GB2312" w:hAnsi="ˎ̥" w:cs="宋体" w:hint="eastAsia"/>
          <w:kern w:val="0"/>
          <w:sz w:val="32"/>
          <w:szCs w:val="32"/>
        </w:rPr>
        <w:t>谋势、献策，为决策者提供及时、可靠、针对性强的参考资料</w:t>
      </w:r>
      <w:r w:rsidR="00354996" w:rsidRPr="003556BD">
        <w:rPr>
          <w:rFonts w:ascii="仿宋_GB2312" w:eastAsia="仿宋_GB2312" w:hAnsi="ˎ̥" w:cs="宋体" w:hint="eastAsia"/>
          <w:kern w:val="0"/>
          <w:sz w:val="32"/>
          <w:szCs w:val="32"/>
        </w:rPr>
        <w:t>。</w:t>
      </w:r>
    </w:p>
    <w:p w:rsidR="008A2C87" w:rsidRPr="003556BD" w:rsidRDefault="008A2C87" w:rsidP="003556BD">
      <w:pPr>
        <w:widowControl/>
        <w:spacing w:line="600" w:lineRule="atLeast"/>
        <w:ind w:firstLine="640"/>
        <w:rPr>
          <w:rFonts w:ascii="宋体" w:eastAsia="宋体" w:hAnsi="宋体" w:cs="宋体"/>
          <w:kern w:val="0"/>
          <w:sz w:val="28"/>
          <w:szCs w:val="18"/>
        </w:rPr>
      </w:pPr>
      <w:r w:rsidRPr="003556BD">
        <w:rPr>
          <w:rFonts w:ascii="仿宋_GB2312" w:eastAsia="仿宋_GB2312" w:hAnsi="ˎ̥" w:cs="宋体" w:hint="eastAsia"/>
          <w:b/>
          <w:kern w:val="0"/>
          <w:sz w:val="32"/>
          <w:szCs w:val="32"/>
        </w:rPr>
        <w:t>第五条</w:t>
      </w:r>
      <w:r w:rsidRPr="003556BD">
        <w:rPr>
          <w:rFonts w:ascii="宋体" w:eastAsia="宋体" w:hAnsi="宋体" w:cs="宋体"/>
          <w:b/>
          <w:bCs/>
          <w:kern w:val="0"/>
          <w:sz w:val="28"/>
          <w:szCs w:val="18"/>
        </w:rPr>
        <w:t xml:space="preserve"> </w:t>
      </w:r>
      <w:r w:rsidRPr="003556BD">
        <w:rPr>
          <w:rFonts w:ascii="仿宋_GB2312" w:eastAsia="仿宋_GB2312" w:hAnsi="ˎ̥" w:cs="宋体" w:hint="eastAsia"/>
          <w:kern w:val="0"/>
          <w:sz w:val="32"/>
          <w:szCs w:val="32"/>
        </w:rPr>
        <w:t>科技情报内刊</w:t>
      </w:r>
      <w:r w:rsidR="000E0D28" w:rsidRPr="003556BD">
        <w:rPr>
          <w:rFonts w:ascii="仿宋_GB2312" w:eastAsia="仿宋_GB2312" w:hAnsi="ˎ̥" w:cs="宋体" w:hint="eastAsia"/>
          <w:kern w:val="0"/>
          <w:sz w:val="32"/>
          <w:szCs w:val="32"/>
        </w:rPr>
        <w:t>内容</w:t>
      </w:r>
      <w:r w:rsidRPr="003556BD">
        <w:rPr>
          <w:rFonts w:ascii="仿宋_GB2312" w:eastAsia="仿宋_GB2312" w:hAnsi="ˎ̥" w:cs="宋体" w:hint="eastAsia"/>
          <w:kern w:val="0"/>
          <w:sz w:val="32"/>
          <w:szCs w:val="32"/>
        </w:rPr>
        <w:t>必须遵守国家的法律、法规和有关规定</w:t>
      </w:r>
      <w:r w:rsidR="00824ABD" w:rsidRPr="003556BD">
        <w:rPr>
          <w:rFonts w:ascii="仿宋_GB2312" w:eastAsia="仿宋_GB2312" w:hAnsi="ˎ̥" w:cs="宋体" w:hint="eastAsia"/>
          <w:kern w:val="0"/>
          <w:sz w:val="32"/>
          <w:szCs w:val="32"/>
        </w:rPr>
        <w:t>。内刊发布前，应遵循保密原则。</w:t>
      </w:r>
    </w:p>
    <w:p w:rsidR="008A2C87" w:rsidRPr="003556BD" w:rsidRDefault="008A2C87" w:rsidP="003556BD">
      <w:pPr>
        <w:widowControl/>
        <w:spacing w:beforeLines="50" w:before="156" w:afterLines="50" w:after="156"/>
        <w:jc w:val="center"/>
        <w:rPr>
          <w:rFonts w:ascii="ˎ̥" w:eastAsia="宋体" w:hAnsi="ˎ̥" w:cs="宋体" w:hint="eastAsia"/>
          <w:kern w:val="0"/>
          <w:sz w:val="32"/>
          <w:szCs w:val="18"/>
        </w:rPr>
      </w:pPr>
      <w:r w:rsidRPr="003556BD">
        <w:rPr>
          <w:rFonts w:ascii="黑体" w:eastAsia="黑体" w:hAnsi="黑体" w:cs="宋体" w:hint="eastAsia"/>
          <w:kern w:val="0"/>
          <w:sz w:val="32"/>
          <w:szCs w:val="32"/>
        </w:rPr>
        <w:t xml:space="preserve">第二章 </w:t>
      </w:r>
      <w:r w:rsidR="002A38FE" w:rsidRPr="003556BD">
        <w:rPr>
          <w:rFonts w:ascii="黑体" w:eastAsia="黑体" w:hAnsi="黑体" w:cs="宋体" w:hint="eastAsia"/>
          <w:kern w:val="0"/>
          <w:sz w:val="32"/>
          <w:szCs w:val="32"/>
        </w:rPr>
        <w:t>编写</w:t>
      </w:r>
      <w:r w:rsidR="003175BE" w:rsidRPr="003556BD">
        <w:rPr>
          <w:rFonts w:ascii="黑体" w:eastAsia="黑体" w:hAnsi="黑体" w:cs="宋体" w:hint="eastAsia"/>
          <w:kern w:val="0"/>
          <w:sz w:val="32"/>
          <w:szCs w:val="32"/>
        </w:rPr>
        <w:t>与</w:t>
      </w:r>
      <w:r w:rsidR="00BA5819" w:rsidRPr="003556BD">
        <w:rPr>
          <w:rFonts w:ascii="黑体" w:eastAsia="黑体" w:hAnsi="黑体" w:cs="宋体" w:hint="eastAsia"/>
          <w:kern w:val="0"/>
          <w:sz w:val="32"/>
          <w:szCs w:val="32"/>
        </w:rPr>
        <w:t>采集</w:t>
      </w:r>
    </w:p>
    <w:p w:rsidR="00783508" w:rsidRPr="00D16937" w:rsidRDefault="008A2C87" w:rsidP="003556BD">
      <w:pPr>
        <w:widowControl/>
        <w:ind w:firstLineChars="200" w:firstLine="672"/>
        <w:rPr>
          <w:rFonts w:ascii="仿宋_GB2312" w:eastAsia="仿宋_GB2312" w:hAnsi="ˎ̥" w:cs="宋体" w:hint="eastAsia"/>
          <w:b/>
          <w:color w:val="FF0000"/>
          <w:kern w:val="0"/>
          <w:sz w:val="32"/>
          <w:szCs w:val="32"/>
        </w:rPr>
      </w:pPr>
      <w:r w:rsidRPr="003556BD">
        <w:rPr>
          <w:rFonts w:ascii="仿宋_GB2312" w:eastAsia="仿宋_GB2312" w:hAnsi="ˎ̥" w:cs="宋体" w:hint="eastAsia"/>
          <w:b/>
          <w:kern w:val="0"/>
          <w:sz w:val="32"/>
          <w:szCs w:val="32"/>
        </w:rPr>
        <w:t xml:space="preserve">第六条 </w:t>
      </w:r>
      <w:r w:rsidR="00783508" w:rsidRPr="003556BD">
        <w:rPr>
          <w:rFonts w:ascii="仿宋_GB2312" w:eastAsia="仿宋_GB2312" w:hAnsi="ˎ̥" w:cs="宋体" w:hint="eastAsia"/>
          <w:kern w:val="0"/>
          <w:sz w:val="32"/>
          <w:szCs w:val="32"/>
        </w:rPr>
        <w:t>科技情报内刊的</w:t>
      </w:r>
      <w:r w:rsidR="002A38FE" w:rsidRPr="003556BD">
        <w:rPr>
          <w:rFonts w:ascii="仿宋_GB2312" w:eastAsia="仿宋_GB2312" w:hAnsi="ˎ̥" w:cs="宋体" w:hint="eastAsia"/>
          <w:kern w:val="0"/>
          <w:sz w:val="32"/>
          <w:szCs w:val="32"/>
        </w:rPr>
        <w:t>编写</w:t>
      </w:r>
      <w:r w:rsidR="00783508" w:rsidRPr="00D16937">
        <w:rPr>
          <w:rFonts w:ascii="仿宋_GB2312" w:eastAsia="仿宋_GB2312" w:hAnsi="ˎ̥" w:cs="宋体" w:hint="eastAsia"/>
          <w:color w:val="FF0000"/>
          <w:kern w:val="0"/>
          <w:sz w:val="32"/>
          <w:szCs w:val="32"/>
        </w:rPr>
        <w:t>采取部门员工原创性撰写、部门员工与其他单位</w:t>
      </w:r>
      <w:r w:rsidR="00824ABD" w:rsidRPr="00D16937">
        <w:rPr>
          <w:rFonts w:ascii="仿宋_GB2312" w:eastAsia="仿宋_GB2312" w:hAnsi="ˎ̥" w:cs="宋体" w:hint="eastAsia"/>
          <w:color w:val="FF0000"/>
          <w:kern w:val="0"/>
          <w:sz w:val="32"/>
          <w:szCs w:val="32"/>
        </w:rPr>
        <w:t>人员</w:t>
      </w:r>
      <w:r w:rsidR="00783508" w:rsidRPr="00D16937">
        <w:rPr>
          <w:rFonts w:ascii="仿宋_GB2312" w:eastAsia="仿宋_GB2312" w:hAnsi="ˎ̥" w:cs="宋体" w:hint="eastAsia"/>
          <w:color w:val="FF0000"/>
          <w:kern w:val="0"/>
          <w:sz w:val="32"/>
          <w:szCs w:val="32"/>
        </w:rPr>
        <w:t>合作撰写、</w:t>
      </w:r>
      <w:r w:rsidR="00824ABD" w:rsidRPr="00D16937">
        <w:rPr>
          <w:rFonts w:ascii="仿宋_GB2312" w:eastAsia="仿宋_GB2312" w:hAnsi="ˎ̥" w:cs="宋体" w:hint="eastAsia"/>
          <w:color w:val="FF0000"/>
          <w:kern w:val="0"/>
          <w:sz w:val="32"/>
          <w:szCs w:val="32"/>
        </w:rPr>
        <w:t>向专家</w:t>
      </w:r>
      <w:r w:rsidR="00783508" w:rsidRPr="00D16937">
        <w:rPr>
          <w:rFonts w:ascii="仿宋_GB2312" w:eastAsia="仿宋_GB2312" w:hAnsi="ˎ̥" w:cs="宋体" w:hint="eastAsia"/>
          <w:color w:val="FF0000"/>
          <w:kern w:val="0"/>
          <w:sz w:val="32"/>
          <w:szCs w:val="32"/>
        </w:rPr>
        <w:t>约稿、优秀文章摘录</w:t>
      </w:r>
      <w:r w:rsidR="000E0D28" w:rsidRPr="00D16937">
        <w:rPr>
          <w:rFonts w:ascii="仿宋_GB2312" w:eastAsia="仿宋_GB2312" w:hAnsi="ˎ̥" w:cs="宋体" w:hint="eastAsia"/>
          <w:color w:val="FF0000"/>
          <w:kern w:val="0"/>
          <w:sz w:val="32"/>
          <w:szCs w:val="32"/>
        </w:rPr>
        <w:t>改编</w:t>
      </w:r>
      <w:r w:rsidR="00783508" w:rsidRPr="00D16937">
        <w:rPr>
          <w:rFonts w:ascii="仿宋_GB2312" w:eastAsia="仿宋_GB2312" w:hAnsi="ˎ̥" w:cs="宋体" w:hint="eastAsia"/>
          <w:color w:val="FF0000"/>
          <w:kern w:val="0"/>
          <w:sz w:val="32"/>
          <w:szCs w:val="32"/>
        </w:rPr>
        <w:t>等方式</w:t>
      </w:r>
      <w:r w:rsidR="002A38FE" w:rsidRPr="00D16937">
        <w:rPr>
          <w:rFonts w:ascii="仿宋_GB2312" w:eastAsia="仿宋_GB2312" w:hAnsi="ˎ̥" w:cs="宋体" w:hint="eastAsia"/>
          <w:color w:val="FF0000"/>
          <w:kern w:val="0"/>
          <w:sz w:val="32"/>
          <w:szCs w:val="32"/>
        </w:rPr>
        <w:t>。</w:t>
      </w:r>
    </w:p>
    <w:p w:rsidR="0089508D" w:rsidRPr="003556BD" w:rsidRDefault="00783508" w:rsidP="003556BD">
      <w:pPr>
        <w:widowControl/>
        <w:ind w:firstLineChars="200" w:firstLine="672"/>
        <w:rPr>
          <w:rFonts w:ascii="仿宋_GB2312" w:eastAsia="仿宋_GB2312" w:hAnsi="ˎ̥" w:cs="宋体" w:hint="eastAsia"/>
          <w:b/>
          <w:kern w:val="0"/>
          <w:sz w:val="32"/>
          <w:szCs w:val="32"/>
        </w:rPr>
      </w:pPr>
      <w:r w:rsidRPr="003556BD">
        <w:rPr>
          <w:rFonts w:ascii="仿宋_GB2312" w:eastAsia="仿宋_GB2312" w:hAnsi="ˎ̥" w:cs="宋体" w:hint="eastAsia"/>
          <w:b/>
          <w:kern w:val="0"/>
          <w:sz w:val="32"/>
          <w:szCs w:val="32"/>
        </w:rPr>
        <w:t xml:space="preserve">第七条 </w:t>
      </w:r>
      <w:r w:rsidR="0021047B" w:rsidRPr="00164E8A">
        <w:rPr>
          <w:rFonts w:ascii="仿宋_GB2312" w:eastAsia="仿宋_GB2312" w:hAnsi="ˎ̥" w:cs="宋体" w:hint="eastAsia"/>
          <w:kern w:val="0"/>
          <w:sz w:val="32"/>
          <w:szCs w:val="32"/>
        </w:rPr>
        <w:t>科技情报内刊</w:t>
      </w:r>
      <w:r w:rsidR="0021047B">
        <w:rPr>
          <w:rFonts w:ascii="仿宋_GB2312" w:eastAsia="仿宋_GB2312" w:hAnsi="ˎ̥" w:cs="宋体" w:hint="eastAsia"/>
          <w:kern w:val="0"/>
          <w:sz w:val="32"/>
          <w:szCs w:val="32"/>
        </w:rPr>
        <w:t>建议包含背景意义、主体内容分析</w:t>
      </w:r>
      <w:r w:rsidR="0021047B" w:rsidRPr="00164E8A">
        <w:rPr>
          <w:rFonts w:ascii="仿宋_GB2312" w:eastAsia="仿宋_GB2312" w:hAnsi="ˎ̥" w:cs="宋体" w:hint="eastAsia"/>
          <w:kern w:val="0"/>
          <w:sz w:val="32"/>
          <w:szCs w:val="32"/>
        </w:rPr>
        <w:t>和对策建议三大</w:t>
      </w:r>
      <w:r w:rsidR="0021047B">
        <w:rPr>
          <w:rFonts w:ascii="仿宋_GB2312" w:eastAsia="仿宋_GB2312" w:hAnsi="ˎ̥" w:cs="宋体" w:hint="eastAsia"/>
          <w:kern w:val="0"/>
          <w:sz w:val="32"/>
          <w:szCs w:val="32"/>
        </w:rPr>
        <w:t>模块</w:t>
      </w:r>
      <w:r w:rsidR="0021047B" w:rsidRPr="00164E8A">
        <w:rPr>
          <w:rFonts w:ascii="仿宋_GB2312" w:eastAsia="仿宋_GB2312" w:hAnsi="ˎ̥" w:cs="宋体" w:hint="eastAsia"/>
          <w:kern w:val="0"/>
          <w:sz w:val="32"/>
          <w:szCs w:val="32"/>
        </w:rPr>
        <w:t>，</w:t>
      </w:r>
      <w:r w:rsidR="0089508D" w:rsidRPr="003556BD">
        <w:rPr>
          <w:rFonts w:ascii="仿宋_GB2312" w:eastAsia="仿宋_GB2312" w:hAnsi="ˎ̥" w:cs="宋体" w:hint="eastAsia"/>
          <w:kern w:val="0"/>
          <w:sz w:val="32"/>
          <w:szCs w:val="32"/>
        </w:rPr>
        <w:t>文章应层次清楚，结构合理，重点突出，简明扼要。</w:t>
      </w:r>
      <w:r w:rsidR="0089508D" w:rsidRPr="00D16937">
        <w:rPr>
          <w:rFonts w:ascii="仿宋_GB2312" w:eastAsia="仿宋_GB2312" w:hAnsi="ˎ̥" w:cs="宋体" w:hint="eastAsia"/>
          <w:color w:val="FF0000"/>
          <w:kern w:val="0"/>
          <w:sz w:val="32"/>
          <w:szCs w:val="32"/>
        </w:rPr>
        <w:t>原则上字数控制在</w:t>
      </w:r>
      <w:r w:rsidR="0021047B" w:rsidRPr="00D16937">
        <w:rPr>
          <w:rFonts w:ascii="仿宋_GB2312" w:eastAsia="仿宋_GB2312" w:hAnsi="ˎ̥" w:cs="宋体"/>
          <w:color w:val="FF0000"/>
          <w:kern w:val="0"/>
          <w:sz w:val="32"/>
          <w:szCs w:val="32"/>
        </w:rPr>
        <w:t>6</w:t>
      </w:r>
      <w:r w:rsidR="0089508D" w:rsidRPr="00D16937">
        <w:rPr>
          <w:rFonts w:ascii="仿宋_GB2312" w:eastAsia="仿宋_GB2312" w:hAnsi="ˎ̥" w:cs="宋体"/>
          <w:color w:val="FF0000"/>
          <w:kern w:val="0"/>
          <w:sz w:val="32"/>
          <w:szCs w:val="32"/>
        </w:rPr>
        <w:t>000</w:t>
      </w:r>
      <w:r w:rsidR="0089508D" w:rsidRPr="00D16937">
        <w:rPr>
          <w:rFonts w:ascii="仿宋_GB2312" w:eastAsia="仿宋_GB2312" w:hAnsi="ˎ̥" w:cs="宋体" w:hint="eastAsia"/>
          <w:color w:val="FF0000"/>
          <w:kern w:val="0"/>
          <w:sz w:val="32"/>
          <w:szCs w:val="32"/>
        </w:rPr>
        <w:t>字左右</w:t>
      </w:r>
      <w:r w:rsidR="0089508D" w:rsidRPr="003556BD">
        <w:rPr>
          <w:rFonts w:ascii="仿宋_GB2312" w:eastAsia="仿宋_GB2312" w:hAnsi="ˎ̥" w:cs="宋体" w:hint="eastAsia"/>
          <w:kern w:val="0"/>
          <w:sz w:val="32"/>
          <w:szCs w:val="32"/>
        </w:rPr>
        <w:t>，课题研究报告、调研报告等可适当放宽。</w:t>
      </w:r>
    </w:p>
    <w:p w:rsidR="00EE63C5" w:rsidRPr="003556BD" w:rsidRDefault="0089508D" w:rsidP="003556BD">
      <w:pPr>
        <w:widowControl/>
        <w:ind w:firstLineChars="200" w:firstLine="672"/>
        <w:rPr>
          <w:rFonts w:ascii="仿宋_GB2312" w:eastAsia="仿宋_GB2312" w:hAnsi="ˎ̥" w:cs="宋体" w:hint="eastAsia"/>
          <w:b/>
          <w:kern w:val="0"/>
          <w:sz w:val="32"/>
          <w:szCs w:val="32"/>
        </w:rPr>
      </w:pPr>
      <w:r w:rsidRPr="003556BD">
        <w:rPr>
          <w:rFonts w:ascii="仿宋_GB2312" w:eastAsia="仿宋_GB2312" w:hAnsi="ˎ̥" w:cs="宋体" w:hint="eastAsia"/>
          <w:b/>
          <w:kern w:val="0"/>
          <w:sz w:val="32"/>
          <w:szCs w:val="32"/>
        </w:rPr>
        <w:t>第</w:t>
      </w:r>
      <w:r w:rsidR="00783508" w:rsidRPr="003556BD">
        <w:rPr>
          <w:rFonts w:ascii="仿宋_GB2312" w:eastAsia="仿宋_GB2312" w:hAnsi="ˎ̥" w:cs="宋体" w:hint="eastAsia"/>
          <w:b/>
          <w:kern w:val="0"/>
          <w:sz w:val="32"/>
          <w:szCs w:val="32"/>
        </w:rPr>
        <w:t>八</w:t>
      </w:r>
      <w:r w:rsidRPr="003556BD">
        <w:rPr>
          <w:rFonts w:ascii="仿宋_GB2312" w:eastAsia="仿宋_GB2312" w:hAnsi="ˎ̥" w:cs="宋体" w:hint="eastAsia"/>
          <w:b/>
          <w:kern w:val="0"/>
          <w:sz w:val="32"/>
          <w:szCs w:val="32"/>
        </w:rPr>
        <w:t xml:space="preserve">条 </w:t>
      </w:r>
      <w:r w:rsidR="00EE63C5" w:rsidRPr="003556BD">
        <w:rPr>
          <w:rFonts w:ascii="仿宋_GB2312" w:eastAsia="仿宋_GB2312" w:hAnsi="ˎ̥" w:cs="宋体" w:hint="eastAsia"/>
          <w:kern w:val="0"/>
          <w:sz w:val="32"/>
          <w:szCs w:val="32"/>
        </w:rPr>
        <w:t>科技情报内刊的整理和采集</w:t>
      </w:r>
    </w:p>
    <w:p w:rsidR="00EE63C5" w:rsidRPr="00D16937" w:rsidRDefault="00EE63C5" w:rsidP="003556BD">
      <w:pPr>
        <w:widowControl/>
        <w:ind w:firstLineChars="200" w:firstLine="672"/>
        <w:rPr>
          <w:rFonts w:ascii="仿宋_GB2312" w:eastAsia="仿宋_GB2312" w:hAnsi="ˎ̥" w:cs="宋体" w:hint="eastAsia"/>
          <w:kern w:val="0"/>
          <w:sz w:val="32"/>
          <w:szCs w:val="32"/>
          <w:u w:val="single"/>
        </w:rPr>
      </w:pPr>
      <w:r w:rsidRPr="003556BD">
        <w:rPr>
          <w:rFonts w:ascii="仿宋_GB2312" w:eastAsia="仿宋_GB2312" w:hAnsi="ˎ̥" w:cs="宋体" w:hint="eastAsia"/>
          <w:kern w:val="0"/>
          <w:sz w:val="32"/>
          <w:szCs w:val="32"/>
        </w:rPr>
        <w:t>（一）</w:t>
      </w:r>
      <w:r w:rsidR="0089508D" w:rsidRPr="00D16937">
        <w:rPr>
          <w:rFonts w:ascii="仿宋_GB2312" w:eastAsia="仿宋_GB2312" w:hAnsi="ˎ̥" w:cs="宋体" w:hint="eastAsia"/>
          <w:kern w:val="0"/>
          <w:sz w:val="32"/>
          <w:szCs w:val="32"/>
          <w:highlight w:val="yellow"/>
          <w:u w:val="single"/>
        </w:rPr>
        <w:t>各部门至少每两个月提供科技情报内刊一篇，</w:t>
      </w:r>
      <w:r w:rsidR="0053545E" w:rsidRPr="00D16937">
        <w:rPr>
          <w:rFonts w:ascii="仿宋_GB2312" w:eastAsia="仿宋_GB2312" w:hAnsi="ˎ̥" w:cs="宋体" w:hint="eastAsia"/>
          <w:kern w:val="0"/>
          <w:sz w:val="32"/>
          <w:szCs w:val="32"/>
          <w:highlight w:val="yellow"/>
          <w:u w:val="single"/>
        </w:rPr>
        <w:t>由部门负责人</w:t>
      </w:r>
      <w:r w:rsidR="000E0D28" w:rsidRPr="00D16937">
        <w:rPr>
          <w:rFonts w:ascii="仿宋_GB2312" w:eastAsia="仿宋_GB2312" w:hAnsi="ˎ̥" w:cs="宋体" w:hint="eastAsia"/>
          <w:kern w:val="0"/>
          <w:sz w:val="32"/>
          <w:szCs w:val="32"/>
          <w:highlight w:val="yellow"/>
          <w:u w:val="single"/>
        </w:rPr>
        <w:t>审核</w:t>
      </w:r>
      <w:r w:rsidR="00824ABD" w:rsidRPr="00D16937">
        <w:rPr>
          <w:rFonts w:ascii="仿宋_GB2312" w:eastAsia="仿宋_GB2312" w:hAnsi="ˎ̥" w:cs="宋体" w:hint="eastAsia"/>
          <w:kern w:val="0"/>
          <w:sz w:val="32"/>
          <w:szCs w:val="32"/>
          <w:highlight w:val="yellow"/>
          <w:u w:val="single"/>
        </w:rPr>
        <w:t>后，</w:t>
      </w:r>
      <w:r w:rsidR="000E0D28" w:rsidRPr="00D16937">
        <w:rPr>
          <w:rFonts w:ascii="仿宋_GB2312" w:eastAsia="仿宋_GB2312" w:hAnsi="ˎ̥" w:cs="宋体" w:hint="eastAsia"/>
          <w:kern w:val="0"/>
          <w:sz w:val="32"/>
          <w:szCs w:val="32"/>
          <w:highlight w:val="yellow"/>
          <w:u w:val="single"/>
        </w:rPr>
        <w:t>提交</w:t>
      </w:r>
      <w:r w:rsidR="0089508D" w:rsidRPr="00D16937">
        <w:rPr>
          <w:rFonts w:ascii="仿宋_GB2312" w:eastAsia="仿宋_GB2312" w:hAnsi="ˎ̥" w:cs="宋体" w:hint="eastAsia"/>
          <w:kern w:val="0"/>
          <w:sz w:val="32"/>
          <w:szCs w:val="32"/>
          <w:highlight w:val="yellow"/>
          <w:u w:val="single"/>
        </w:rPr>
        <w:t>至研究中心；</w:t>
      </w:r>
    </w:p>
    <w:p w:rsidR="00EE63C5" w:rsidRPr="00D16937" w:rsidRDefault="00EE63C5" w:rsidP="003556BD">
      <w:pPr>
        <w:widowControl/>
        <w:tabs>
          <w:tab w:val="left" w:pos="3828"/>
        </w:tabs>
        <w:ind w:firstLineChars="200" w:firstLine="672"/>
        <w:rPr>
          <w:rFonts w:ascii="仿宋_GB2312" w:eastAsia="仿宋_GB2312" w:hAnsi="ˎ̥" w:cs="宋体" w:hint="eastAsia"/>
          <w:color w:val="FF0000"/>
          <w:kern w:val="0"/>
          <w:sz w:val="32"/>
          <w:szCs w:val="32"/>
        </w:rPr>
      </w:pPr>
      <w:r w:rsidRPr="003556BD">
        <w:rPr>
          <w:rFonts w:ascii="仿宋_GB2312" w:eastAsia="仿宋_GB2312" w:hAnsi="ˎ̥" w:cs="宋体" w:hint="eastAsia"/>
          <w:kern w:val="0"/>
          <w:sz w:val="32"/>
          <w:szCs w:val="32"/>
        </w:rPr>
        <w:t>（二）</w:t>
      </w:r>
      <w:r w:rsidR="0089508D" w:rsidRPr="00D16937">
        <w:rPr>
          <w:rFonts w:ascii="仿宋_GB2312" w:eastAsia="仿宋_GB2312" w:hAnsi="ˎ̥" w:cs="宋体" w:hint="eastAsia"/>
          <w:color w:val="FF0000"/>
          <w:kern w:val="0"/>
          <w:sz w:val="32"/>
          <w:szCs w:val="32"/>
        </w:rPr>
        <w:t>各部门</w:t>
      </w:r>
      <w:r w:rsidR="00824ABD" w:rsidRPr="00D16937">
        <w:rPr>
          <w:rFonts w:ascii="仿宋_GB2312" w:eastAsia="仿宋_GB2312" w:hAnsi="ˎ̥" w:cs="宋体" w:hint="eastAsia"/>
          <w:color w:val="FF0000"/>
          <w:kern w:val="0"/>
          <w:sz w:val="32"/>
          <w:szCs w:val="32"/>
        </w:rPr>
        <w:t>需指派专职人员负责科技情报内刊的相关工作，包括</w:t>
      </w:r>
      <w:r w:rsidR="00C645E7" w:rsidRPr="00D16937">
        <w:rPr>
          <w:rFonts w:ascii="仿宋_GB2312" w:eastAsia="仿宋_GB2312" w:hAnsi="ˎ̥" w:cs="宋体" w:hint="eastAsia"/>
          <w:color w:val="FF0000"/>
          <w:kern w:val="0"/>
          <w:sz w:val="32"/>
          <w:szCs w:val="32"/>
        </w:rPr>
        <w:t>内刊</w:t>
      </w:r>
      <w:r w:rsidR="00824ABD" w:rsidRPr="00D16937">
        <w:rPr>
          <w:rFonts w:ascii="仿宋_GB2312" w:eastAsia="仿宋_GB2312" w:hAnsi="ˎ̥" w:cs="宋体" w:hint="eastAsia"/>
          <w:color w:val="FF0000"/>
          <w:kern w:val="0"/>
          <w:sz w:val="32"/>
          <w:szCs w:val="32"/>
        </w:rPr>
        <w:t>的</w:t>
      </w:r>
      <w:r w:rsidR="00DD005B" w:rsidRPr="00D16937">
        <w:rPr>
          <w:rFonts w:ascii="仿宋_GB2312" w:eastAsia="仿宋_GB2312" w:hAnsi="ˎ̥" w:cs="宋体" w:hint="eastAsia"/>
          <w:color w:val="FF0000"/>
          <w:kern w:val="0"/>
          <w:sz w:val="32"/>
          <w:szCs w:val="32"/>
        </w:rPr>
        <w:t>采集、</w:t>
      </w:r>
      <w:r w:rsidR="00824ABD" w:rsidRPr="00D16937">
        <w:rPr>
          <w:rFonts w:ascii="仿宋_GB2312" w:eastAsia="仿宋_GB2312" w:hAnsi="ˎ̥" w:cs="宋体" w:hint="eastAsia"/>
          <w:color w:val="FF0000"/>
          <w:kern w:val="0"/>
          <w:sz w:val="32"/>
          <w:szCs w:val="32"/>
        </w:rPr>
        <w:t>整理、初审</w:t>
      </w:r>
      <w:r w:rsidR="00DD005B" w:rsidRPr="00D16937">
        <w:rPr>
          <w:rFonts w:ascii="仿宋_GB2312" w:eastAsia="仿宋_GB2312" w:hAnsi="ˎ̥" w:cs="宋体" w:hint="eastAsia"/>
          <w:color w:val="FF0000"/>
          <w:kern w:val="0"/>
          <w:sz w:val="32"/>
          <w:szCs w:val="32"/>
        </w:rPr>
        <w:t>和</w:t>
      </w:r>
      <w:r w:rsidR="00824ABD" w:rsidRPr="00D16937">
        <w:rPr>
          <w:rFonts w:ascii="仿宋_GB2312" w:eastAsia="仿宋_GB2312" w:hAnsi="ˎ̥" w:cs="宋体" w:hint="eastAsia"/>
          <w:color w:val="FF0000"/>
          <w:kern w:val="0"/>
          <w:sz w:val="32"/>
          <w:szCs w:val="32"/>
        </w:rPr>
        <w:t>提交</w:t>
      </w:r>
      <w:r w:rsidR="00DD005B" w:rsidRPr="00D16937">
        <w:rPr>
          <w:rFonts w:ascii="仿宋_GB2312" w:eastAsia="仿宋_GB2312" w:hAnsi="ˎ̥" w:cs="宋体" w:hint="eastAsia"/>
          <w:color w:val="FF0000"/>
          <w:kern w:val="0"/>
          <w:sz w:val="32"/>
          <w:szCs w:val="32"/>
        </w:rPr>
        <w:t>。</w:t>
      </w:r>
    </w:p>
    <w:p w:rsidR="00CC4405" w:rsidRPr="00D16937" w:rsidRDefault="00EE63C5" w:rsidP="00CC4405">
      <w:pPr>
        <w:widowControl/>
        <w:ind w:firstLineChars="200" w:firstLine="672"/>
        <w:rPr>
          <w:rFonts w:ascii="仿宋_GB2312" w:eastAsia="仿宋_GB2312" w:hAnsi="ˎ̥" w:cs="宋体" w:hint="eastAsia"/>
          <w:color w:val="FF0000"/>
          <w:kern w:val="0"/>
          <w:sz w:val="32"/>
          <w:szCs w:val="32"/>
        </w:rPr>
      </w:pPr>
      <w:r w:rsidRPr="003556BD">
        <w:rPr>
          <w:rFonts w:ascii="仿宋_GB2312" w:eastAsia="仿宋_GB2312" w:hAnsi="ˎ̥" w:cs="宋体" w:hint="eastAsia"/>
          <w:kern w:val="0"/>
          <w:sz w:val="32"/>
          <w:szCs w:val="32"/>
        </w:rPr>
        <w:t>（</w:t>
      </w:r>
      <w:r w:rsidR="0089508D" w:rsidRPr="003556BD">
        <w:rPr>
          <w:rFonts w:ascii="仿宋_GB2312" w:eastAsia="仿宋_GB2312" w:hAnsi="ˎ̥" w:cs="宋体" w:hint="eastAsia"/>
          <w:kern w:val="0"/>
          <w:sz w:val="32"/>
          <w:szCs w:val="32"/>
        </w:rPr>
        <w:t>三</w:t>
      </w:r>
      <w:r w:rsidRPr="003556BD">
        <w:rPr>
          <w:rFonts w:ascii="仿宋_GB2312" w:eastAsia="仿宋_GB2312" w:hAnsi="ˎ̥" w:cs="宋体" w:hint="eastAsia"/>
          <w:kern w:val="0"/>
          <w:sz w:val="32"/>
          <w:szCs w:val="32"/>
        </w:rPr>
        <w:t>）各部门</w:t>
      </w:r>
      <w:r w:rsidR="0089508D" w:rsidRPr="003556BD">
        <w:rPr>
          <w:rFonts w:ascii="仿宋_GB2312" w:eastAsia="仿宋_GB2312" w:hAnsi="ˎ̥" w:cs="宋体" w:hint="eastAsia"/>
          <w:kern w:val="0"/>
          <w:sz w:val="32"/>
          <w:szCs w:val="32"/>
        </w:rPr>
        <w:t>上传至研究中心的科技情报内刊，</w:t>
      </w:r>
      <w:r w:rsidR="000E0D28" w:rsidRPr="003556BD">
        <w:rPr>
          <w:rFonts w:ascii="仿宋_GB2312" w:eastAsia="仿宋_GB2312" w:hAnsi="ˎ̥" w:cs="宋体" w:hint="eastAsia"/>
          <w:kern w:val="0"/>
          <w:sz w:val="32"/>
          <w:szCs w:val="32"/>
        </w:rPr>
        <w:t>经审核后</w:t>
      </w:r>
      <w:r w:rsidR="0089508D" w:rsidRPr="003556BD">
        <w:rPr>
          <w:rFonts w:ascii="仿宋_GB2312" w:eastAsia="仿宋_GB2312" w:hAnsi="ˎ̥" w:cs="宋体" w:hint="eastAsia"/>
          <w:kern w:val="0"/>
          <w:sz w:val="32"/>
          <w:szCs w:val="32"/>
        </w:rPr>
        <w:t>作为</w:t>
      </w:r>
      <w:r w:rsidRPr="003556BD">
        <w:rPr>
          <w:rFonts w:ascii="仿宋_GB2312" w:eastAsia="仿宋_GB2312" w:hAnsi="ˎ̥" w:cs="宋体" w:hint="eastAsia"/>
          <w:kern w:val="0"/>
          <w:sz w:val="32"/>
          <w:szCs w:val="32"/>
        </w:rPr>
        <w:t>全院知识共享的</w:t>
      </w:r>
      <w:r w:rsidR="0089508D" w:rsidRPr="003556BD">
        <w:rPr>
          <w:rFonts w:ascii="仿宋_GB2312" w:eastAsia="仿宋_GB2312" w:hAnsi="ˎ̥" w:cs="宋体" w:hint="eastAsia"/>
          <w:kern w:val="0"/>
          <w:sz w:val="32"/>
          <w:szCs w:val="32"/>
        </w:rPr>
        <w:t>内容</w:t>
      </w:r>
      <w:r w:rsidRPr="003556BD">
        <w:rPr>
          <w:rFonts w:ascii="仿宋_GB2312" w:eastAsia="仿宋_GB2312" w:hAnsi="ˎ̥" w:cs="宋体" w:hint="eastAsia"/>
          <w:kern w:val="0"/>
          <w:sz w:val="32"/>
          <w:szCs w:val="32"/>
        </w:rPr>
        <w:t>，</w:t>
      </w:r>
      <w:r w:rsidRPr="00D16937">
        <w:rPr>
          <w:rFonts w:ascii="仿宋_GB2312" w:eastAsia="仿宋_GB2312" w:hAnsi="ˎ̥" w:cs="宋体" w:hint="eastAsia"/>
          <w:color w:val="FF0000"/>
          <w:kern w:val="0"/>
          <w:sz w:val="32"/>
          <w:szCs w:val="32"/>
        </w:rPr>
        <w:t>按有关程序上传至全院共享库。</w:t>
      </w:r>
    </w:p>
    <w:p w:rsidR="003175BE" w:rsidRPr="003556BD" w:rsidRDefault="003175BE" w:rsidP="003556BD">
      <w:pPr>
        <w:widowControl/>
        <w:jc w:val="center"/>
        <w:rPr>
          <w:rFonts w:ascii="仿宋_GB2312" w:eastAsia="仿宋_GB2312" w:hAnsi="ˎ̥" w:cs="宋体" w:hint="eastAsia"/>
          <w:kern w:val="0"/>
          <w:sz w:val="32"/>
          <w:szCs w:val="32"/>
        </w:rPr>
      </w:pPr>
      <w:r w:rsidRPr="003556BD">
        <w:rPr>
          <w:rFonts w:ascii="黑体" w:eastAsia="黑体" w:hAnsi="黑体" w:cs="宋体" w:hint="eastAsia"/>
          <w:kern w:val="0"/>
          <w:sz w:val="32"/>
          <w:szCs w:val="32"/>
        </w:rPr>
        <w:t>第三章</w:t>
      </w:r>
      <w:r w:rsidR="00783508" w:rsidRPr="003556BD">
        <w:rPr>
          <w:rFonts w:ascii="黑体" w:eastAsia="黑体" w:hAnsi="黑体" w:cs="宋体" w:hint="eastAsia"/>
          <w:kern w:val="0"/>
          <w:sz w:val="32"/>
          <w:szCs w:val="32"/>
        </w:rPr>
        <w:t xml:space="preserve"> </w:t>
      </w:r>
      <w:r w:rsidRPr="003556BD">
        <w:rPr>
          <w:rFonts w:ascii="黑体" w:eastAsia="黑体" w:hAnsi="黑体" w:cs="宋体" w:hint="eastAsia"/>
          <w:kern w:val="0"/>
          <w:sz w:val="32"/>
          <w:szCs w:val="32"/>
        </w:rPr>
        <w:t>发布与管理</w:t>
      </w:r>
    </w:p>
    <w:p w:rsidR="00E44866" w:rsidRPr="003556BD" w:rsidRDefault="002A38FE" w:rsidP="003556BD">
      <w:pPr>
        <w:widowControl/>
        <w:spacing w:beforeLines="50" w:before="156" w:afterLines="50" w:after="156"/>
        <w:ind w:firstLineChars="200" w:firstLine="672"/>
        <w:rPr>
          <w:rFonts w:ascii="仿宋_GB2312" w:eastAsia="仿宋_GB2312" w:hAnsi="ˎ̥" w:cs="宋体" w:hint="eastAsia"/>
          <w:kern w:val="0"/>
          <w:sz w:val="32"/>
          <w:szCs w:val="32"/>
        </w:rPr>
      </w:pPr>
      <w:r w:rsidRPr="003556BD">
        <w:rPr>
          <w:rFonts w:ascii="仿宋_GB2312" w:eastAsia="仿宋_GB2312" w:hAnsi="ˎ̥" w:cs="宋体" w:hint="eastAsia"/>
          <w:b/>
          <w:kern w:val="0"/>
          <w:sz w:val="32"/>
          <w:szCs w:val="32"/>
        </w:rPr>
        <w:lastRenderedPageBreak/>
        <w:t xml:space="preserve">第九条 </w:t>
      </w:r>
      <w:r w:rsidRPr="003556BD">
        <w:rPr>
          <w:rFonts w:ascii="仿宋_GB2312" w:eastAsia="仿宋_GB2312" w:hAnsi="ˎ̥" w:cs="宋体" w:hint="eastAsia"/>
          <w:kern w:val="0"/>
          <w:sz w:val="32"/>
          <w:szCs w:val="32"/>
        </w:rPr>
        <w:t>科技情报内刊按照“部门初审-上传</w:t>
      </w:r>
      <w:r w:rsidR="00611BD9" w:rsidRPr="003556BD">
        <w:rPr>
          <w:rFonts w:ascii="仿宋_GB2312" w:eastAsia="仿宋_GB2312" w:hAnsi="ˎ̥" w:cs="宋体" w:hint="eastAsia"/>
          <w:kern w:val="0"/>
          <w:sz w:val="32"/>
          <w:szCs w:val="32"/>
        </w:rPr>
        <w:t>院</w:t>
      </w:r>
      <w:r w:rsidRPr="003556BD">
        <w:rPr>
          <w:rFonts w:ascii="仿宋_GB2312" w:eastAsia="仿宋_GB2312" w:hAnsi="ˎ̥" w:cs="宋体" w:hint="eastAsia"/>
          <w:kern w:val="0"/>
          <w:sz w:val="32"/>
          <w:szCs w:val="32"/>
        </w:rPr>
        <w:t>研究中心</w:t>
      </w:r>
      <w:r w:rsidR="00824ABD" w:rsidRPr="003556BD">
        <w:rPr>
          <w:rFonts w:ascii="仿宋_GB2312" w:eastAsia="仿宋_GB2312" w:hAnsi="ˎ̥" w:cs="宋体" w:hint="eastAsia"/>
          <w:kern w:val="0"/>
          <w:sz w:val="32"/>
          <w:szCs w:val="32"/>
        </w:rPr>
        <w:t>-</w:t>
      </w:r>
      <w:r w:rsidRPr="003556BD">
        <w:rPr>
          <w:rFonts w:ascii="仿宋_GB2312" w:eastAsia="仿宋_GB2312" w:hAnsi="ˎ̥" w:cs="宋体" w:hint="eastAsia"/>
          <w:kern w:val="0"/>
          <w:sz w:val="32"/>
          <w:szCs w:val="32"/>
        </w:rPr>
        <w:t>复审-修改-院领导终审-编印-发布-存档”的管理流程</w:t>
      </w:r>
      <w:r w:rsidR="00824ABD" w:rsidRPr="003556BD">
        <w:rPr>
          <w:rFonts w:ascii="仿宋_GB2312" w:eastAsia="仿宋_GB2312" w:hAnsi="ˎ̥" w:cs="宋体" w:hint="eastAsia"/>
          <w:kern w:val="0"/>
          <w:sz w:val="32"/>
          <w:szCs w:val="32"/>
        </w:rPr>
        <w:t>开展工作</w:t>
      </w:r>
      <w:r w:rsidRPr="003556BD">
        <w:rPr>
          <w:rFonts w:ascii="仿宋_GB2312" w:eastAsia="仿宋_GB2312" w:hAnsi="ˎ̥" w:cs="宋体" w:hint="eastAsia"/>
          <w:kern w:val="0"/>
          <w:sz w:val="32"/>
          <w:szCs w:val="32"/>
        </w:rPr>
        <w:t>。</w:t>
      </w:r>
    </w:p>
    <w:p w:rsidR="002A38FE" w:rsidRPr="003556BD" w:rsidRDefault="002A38FE" w:rsidP="003556BD">
      <w:pPr>
        <w:widowControl/>
        <w:spacing w:beforeLines="50" w:before="156" w:afterLines="50" w:after="156"/>
        <w:ind w:firstLineChars="200" w:firstLine="672"/>
        <w:rPr>
          <w:rFonts w:ascii="仿宋_GB2312" w:eastAsia="仿宋_GB2312" w:hAnsi="ˎ̥" w:cs="宋体" w:hint="eastAsia"/>
          <w:kern w:val="0"/>
          <w:sz w:val="32"/>
          <w:szCs w:val="32"/>
        </w:rPr>
      </w:pPr>
      <w:r w:rsidRPr="003556BD">
        <w:rPr>
          <w:rFonts w:ascii="仿宋_GB2312" w:eastAsia="仿宋_GB2312" w:hAnsi="ˎ̥" w:cs="宋体" w:hint="eastAsia"/>
          <w:b/>
          <w:kern w:val="0"/>
          <w:sz w:val="32"/>
          <w:szCs w:val="32"/>
        </w:rPr>
        <w:t>第十条</w:t>
      </w:r>
      <w:r w:rsidRPr="003556BD">
        <w:rPr>
          <w:rFonts w:ascii="仿宋_GB2312" w:eastAsia="仿宋_GB2312" w:hAnsi="ˎ̥" w:cs="宋体" w:hint="eastAsia"/>
          <w:kern w:val="0"/>
          <w:sz w:val="32"/>
          <w:szCs w:val="32"/>
        </w:rPr>
        <w:t xml:space="preserve"> </w:t>
      </w:r>
      <w:r w:rsidR="00BC3EC8" w:rsidRPr="00D16937">
        <w:rPr>
          <w:rFonts w:ascii="仿宋_GB2312" w:eastAsia="仿宋_GB2312" w:hAnsi="ˎ̥" w:cs="宋体" w:hint="eastAsia"/>
          <w:color w:val="FF0000"/>
          <w:kern w:val="0"/>
          <w:sz w:val="32"/>
          <w:szCs w:val="32"/>
        </w:rPr>
        <w:t>院</w:t>
      </w:r>
      <w:r w:rsidRPr="00D16937">
        <w:rPr>
          <w:rFonts w:ascii="仿宋_GB2312" w:eastAsia="仿宋_GB2312" w:hAnsi="ˎ̥" w:cs="宋体" w:hint="eastAsia"/>
          <w:color w:val="FF0000"/>
          <w:kern w:val="0"/>
          <w:sz w:val="32"/>
          <w:szCs w:val="32"/>
        </w:rPr>
        <w:t>研究中心负责</w:t>
      </w:r>
      <w:r w:rsidR="00824ABD" w:rsidRPr="00D16937">
        <w:rPr>
          <w:rFonts w:ascii="仿宋_GB2312" w:eastAsia="仿宋_GB2312" w:hAnsi="ˎ̥" w:cs="宋体" w:hint="eastAsia"/>
          <w:color w:val="FF0000"/>
          <w:kern w:val="0"/>
          <w:sz w:val="32"/>
          <w:szCs w:val="32"/>
        </w:rPr>
        <w:t>科技情报</w:t>
      </w:r>
      <w:r w:rsidRPr="00D16937">
        <w:rPr>
          <w:rFonts w:ascii="仿宋_GB2312" w:eastAsia="仿宋_GB2312" w:hAnsi="ˎ̥" w:cs="宋体" w:hint="eastAsia"/>
          <w:color w:val="FF0000"/>
          <w:kern w:val="0"/>
          <w:sz w:val="32"/>
          <w:szCs w:val="32"/>
        </w:rPr>
        <w:t>内刊的日常管理工作，</w:t>
      </w:r>
      <w:r w:rsidRPr="003556BD">
        <w:rPr>
          <w:rFonts w:ascii="仿宋_GB2312" w:eastAsia="仿宋_GB2312" w:hAnsi="ˎ̥" w:cs="宋体" w:hint="eastAsia"/>
          <w:kern w:val="0"/>
          <w:sz w:val="32"/>
          <w:szCs w:val="32"/>
        </w:rPr>
        <w:t>主持制订编辑计划并组织实施，研究决策内刊的选题方向</w:t>
      </w:r>
      <w:r w:rsidR="00824ABD" w:rsidRPr="003556BD">
        <w:rPr>
          <w:rFonts w:ascii="仿宋_GB2312" w:eastAsia="仿宋_GB2312" w:hAnsi="ˎ̥" w:cs="宋体" w:hint="eastAsia"/>
          <w:kern w:val="0"/>
          <w:sz w:val="32"/>
          <w:szCs w:val="32"/>
        </w:rPr>
        <w:t>。</w:t>
      </w:r>
      <w:r w:rsidRPr="003556BD">
        <w:rPr>
          <w:rFonts w:ascii="仿宋_GB2312" w:eastAsia="仿宋_GB2312" w:hAnsi="ˎ̥" w:cs="宋体" w:hint="eastAsia"/>
          <w:kern w:val="0"/>
          <w:sz w:val="32"/>
          <w:szCs w:val="32"/>
        </w:rPr>
        <w:t>根据内刊的办刊宗旨和方针，负责</w:t>
      </w:r>
      <w:r w:rsidR="00824ABD" w:rsidRPr="003556BD">
        <w:rPr>
          <w:rFonts w:ascii="仿宋_GB2312" w:eastAsia="仿宋_GB2312" w:hAnsi="ˎ̥" w:cs="宋体" w:hint="eastAsia"/>
          <w:kern w:val="0"/>
          <w:sz w:val="32"/>
          <w:szCs w:val="32"/>
        </w:rPr>
        <w:t>内刊的</w:t>
      </w:r>
      <w:r w:rsidRPr="003556BD">
        <w:rPr>
          <w:rFonts w:ascii="仿宋_GB2312" w:eastAsia="仿宋_GB2312" w:hAnsi="ˎ̥" w:cs="宋体" w:hint="eastAsia"/>
          <w:kern w:val="0"/>
          <w:sz w:val="32"/>
          <w:szCs w:val="32"/>
        </w:rPr>
        <w:t>接收、登记、</w:t>
      </w:r>
      <w:r w:rsidR="00824ABD" w:rsidRPr="003556BD">
        <w:rPr>
          <w:rFonts w:ascii="仿宋_GB2312" w:eastAsia="仿宋_GB2312" w:hAnsi="ˎ̥" w:cs="宋体" w:hint="eastAsia"/>
          <w:kern w:val="0"/>
          <w:sz w:val="32"/>
          <w:szCs w:val="32"/>
        </w:rPr>
        <w:t>编印、发布、</w:t>
      </w:r>
      <w:r w:rsidRPr="003556BD">
        <w:rPr>
          <w:rFonts w:ascii="仿宋_GB2312" w:eastAsia="仿宋_GB2312" w:hAnsi="ˎ̥" w:cs="宋体" w:hint="eastAsia"/>
          <w:kern w:val="0"/>
          <w:sz w:val="32"/>
          <w:szCs w:val="32"/>
        </w:rPr>
        <w:t>传送、</w:t>
      </w:r>
      <w:r w:rsidR="00824ABD" w:rsidRPr="003556BD">
        <w:rPr>
          <w:rFonts w:ascii="仿宋_GB2312" w:eastAsia="仿宋_GB2312" w:hAnsi="ˎ̥" w:cs="宋体" w:hint="eastAsia"/>
          <w:kern w:val="0"/>
          <w:sz w:val="32"/>
          <w:szCs w:val="32"/>
        </w:rPr>
        <w:t>存档</w:t>
      </w:r>
      <w:r w:rsidRPr="003556BD">
        <w:rPr>
          <w:rFonts w:ascii="仿宋_GB2312" w:eastAsia="仿宋_GB2312" w:hAnsi="ˎ̥" w:cs="宋体" w:hint="eastAsia"/>
          <w:kern w:val="0"/>
          <w:sz w:val="32"/>
          <w:szCs w:val="32"/>
        </w:rPr>
        <w:t>等</w:t>
      </w:r>
      <w:r w:rsidR="00824ABD" w:rsidRPr="003556BD">
        <w:rPr>
          <w:rFonts w:ascii="仿宋_GB2312" w:eastAsia="仿宋_GB2312" w:hAnsi="ˎ̥" w:cs="宋体" w:hint="eastAsia"/>
          <w:kern w:val="0"/>
          <w:sz w:val="32"/>
          <w:szCs w:val="32"/>
        </w:rPr>
        <w:t>工作</w:t>
      </w:r>
      <w:r w:rsidRPr="003556BD">
        <w:rPr>
          <w:rFonts w:ascii="仿宋_GB2312" w:eastAsia="仿宋_GB2312" w:hAnsi="ˎ̥" w:cs="宋体" w:hint="eastAsia"/>
          <w:kern w:val="0"/>
          <w:sz w:val="32"/>
          <w:szCs w:val="32"/>
        </w:rPr>
        <w:t>。</w:t>
      </w:r>
    </w:p>
    <w:p w:rsidR="002A38FE" w:rsidRPr="003556BD" w:rsidRDefault="002A38FE" w:rsidP="003556BD">
      <w:pPr>
        <w:widowControl/>
        <w:spacing w:beforeLines="50" w:before="156" w:afterLines="50" w:after="156"/>
        <w:ind w:firstLineChars="200" w:firstLine="672"/>
        <w:rPr>
          <w:rFonts w:ascii="仿宋_GB2312" w:eastAsia="仿宋_GB2312" w:hAnsi="ˎ̥" w:cs="宋体" w:hint="eastAsia"/>
          <w:kern w:val="0"/>
          <w:sz w:val="32"/>
          <w:szCs w:val="32"/>
        </w:rPr>
      </w:pPr>
      <w:r w:rsidRPr="003556BD">
        <w:rPr>
          <w:rFonts w:ascii="仿宋_GB2312" w:eastAsia="仿宋_GB2312" w:hAnsi="ˎ̥" w:cs="宋体" w:hint="eastAsia"/>
          <w:b/>
          <w:kern w:val="0"/>
          <w:sz w:val="32"/>
          <w:szCs w:val="32"/>
        </w:rPr>
        <w:t xml:space="preserve">第十一条 </w:t>
      </w:r>
      <w:r w:rsidR="00824ABD" w:rsidRPr="00D16937">
        <w:rPr>
          <w:rFonts w:ascii="仿宋_GB2312" w:eastAsia="仿宋_GB2312" w:hAnsi="ˎ̥" w:cs="宋体" w:hint="eastAsia"/>
          <w:color w:val="FF0000"/>
          <w:kern w:val="0"/>
          <w:sz w:val="32"/>
          <w:szCs w:val="32"/>
        </w:rPr>
        <w:t>科技情报内刊将</w:t>
      </w:r>
      <w:r w:rsidR="000E0D28" w:rsidRPr="00D16937">
        <w:rPr>
          <w:rFonts w:ascii="仿宋_GB2312" w:eastAsia="仿宋_GB2312" w:hAnsi="ˎ̥" w:cs="宋体" w:hint="eastAsia"/>
          <w:color w:val="FF0000"/>
          <w:kern w:val="0"/>
          <w:sz w:val="32"/>
          <w:szCs w:val="32"/>
        </w:rPr>
        <w:t>视内容情况以</w:t>
      </w:r>
      <w:r w:rsidR="00824ABD" w:rsidRPr="00D16937">
        <w:rPr>
          <w:rFonts w:ascii="仿宋_GB2312" w:eastAsia="仿宋_GB2312" w:hAnsi="ˎ̥" w:cs="宋体" w:hint="eastAsia"/>
          <w:color w:val="FF0000"/>
          <w:kern w:val="0"/>
          <w:sz w:val="32"/>
          <w:szCs w:val="32"/>
        </w:rPr>
        <w:t>纸质形式</w:t>
      </w:r>
      <w:r w:rsidR="000E0D28" w:rsidRPr="00D16937">
        <w:rPr>
          <w:rFonts w:ascii="仿宋_GB2312" w:eastAsia="仿宋_GB2312" w:hAnsi="ˎ̥" w:cs="宋体" w:hint="eastAsia"/>
          <w:color w:val="FF0000"/>
          <w:kern w:val="0"/>
          <w:sz w:val="32"/>
          <w:szCs w:val="32"/>
        </w:rPr>
        <w:t>或</w:t>
      </w:r>
      <w:r w:rsidR="00824ABD" w:rsidRPr="00D16937">
        <w:rPr>
          <w:rFonts w:ascii="仿宋_GB2312" w:eastAsia="仿宋_GB2312" w:hAnsi="ˎ̥" w:cs="宋体" w:hint="eastAsia"/>
          <w:color w:val="FF0000"/>
          <w:kern w:val="0"/>
          <w:sz w:val="32"/>
          <w:szCs w:val="32"/>
        </w:rPr>
        <w:t>电子形式向</w:t>
      </w:r>
      <w:r w:rsidR="00B95B3D" w:rsidRPr="00D16937">
        <w:rPr>
          <w:rFonts w:ascii="仿宋_GB2312" w:eastAsia="仿宋_GB2312" w:hAnsi="ˎ̥" w:cs="宋体" w:hint="eastAsia"/>
          <w:color w:val="FF0000"/>
          <w:kern w:val="0"/>
          <w:sz w:val="32"/>
          <w:szCs w:val="32"/>
        </w:rPr>
        <w:t>特定受</w:t>
      </w:r>
      <w:proofErr w:type="gramStart"/>
      <w:r w:rsidR="00B95B3D" w:rsidRPr="00D16937">
        <w:rPr>
          <w:rFonts w:ascii="仿宋_GB2312" w:eastAsia="仿宋_GB2312" w:hAnsi="ˎ̥" w:cs="宋体" w:hint="eastAsia"/>
          <w:color w:val="FF0000"/>
          <w:kern w:val="0"/>
          <w:sz w:val="32"/>
          <w:szCs w:val="32"/>
        </w:rPr>
        <w:t>众</w:t>
      </w:r>
      <w:r w:rsidR="00824ABD" w:rsidRPr="00D16937">
        <w:rPr>
          <w:rFonts w:ascii="仿宋_GB2312" w:eastAsia="仿宋_GB2312" w:hAnsi="ˎ̥" w:cs="宋体" w:hint="eastAsia"/>
          <w:color w:val="FF0000"/>
          <w:kern w:val="0"/>
          <w:sz w:val="32"/>
          <w:szCs w:val="32"/>
        </w:rPr>
        <w:t>进行</w:t>
      </w:r>
      <w:proofErr w:type="gramEnd"/>
      <w:r w:rsidR="00824ABD" w:rsidRPr="00D16937">
        <w:rPr>
          <w:rFonts w:ascii="仿宋_GB2312" w:eastAsia="仿宋_GB2312" w:hAnsi="ˎ̥" w:cs="宋体" w:hint="eastAsia"/>
          <w:color w:val="FF0000"/>
          <w:kern w:val="0"/>
          <w:sz w:val="32"/>
          <w:szCs w:val="32"/>
        </w:rPr>
        <w:t>发布、传送</w:t>
      </w:r>
      <w:r w:rsidR="00824ABD" w:rsidRPr="003556BD">
        <w:rPr>
          <w:rFonts w:ascii="仿宋_GB2312" w:eastAsia="仿宋_GB2312" w:hAnsi="ˎ̥" w:cs="宋体" w:hint="eastAsia"/>
          <w:kern w:val="0"/>
          <w:sz w:val="32"/>
          <w:szCs w:val="32"/>
        </w:rPr>
        <w:t>。</w:t>
      </w:r>
    </w:p>
    <w:p w:rsidR="002A38FE" w:rsidRPr="00D16937" w:rsidRDefault="002A38FE" w:rsidP="003556BD">
      <w:pPr>
        <w:widowControl/>
        <w:spacing w:beforeLines="50" w:before="156" w:afterLines="50" w:after="156"/>
        <w:ind w:firstLineChars="200" w:firstLine="672"/>
        <w:rPr>
          <w:rFonts w:ascii="仿宋_GB2312" w:eastAsia="仿宋_GB2312" w:hAnsi="ˎ̥" w:cs="宋体" w:hint="eastAsia"/>
          <w:color w:val="FF0000"/>
          <w:kern w:val="0"/>
          <w:sz w:val="32"/>
          <w:szCs w:val="32"/>
        </w:rPr>
      </w:pPr>
      <w:r w:rsidRPr="003556BD">
        <w:rPr>
          <w:rFonts w:ascii="仿宋_GB2312" w:eastAsia="仿宋_GB2312" w:hAnsi="ˎ̥" w:cs="宋体" w:hint="eastAsia"/>
          <w:b/>
          <w:kern w:val="0"/>
          <w:sz w:val="32"/>
          <w:szCs w:val="32"/>
        </w:rPr>
        <w:t xml:space="preserve">第十二条 </w:t>
      </w:r>
      <w:r w:rsidR="00824ABD" w:rsidRPr="00D16937">
        <w:rPr>
          <w:rFonts w:ascii="仿宋_GB2312" w:eastAsia="仿宋_GB2312" w:hAnsi="ˎ̥" w:cs="宋体" w:hint="eastAsia"/>
          <w:color w:val="FF0000"/>
          <w:kern w:val="0"/>
          <w:sz w:val="32"/>
          <w:szCs w:val="32"/>
        </w:rPr>
        <w:t>年底将遴选优秀作品编印成册，作为年度优秀研究成果予以交流和展示。</w:t>
      </w:r>
    </w:p>
    <w:p w:rsidR="00BC3EC8" w:rsidRPr="003556BD" w:rsidRDefault="00BC3EC8" w:rsidP="003556BD">
      <w:pPr>
        <w:widowControl/>
        <w:spacing w:beforeLines="50" w:before="156" w:afterLines="50" w:after="156"/>
        <w:ind w:firstLineChars="200" w:firstLine="672"/>
        <w:rPr>
          <w:rFonts w:ascii="仿宋_GB2312" w:eastAsia="仿宋_GB2312" w:hAnsi="ˎ̥" w:cs="宋体" w:hint="eastAsia"/>
          <w:kern w:val="0"/>
          <w:sz w:val="32"/>
          <w:szCs w:val="32"/>
        </w:rPr>
      </w:pPr>
      <w:r w:rsidRPr="003556BD">
        <w:rPr>
          <w:rFonts w:ascii="仿宋_GB2312" w:eastAsia="仿宋_GB2312" w:hAnsi="ˎ̥" w:cs="宋体" w:hint="eastAsia"/>
          <w:b/>
          <w:kern w:val="0"/>
          <w:sz w:val="32"/>
          <w:szCs w:val="32"/>
        </w:rPr>
        <w:t xml:space="preserve">第十三条 </w:t>
      </w:r>
      <w:r w:rsidR="00824ABD" w:rsidRPr="003556BD">
        <w:rPr>
          <w:rFonts w:ascii="仿宋_GB2312" w:eastAsia="仿宋_GB2312" w:hAnsi="ˎ̥" w:cs="宋体" w:hint="eastAsia"/>
          <w:kern w:val="0"/>
          <w:sz w:val="32"/>
          <w:szCs w:val="32"/>
        </w:rPr>
        <w:t>科技情报内刊的编辑工作坚持“质量第一”的原则，全面保证</w:t>
      </w:r>
      <w:r w:rsidR="003556BD" w:rsidRPr="003556BD">
        <w:rPr>
          <w:rFonts w:ascii="仿宋_GB2312" w:eastAsia="仿宋_GB2312" w:hAnsi="ˎ̥" w:cs="宋体" w:hint="eastAsia"/>
          <w:kern w:val="0"/>
          <w:sz w:val="32"/>
          <w:szCs w:val="32"/>
        </w:rPr>
        <w:t>科技情报内刊</w:t>
      </w:r>
      <w:r w:rsidR="00824ABD" w:rsidRPr="003556BD">
        <w:rPr>
          <w:rFonts w:ascii="仿宋_GB2312" w:eastAsia="仿宋_GB2312" w:hAnsi="ˎ̥" w:cs="宋体" w:hint="eastAsia"/>
          <w:kern w:val="0"/>
          <w:sz w:val="32"/>
          <w:szCs w:val="32"/>
        </w:rPr>
        <w:t>的政治方向、学术水平和编辑质量。</w:t>
      </w:r>
    </w:p>
    <w:p w:rsidR="00E44866" w:rsidRPr="003556BD" w:rsidRDefault="00E44866" w:rsidP="003556BD">
      <w:pPr>
        <w:widowControl/>
        <w:spacing w:beforeLines="50" w:before="156" w:afterLines="50" w:after="156"/>
        <w:jc w:val="center"/>
        <w:rPr>
          <w:rFonts w:ascii="ˎ̥" w:eastAsia="宋体" w:hAnsi="ˎ̥" w:cs="宋体" w:hint="eastAsia"/>
          <w:kern w:val="0"/>
          <w:sz w:val="32"/>
          <w:szCs w:val="18"/>
        </w:rPr>
      </w:pPr>
      <w:r w:rsidRPr="003556BD">
        <w:rPr>
          <w:rFonts w:ascii="黑体" w:eastAsia="黑体" w:hAnsi="黑体" w:cs="宋体" w:hint="eastAsia"/>
          <w:kern w:val="0"/>
          <w:sz w:val="32"/>
          <w:szCs w:val="32"/>
        </w:rPr>
        <w:t>第四章 绩效考核</w:t>
      </w:r>
    </w:p>
    <w:p w:rsidR="00E44866" w:rsidRPr="003556BD" w:rsidRDefault="00E44866" w:rsidP="003556BD">
      <w:pPr>
        <w:widowControl/>
        <w:ind w:firstLineChars="200" w:firstLine="672"/>
        <w:rPr>
          <w:rFonts w:ascii="ˎ̥" w:eastAsia="宋体" w:hAnsi="ˎ̥" w:cs="宋体" w:hint="eastAsia"/>
          <w:kern w:val="0"/>
          <w:sz w:val="32"/>
          <w:szCs w:val="18"/>
        </w:rPr>
      </w:pPr>
      <w:r w:rsidRPr="003556BD">
        <w:rPr>
          <w:rFonts w:ascii="仿宋_GB2312" w:eastAsia="仿宋_GB2312" w:hAnsi="ˎ̥" w:cs="宋体" w:hint="eastAsia"/>
          <w:b/>
          <w:kern w:val="0"/>
          <w:sz w:val="32"/>
          <w:szCs w:val="32"/>
        </w:rPr>
        <w:t>第十</w:t>
      </w:r>
      <w:r w:rsidR="00BC3EC8" w:rsidRPr="003556BD">
        <w:rPr>
          <w:rFonts w:ascii="仿宋_GB2312" w:eastAsia="仿宋_GB2312" w:hAnsi="ˎ̥" w:cs="宋体" w:hint="eastAsia"/>
          <w:b/>
          <w:kern w:val="0"/>
          <w:sz w:val="32"/>
          <w:szCs w:val="32"/>
        </w:rPr>
        <w:t>四</w:t>
      </w:r>
      <w:r w:rsidRPr="003556BD">
        <w:rPr>
          <w:rFonts w:ascii="仿宋_GB2312" w:eastAsia="仿宋_GB2312" w:hAnsi="ˎ̥" w:cs="宋体" w:hint="eastAsia"/>
          <w:b/>
          <w:kern w:val="0"/>
          <w:sz w:val="32"/>
          <w:szCs w:val="32"/>
        </w:rPr>
        <w:t>条</w:t>
      </w:r>
      <w:r w:rsidRPr="003556BD">
        <w:rPr>
          <w:rFonts w:ascii="仿宋_GB2312" w:eastAsia="仿宋_GB2312" w:hAnsi="ˎ̥" w:cs="宋体" w:hint="eastAsia"/>
          <w:kern w:val="0"/>
          <w:sz w:val="32"/>
          <w:szCs w:val="32"/>
        </w:rPr>
        <w:t xml:space="preserve"> </w:t>
      </w:r>
      <w:r w:rsidRPr="00D16937">
        <w:rPr>
          <w:rFonts w:ascii="仿宋_GB2312" w:eastAsia="仿宋_GB2312" w:hAnsi="ˎ̥" w:cs="宋体" w:hint="eastAsia"/>
          <w:color w:val="FF0000"/>
          <w:kern w:val="0"/>
          <w:sz w:val="32"/>
          <w:szCs w:val="32"/>
        </w:rPr>
        <w:t>各部门应对照</w:t>
      </w:r>
      <w:r w:rsidR="00BC3EC8" w:rsidRPr="00D16937">
        <w:rPr>
          <w:rFonts w:ascii="仿宋_GB2312" w:eastAsia="仿宋_GB2312" w:hAnsi="ˎ̥" w:cs="宋体" w:hint="eastAsia"/>
          <w:color w:val="FF0000"/>
          <w:kern w:val="0"/>
          <w:sz w:val="32"/>
          <w:szCs w:val="32"/>
        </w:rPr>
        <w:t>“</w:t>
      </w:r>
      <w:r w:rsidR="00BC3EC8" w:rsidRPr="00D16937">
        <w:rPr>
          <w:rFonts w:ascii="仿宋_GB2312" w:eastAsia="仿宋_GB2312" w:hAnsi="ˎ̥" w:cs="宋体" w:hint="eastAsia"/>
          <w:color w:val="FF0000"/>
          <w:kern w:val="0"/>
          <w:sz w:val="32"/>
          <w:szCs w:val="32"/>
          <w:highlight w:val="yellow"/>
          <w:u w:val="single"/>
        </w:rPr>
        <w:t>科技情报内刊选题指南”</w:t>
      </w:r>
      <w:r w:rsidRPr="00D16937">
        <w:rPr>
          <w:rFonts w:ascii="仿宋_GB2312" w:eastAsia="仿宋_GB2312" w:hAnsi="ˎ̥" w:cs="宋体" w:hint="eastAsia"/>
          <w:color w:val="FF0000"/>
          <w:kern w:val="0"/>
          <w:sz w:val="32"/>
          <w:szCs w:val="32"/>
        </w:rPr>
        <w:t>及时</w:t>
      </w:r>
      <w:r w:rsidR="00BC3EC8" w:rsidRPr="00D16937">
        <w:rPr>
          <w:rFonts w:ascii="仿宋_GB2312" w:eastAsia="仿宋_GB2312" w:hAnsi="ˎ̥" w:cs="宋体" w:hint="eastAsia"/>
          <w:color w:val="FF0000"/>
          <w:kern w:val="0"/>
          <w:sz w:val="32"/>
          <w:szCs w:val="32"/>
        </w:rPr>
        <w:t>编写并</w:t>
      </w:r>
      <w:r w:rsidR="00824ABD" w:rsidRPr="00D16937">
        <w:rPr>
          <w:rFonts w:ascii="仿宋_GB2312" w:eastAsia="仿宋_GB2312" w:hAnsi="ˎ̥" w:cs="宋体" w:hint="eastAsia"/>
          <w:color w:val="FF0000"/>
          <w:kern w:val="0"/>
          <w:sz w:val="32"/>
          <w:szCs w:val="32"/>
        </w:rPr>
        <w:t>提交</w:t>
      </w:r>
      <w:r w:rsidR="00BC3EC8" w:rsidRPr="00D16937">
        <w:rPr>
          <w:rFonts w:ascii="仿宋_GB2312" w:eastAsia="仿宋_GB2312" w:hAnsi="ˎ̥" w:cs="宋体" w:hint="eastAsia"/>
          <w:color w:val="FF0000"/>
          <w:kern w:val="0"/>
          <w:sz w:val="32"/>
          <w:szCs w:val="32"/>
        </w:rPr>
        <w:t>科技情报内刊</w:t>
      </w:r>
      <w:r w:rsidRPr="00D16937">
        <w:rPr>
          <w:rFonts w:ascii="仿宋_GB2312" w:eastAsia="仿宋_GB2312" w:hAnsi="ˎ̥" w:cs="宋体" w:hint="eastAsia"/>
          <w:color w:val="FF0000"/>
          <w:kern w:val="0"/>
          <w:sz w:val="32"/>
          <w:szCs w:val="32"/>
        </w:rPr>
        <w:t>。</w:t>
      </w:r>
      <w:r w:rsidRPr="003556BD">
        <w:rPr>
          <w:rFonts w:ascii="仿宋_GB2312" w:eastAsia="仿宋_GB2312" w:hAnsi="ˎ̥" w:cs="宋体" w:hint="eastAsia"/>
          <w:kern w:val="0"/>
          <w:sz w:val="32"/>
          <w:szCs w:val="32"/>
        </w:rPr>
        <w:t>对</w:t>
      </w:r>
      <w:r w:rsidR="00BC3EC8" w:rsidRPr="003556BD">
        <w:rPr>
          <w:rFonts w:ascii="仿宋_GB2312" w:eastAsia="仿宋_GB2312" w:hAnsi="ˎ̥" w:cs="宋体" w:hint="eastAsia"/>
          <w:kern w:val="0"/>
          <w:sz w:val="32"/>
          <w:szCs w:val="32"/>
        </w:rPr>
        <w:t>没有完成相应内刊编写要求的</w:t>
      </w:r>
      <w:r w:rsidRPr="003556BD">
        <w:rPr>
          <w:rFonts w:ascii="仿宋_GB2312" w:eastAsia="仿宋_GB2312" w:hAnsi="ˎ̥" w:cs="宋体" w:hint="eastAsia"/>
          <w:kern w:val="0"/>
          <w:sz w:val="32"/>
          <w:szCs w:val="32"/>
        </w:rPr>
        <w:t>，</w:t>
      </w:r>
      <w:r w:rsidR="00BC3EC8" w:rsidRPr="003556BD">
        <w:rPr>
          <w:rFonts w:ascii="仿宋_GB2312" w:eastAsia="仿宋_GB2312" w:hAnsi="ˎ̥" w:cs="宋体" w:hint="eastAsia"/>
          <w:kern w:val="0"/>
          <w:sz w:val="32"/>
          <w:szCs w:val="32"/>
        </w:rPr>
        <w:t>院研究中心</w:t>
      </w:r>
      <w:r w:rsidRPr="003556BD">
        <w:rPr>
          <w:rFonts w:ascii="仿宋_GB2312" w:eastAsia="仿宋_GB2312" w:hAnsi="ˎ̥" w:cs="宋体" w:hint="eastAsia"/>
          <w:kern w:val="0"/>
          <w:sz w:val="32"/>
          <w:szCs w:val="32"/>
        </w:rPr>
        <w:t>应及时提醒，并通知督促相关部门。</w:t>
      </w:r>
    </w:p>
    <w:p w:rsidR="00611BD9" w:rsidRPr="003556BD" w:rsidRDefault="00E44866" w:rsidP="003556BD">
      <w:pPr>
        <w:widowControl/>
        <w:ind w:firstLineChars="200" w:firstLine="672"/>
        <w:rPr>
          <w:rFonts w:ascii="仿宋_GB2312" w:eastAsia="仿宋_GB2312" w:hAnsi="ˎ̥" w:cs="宋体" w:hint="eastAsia"/>
          <w:kern w:val="0"/>
          <w:sz w:val="32"/>
          <w:szCs w:val="32"/>
        </w:rPr>
      </w:pPr>
      <w:r w:rsidRPr="003556BD">
        <w:rPr>
          <w:rFonts w:ascii="仿宋_GB2312" w:eastAsia="仿宋_GB2312" w:hAnsi="ˎ̥" w:cs="宋体" w:hint="eastAsia"/>
          <w:b/>
          <w:kern w:val="0"/>
          <w:sz w:val="32"/>
          <w:szCs w:val="32"/>
        </w:rPr>
        <w:t>第十</w:t>
      </w:r>
      <w:r w:rsidR="00BC3EC8" w:rsidRPr="003556BD">
        <w:rPr>
          <w:rFonts w:ascii="仿宋_GB2312" w:eastAsia="仿宋_GB2312" w:hAnsi="ˎ̥" w:cs="宋体" w:hint="eastAsia"/>
          <w:b/>
          <w:kern w:val="0"/>
          <w:sz w:val="32"/>
          <w:szCs w:val="32"/>
        </w:rPr>
        <w:t>五</w:t>
      </w:r>
      <w:r w:rsidRPr="003556BD">
        <w:rPr>
          <w:rFonts w:ascii="仿宋_GB2312" w:eastAsia="仿宋_GB2312" w:hAnsi="ˎ̥" w:cs="宋体" w:hint="eastAsia"/>
          <w:b/>
          <w:kern w:val="0"/>
          <w:sz w:val="32"/>
          <w:szCs w:val="32"/>
        </w:rPr>
        <w:t>条</w:t>
      </w:r>
      <w:r w:rsidRPr="003556BD">
        <w:rPr>
          <w:rFonts w:ascii="仿宋_GB2312" w:eastAsia="仿宋_GB2312" w:hAnsi="ˎ̥" w:cs="宋体" w:hint="eastAsia"/>
          <w:kern w:val="0"/>
          <w:sz w:val="32"/>
          <w:szCs w:val="32"/>
        </w:rPr>
        <w:t xml:space="preserve"> 建立</w:t>
      </w:r>
      <w:r w:rsidR="00BC3EC8" w:rsidRPr="003556BD">
        <w:rPr>
          <w:rFonts w:ascii="仿宋_GB2312" w:eastAsia="仿宋_GB2312" w:hAnsi="ˎ̥" w:cs="宋体" w:hint="eastAsia"/>
          <w:kern w:val="0"/>
          <w:sz w:val="32"/>
          <w:szCs w:val="32"/>
        </w:rPr>
        <w:t>科技情报内刊和各部门专职内刊负责人员的</w:t>
      </w:r>
      <w:r w:rsidRPr="003556BD">
        <w:rPr>
          <w:rFonts w:ascii="仿宋_GB2312" w:eastAsia="仿宋_GB2312" w:hAnsi="ˎ̥" w:cs="宋体" w:hint="eastAsia"/>
          <w:kern w:val="0"/>
          <w:sz w:val="32"/>
          <w:szCs w:val="32"/>
        </w:rPr>
        <w:t>考核激励机制。建立院</w:t>
      </w:r>
      <w:r w:rsidR="00BC3EC8" w:rsidRPr="003556BD">
        <w:rPr>
          <w:rFonts w:ascii="仿宋_GB2312" w:eastAsia="仿宋_GB2312" w:hAnsi="ˎ̥" w:cs="宋体" w:hint="eastAsia"/>
          <w:kern w:val="0"/>
          <w:sz w:val="32"/>
          <w:szCs w:val="32"/>
        </w:rPr>
        <w:t>科技情报内刊编写</w:t>
      </w:r>
      <w:r w:rsidRPr="003556BD">
        <w:rPr>
          <w:rFonts w:ascii="仿宋_GB2312" w:eastAsia="仿宋_GB2312" w:hAnsi="ˎ̥" w:cs="宋体" w:hint="eastAsia"/>
          <w:kern w:val="0"/>
          <w:sz w:val="32"/>
          <w:szCs w:val="32"/>
        </w:rPr>
        <w:t>、</w:t>
      </w:r>
      <w:r w:rsidR="00BC3EC8" w:rsidRPr="003556BD">
        <w:rPr>
          <w:rFonts w:ascii="仿宋_GB2312" w:eastAsia="仿宋_GB2312" w:hAnsi="ˎ̥" w:cs="宋体" w:hint="eastAsia"/>
          <w:kern w:val="0"/>
          <w:sz w:val="32"/>
          <w:szCs w:val="32"/>
        </w:rPr>
        <w:t>科技情报</w:t>
      </w:r>
      <w:r w:rsidR="00BC3EC8" w:rsidRPr="003556BD">
        <w:rPr>
          <w:rFonts w:ascii="仿宋_GB2312" w:eastAsia="仿宋_GB2312" w:hAnsi="ˎ̥" w:cs="宋体" w:hint="eastAsia"/>
          <w:kern w:val="0"/>
          <w:sz w:val="32"/>
          <w:szCs w:val="32"/>
        </w:rPr>
        <w:lastRenderedPageBreak/>
        <w:t>内刊收发管理</w:t>
      </w:r>
      <w:r w:rsidRPr="003556BD">
        <w:rPr>
          <w:rFonts w:ascii="仿宋_GB2312" w:eastAsia="仿宋_GB2312" w:hAnsi="ˎ̥" w:cs="宋体" w:hint="eastAsia"/>
          <w:kern w:val="0"/>
          <w:sz w:val="32"/>
          <w:szCs w:val="32"/>
        </w:rPr>
        <w:t>与院考核相挂钩的机制，将员工</w:t>
      </w:r>
      <w:r w:rsidR="00BC3EC8" w:rsidRPr="003556BD">
        <w:rPr>
          <w:rFonts w:ascii="仿宋_GB2312" w:eastAsia="仿宋_GB2312" w:hAnsi="ˎ̥" w:cs="宋体" w:hint="eastAsia"/>
          <w:kern w:val="0"/>
          <w:sz w:val="32"/>
          <w:szCs w:val="32"/>
        </w:rPr>
        <w:t>科技情报内刊的编写及获批示</w:t>
      </w:r>
      <w:r w:rsidRPr="003556BD">
        <w:rPr>
          <w:rFonts w:ascii="仿宋_GB2312" w:eastAsia="仿宋_GB2312" w:hAnsi="ˎ̥" w:cs="宋体" w:hint="eastAsia"/>
          <w:kern w:val="0"/>
          <w:sz w:val="32"/>
          <w:szCs w:val="32"/>
        </w:rPr>
        <w:t>情况作为年度评优的重要依据之一。</w:t>
      </w:r>
    </w:p>
    <w:p w:rsidR="00E44866" w:rsidRPr="003556BD" w:rsidRDefault="00611BD9" w:rsidP="003556BD">
      <w:pPr>
        <w:widowControl/>
        <w:ind w:firstLineChars="200" w:firstLine="672"/>
        <w:rPr>
          <w:rFonts w:ascii="ˎ̥" w:eastAsia="宋体" w:hAnsi="ˎ̥" w:cs="宋体" w:hint="eastAsia"/>
          <w:kern w:val="0"/>
          <w:sz w:val="32"/>
          <w:szCs w:val="18"/>
        </w:rPr>
      </w:pPr>
      <w:r w:rsidRPr="003556BD">
        <w:rPr>
          <w:rFonts w:ascii="仿宋_GB2312" w:eastAsia="仿宋_GB2312" w:hAnsi="ˎ̥" w:cs="宋体" w:hint="eastAsia"/>
          <w:b/>
          <w:kern w:val="0"/>
          <w:sz w:val="32"/>
          <w:szCs w:val="32"/>
        </w:rPr>
        <w:t>第十六条</w:t>
      </w:r>
      <w:r w:rsidRPr="003556BD">
        <w:rPr>
          <w:rFonts w:ascii="仿宋_GB2312" w:eastAsia="仿宋_GB2312" w:hAnsi="ˎ̥" w:cs="宋体" w:hint="eastAsia"/>
          <w:kern w:val="0"/>
          <w:sz w:val="32"/>
          <w:szCs w:val="32"/>
        </w:rPr>
        <w:t xml:space="preserve"> </w:t>
      </w:r>
      <w:r w:rsidR="00E44866" w:rsidRPr="003556BD">
        <w:rPr>
          <w:rFonts w:ascii="仿宋_GB2312" w:eastAsia="仿宋_GB2312" w:hAnsi="ˎ̥" w:cs="宋体" w:hint="eastAsia"/>
          <w:kern w:val="0"/>
          <w:sz w:val="32"/>
          <w:szCs w:val="32"/>
        </w:rPr>
        <w:t>建立</w:t>
      </w:r>
      <w:r w:rsidR="00BC3EC8" w:rsidRPr="003556BD">
        <w:rPr>
          <w:rFonts w:ascii="仿宋_GB2312" w:eastAsia="仿宋_GB2312" w:hAnsi="ˎ̥" w:cs="宋体" w:hint="eastAsia"/>
          <w:kern w:val="0"/>
          <w:sz w:val="32"/>
          <w:szCs w:val="32"/>
        </w:rPr>
        <w:t>中期和年底的科技情报内刊</w:t>
      </w:r>
      <w:r w:rsidR="00E44866" w:rsidRPr="003556BD">
        <w:rPr>
          <w:rFonts w:ascii="仿宋_GB2312" w:eastAsia="仿宋_GB2312" w:hAnsi="ˎ̥" w:cs="宋体" w:hint="eastAsia"/>
          <w:kern w:val="0"/>
          <w:sz w:val="32"/>
          <w:szCs w:val="32"/>
        </w:rPr>
        <w:t>定期考核机制，每年年底由院领导班子对各部门</w:t>
      </w:r>
      <w:r w:rsidR="00BC3EC8" w:rsidRPr="003556BD">
        <w:rPr>
          <w:rFonts w:ascii="仿宋_GB2312" w:eastAsia="仿宋_GB2312" w:hAnsi="ˎ̥" w:cs="宋体" w:hint="eastAsia"/>
          <w:kern w:val="0"/>
          <w:sz w:val="32"/>
          <w:szCs w:val="32"/>
        </w:rPr>
        <w:t>科技情报内刊的编写</w:t>
      </w:r>
      <w:r w:rsidR="00E44866" w:rsidRPr="003556BD">
        <w:rPr>
          <w:rFonts w:ascii="仿宋_GB2312" w:eastAsia="仿宋_GB2312" w:hAnsi="ˎ̥" w:cs="宋体" w:hint="eastAsia"/>
          <w:kern w:val="0"/>
          <w:sz w:val="32"/>
          <w:szCs w:val="32"/>
        </w:rPr>
        <w:t>情况进行考核，对</w:t>
      </w:r>
      <w:r w:rsidR="00BC3EC8" w:rsidRPr="003556BD">
        <w:rPr>
          <w:rFonts w:ascii="仿宋_GB2312" w:eastAsia="仿宋_GB2312" w:hAnsi="ˎ̥" w:cs="宋体" w:hint="eastAsia"/>
          <w:kern w:val="0"/>
          <w:sz w:val="32"/>
          <w:szCs w:val="32"/>
        </w:rPr>
        <w:t>科技情报内刊编写工作</w:t>
      </w:r>
      <w:r w:rsidR="00E44866" w:rsidRPr="003556BD">
        <w:rPr>
          <w:rFonts w:ascii="仿宋_GB2312" w:eastAsia="仿宋_GB2312" w:hAnsi="ˎ̥" w:cs="宋体" w:hint="eastAsia"/>
          <w:kern w:val="0"/>
          <w:sz w:val="32"/>
          <w:szCs w:val="32"/>
        </w:rPr>
        <w:t>开展较好的部门和择优给予奖励。</w:t>
      </w:r>
    </w:p>
    <w:p w:rsidR="00E5151F" w:rsidRPr="003556BD" w:rsidRDefault="00E5151F" w:rsidP="003556BD">
      <w:pPr>
        <w:widowControl/>
        <w:spacing w:beforeLines="50" w:before="156" w:afterLines="50" w:after="156"/>
        <w:jc w:val="center"/>
        <w:rPr>
          <w:rFonts w:ascii="ˎ̥" w:eastAsia="宋体" w:hAnsi="ˎ̥" w:cs="宋体" w:hint="eastAsia"/>
          <w:kern w:val="0"/>
          <w:sz w:val="32"/>
          <w:szCs w:val="18"/>
        </w:rPr>
      </w:pPr>
      <w:r w:rsidRPr="003556BD">
        <w:rPr>
          <w:rFonts w:ascii="黑体" w:eastAsia="黑体" w:hAnsi="黑体" w:cs="宋体" w:hint="eastAsia"/>
          <w:kern w:val="0"/>
          <w:sz w:val="32"/>
          <w:szCs w:val="32"/>
        </w:rPr>
        <w:t>第五章 附则</w:t>
      </w:r>
    </w:p>
    <w:p w:rsidR="00E5151F" w:rsidRPr="003556BD" w:rsidRDefault="00E5151F" w:rsidP="003556BD">
      <w:pPr>
        <w:widowControl/>
        <w:ind w:firstLineChars="200" w:firstLine="672"/>
        <w:rPr>
          <w:rFonts w:ascii="ˎ̥" w:eastAsia="宋体" w:hAnsi="ˎ̥" w:cs="宋体" w:hint="eastAsia"/>
          <w:kern w:val="0"/>
          <w:sz w:val="32"/>
          <w:szCs w:val="18"/>
        </w:rPr>
      </w:pPr>
      <w:r w:rsidRPr="003556BD">
        <w:rPr>
          <w:rFonts w:ascii="仿宋_GB2312" w:eastAsia="仿宋_GB2312" w:hAnsi="ˎ̥" w:cs="宋体" w:hint="eastAsia"/>
          <w:b/>
          <w:kern w:val="0"/>
          <w:sz w:val="32"/>
          <w:szCs w:val="32"/>
        </w:rPr>
        <w:t>第十</w:t>
      </w:r>
      <w:r w:rsidR="00611BD9" w:rsidRPr="003556BD">
        <w:rPr>
          <w:rFonts w:ascii="仿宋_GB2312" w:eastAsia="仿宋_GB2312" w:hAnsi="ˎ̥" w:cs="宋体" w:hint="eastAsia"/>
          <w:b/>
          <w:kern w:val="0"/>
          <w:sz w:val="32"/>
          <w:szCs w:val="32"/>
        </w:rPr>
        <w:t>七</w:t>
      </w:r>
      <w:r w:rsidRPr="003556BD">
        <w:rPr>
          <w:rFonts w:ascii="仿宋_GB2312" w:eastAsia="仿宋_GB2312" w:hAnsi="ˎ̥" w:cs="宋体" w:hint="eastAsia"/>
          <w:b/>
          <w:kern w:val="0"/>
          <w:sz w:val="32"/>
          <w:szCs w:val="32"/>
        </w:rPr>
        <w:t>条</w:t>
      </w:r>
      <w:r w:rsidRPr="003556BD">
        <w:rPr>
          <w:rFonts w:ascii="仿宋_GB2312" w:eastAsia="仿宋_GB2312" w:hAnsi="ˎ̥" w:cs="宋体" w:hint="eastAsia"/>
          <w:kern w:val="0"/>
          <w:sz w:val="32"/>
          <w:szCs w:val="32"/>
        </w:rPr>
        <w:t xml:space="preserve"> 科技情报内刊的选题，具体参照附件《科技情报内刊选题指南》。</w:t>
      </w:r>
    </w:p>
    <w:p w:rsidR="00E5151F" w:rsidRPr="003556BD" w:rsidRDefault="00E5151F" w:rsidP="003556BD">
      <w:pPr>
        <w:widowControl/>
        <w:ind w:firstLineChars="200" w:firstLine="672"/>
        <w:rPr>
          <w:rFonts w:ascii="ˎ̥" w:eastAsia="宋体" w:hAnsi="ˎ̥" w:cs="宋体" w:hint="eastAsia"/>
          <w:kern w:val="0"/>
          <w:sz w:val="32"/>
          <w:szCs w:val="18"/>
        </w:rPr>
      </w:pPr>
      <w:r w:rsidRPr="003556BD">
        <w:rPr>
          <w:rFonts w:ascii="仿宋_GB2312" w:eastAsia="仿宋_GB2312" w:hAnsi="ˎ̥" w:cs="宋体" w:hint="eastAsia"/>
          <w:b/>
          <w:kern w:val="0"/>
          <w:sz w:val="32"/>
          <w:szCs w:val="32"/>
        </w:rPr>
        <w:t>第十</w:t>
      </w:r>
      <w:r w:rsidR="00611BD9" w:rsidRPr="003556BD">
        <w:rPr>
          <w:rFonts w:ascii="仿宋_GB2312" w:eastAsia="仿宋_GB2312" w:hAnsi="ˎ̥" w:cs="宋体" w:hint="eastAsia"/>
          <w:b/>
          <w:kern w:val="0"/>
          <w:sz w:val="32"/>
          <w:szCs w:val="32"/>
        </w:rPr>
        <w:t>八</w:t>
      </w:r>
      <w:r w:rsidRPr="003556BD">
        <w:rPr>
          <w:rFonts w:ascii="仿宋_GB2312" w:eastAsia="仿宋_GB2312" w:hAnsi="ˎ̥" w:cs="宋体" w:hint="eastAsia"/>
          <w:b/>
          <w:kern w:val="0"/>
          <w:sz w:val="32"/>
          <w:szCs w:val="32"/>
        </w:rPr>
        <w:t xml:space="preserve">条 </w:t>
      </w:r>
      <w:r w:rsidRPr="003556BD">
        <w:rPr>
          <w:rFonts w:ascii="仿宋_GB2312" w:eastAsia="仿宋_GB2312" w:hAnsi="ˎ̥" w:cs="宋体" w:hint="eastAsia"/>
          <w:kern w:val="0"/>
          <w:sz w:val="32"/>
          <w:szCs w:val="32"/>
        </w:rPr>
        <w:t>本办法自发布之日起实施，最终解释权归院领导班子。</w:t>
      </w:r>
    </w:p>
    <w:p w:rsidR="00095179" w:rsidRPr="003556BD" w:rsidRDefault="00095179" w:rsidP="003556BD">
      <w:pPr>
        <w:widowControl/>
        <w:ind w:firstLineChars="200" w:firstLine="640"/>
        <w:rPr>
          <w:rFonts w:ascii="ˎ̥" w:eastAsia="宋体" w:hAnsi="ˎ̥" w:cs="宋体" w:hint="eastAsia"/>
          <w:kern w:val="0"/>
          <w:sz w:val="32"/>
          <w:szCs w:val="18"/>
        </w:rPr>
      </w:pPr>
    </w:p>
    <w:p w:rsidR="00C436DE" w:rsidRPr="003556BD" w:rsidRDefault="00C436DE" w:rsidP="003556BD"/>
    <w:p w:rsidR="00C41968" w:rsidRPr="003556BD" w:rsidRDefault="00C41968" w:rsidP="003556BD"/>
    <w:p w:rsidR="00C41968" w:rsidRPr="003556BD" w:rsidRDefault="00C41968" w:rsidP="003556BD"/>
    <w:p w:rsidR="00C41968" w:rsidRPr="003556BD" w:rsidRDefault="00C41968" w:rsidP="003556BD"/>
    <w:p w:rsidR="00C41968" w:rsidRPr="003556BD" w:rsidRDefault="00C41968" w:rsidP="003556BD"/>
    <w:p w:rsidR="00C41968" w:rsidRPr="003556BD" w:rsidRDefault="00C41968" w:rsidP="003556BD"/>
    <w:p w:rsidR="00C41968" w:rsidRPr="003556BD" w:rsidRDefault="00C41968" w:rsidP="003556BD"/>
    <w:p w:rsidR="00C41968" w:rsidRPr="003556BD" w:rsidRDefault="00C41968" w:rsidP="003556BD"/>
    <w:p w:rsidR="00C41968" w:rsidRPr="003556BD" w:rsidRDefault="00C41968" w:rsidP="003556BD"/>
    <w:p w:rsidR="003556BD" w:rsidRDefault="003556BD" w:rsidP="003556BD"/>
    <w:p w:rsidR="00CC4405" w:rsidRDefault="00CC4405" w:rsidP="003556BD"/>
    <w:p w:rsidR="00CC4405" w:rsidRDefault="00CC4405" w:rsidP="003556BD"/>
    <w:p w:rsidR="00CC4405" w:rsidRDefault="00CC4405" w:rsidP="003556BD"/>
    <w:p w:rsidR="00CC4405" w:rsidRPr="003556BD" w:rsidRDefault="00CC4405" w:rsidP="003556BD"/>
    <w:p w:rsidR="003556BD" w:rsidRPr="003556BD" w:rsidRDefault="003556BD" w:rsidP="003556BD"/>
    <w:p w:rsidR="003556BD" w:rsidRPr="003556BD" w:rsidRDefault="003556BD" w:rsidP="003556BD"/>
    <w:p w:rsidR="003556BD" w:rsidRPr="003556BD" w:rsidRDefault="003556BD" w:rsidP="003556BD"/>
    <w:p w:rsidR="003556BD" w:rsidRPr="003556BD" w:rsidRDefault="003556BD" w:rsidP="003556BD"/>
    <w:p w:rsidR="003556BD" w:rsidRPr="003556BD" w:rsidRDefault="003556BD" w:rsidP="003556BD"/>
    <w:p w:rsidR="00C41968" w:rsidRPr="00D16937" w:rsidRDefault="00C41968" w:rsidP="003556BD">
      <w:pPr>
        <w:jc w:val="center"/>
        <w:rPr>
          <w:rFonts w:ascii="黑体" w:eastAsia="黑体" w:hAnsi="黑体" w:cs="宋体"/>
          <w:b/>
          <w:color w:val="FF0000"/>
          <w:kern w:val="0"/>
          <w:sz w:val="32"/>
          <w:szCs w:val="32"/>
        </w:rPr>
      </w:pPr>
      <w:bookmarkStart w:id="0" w:name="_Hlk514399945"/>
      <w:r w:rsidRPr="00D16937">
        <w:rPr>
          <w:rFonts w:ascii="黑体" w:eastAsia="黑体" w:hAnsi="黑体" w:cs="宋体" w:hint="eastAsia"/>
          <w:b/>
          <w:color w:val="FF0000"/>
          <w:kern w:val="0"/>
          <w:sz w:val="32"/>
          <w:szCs w:val="32"/>
          <w:highlight w:val="yellow"/>
        </w:rPr>
        <w:lastRenderedPageBreak/>
        <w:t>科技情报内刊选题指南</w:t>
      </w:r>
    </w:p>
    <w:p w:rsidR="00C41968" w:rsidRPr="003556BD" w:rsidRDefault="00C41968" w:rsidP="003556BD">
      <w:pPr>
        <w:rPr>
          <w:rFonts w:ascii="仿宋_GB2312" w:eastAsia="仿宋_GB2312" w:hAnsi="ˎ̥" w:cs="宋体" w:hint="eastAsia"/>
          <w:kern w:val="0"/>
          <w:sz w:val="32"/>
          <w:szCs w:val="32"/>
        </w:rPr>
      </w:pPr>
      <w:bookmarkStart w:id="1" w:name="_GoBack"/>
      <w:bookmarkEnd w:id="0"/>
      <w:bookmarkEnd w:id="1"/>
    </w:p>
    <w:p w:rsidR="00C41968" w:rsidRPr="003556BD" w:rsidRDefault="00C41968" w:rsidP="003556BD">
      <w:pPr>
        <w:ind w:firstLineChars="200" w:firstLine="588"/>
        <w:rPr>
          <w:rFonts w:ascii="仿宋_GB2312" w:eastAsia="仿宋_GB2312" w:hAnsi="ˎ̥" w:cs="宋体" w:hint="eastAsia"/>
          <w:kern w:val="0"/>
          <w:sz w:val="28"/>
          <w:szCs w:val="32"/>
        </w:rPr>
      </w:pPr>
      <w:r w:rsidRPr="003556BD">
        <w:rPr>
          <w:rFonts w:ascii="仿宋_GB2312" w:eastAsia="仿宋_GB2312" w:hAnsi="ˎ̥" w:cs="宋体" w:hint="eastAsia"/>
          <w:kern w:val="0"/>
          <w:sz w:val="28"/>
          <w:szCs w:val="32"/>
        </w:rPr>
        <w:t>科技情报内刊主要包括科技动态简讯、科技政策评价和解析、产业和专利研究分析等，计划设置“科技政策研读”、“科技行业前沿”、“科技成果转化”、“大数据观察”、“调研访谈”、“知识产权天地”、“优秀文摘”七个专栏，具体选题指南如下。各部门员工可针对部门和自己的已有工作，参考一个或多个栏目的若干选题，进行科技情报内刊的编写。不局限于选题指南，可</w:t>
      </w:r>
      <w:r w:rsidR="001105C1">
        <w:rPr>
          <w:rFonts w:ascii="仿宋_GB2312" w:eastAsia="仿宋_GB2312" w:hAnsi="ˎ̥" w:cs="宋体" w:hint="eastAsia"/>
          <w:kern w:val="0"/>
          <w:sz w:val="28"/>
          <w:szCs w:val="32"/>
        </w:rPr>
        <w:t>根据各部门实际工作情况</w:t>
      </w:r>
      <w:r w:rsidRPr="003556BD">
        <w:rPr>
          <w:rFonts w:ascii="仿宋_GB2312" w:eastAsia="仿宋_GB2312" w:hAnsi="ˎ̥" w:cs="宋体" w:hint="eastAsia"/>
          <w:kern w:val="0"/>
          <w:sz w:val="28"/>
          <w:szCs w:val="32"/>
        </w:rPr>
        <w:t>自拟选题。</w:t>
      </w:r>
    </w:p>
    <w:p w:rsidR="00C41968" w:rsidRPr="003556BD" w:rsidRDefault="00C41968" w:rsidP="003556BD">
      <w:pPr>
        <w:pStyle w:val="a7"/>
        <w:numPr>
          <w:ilvl w:val="0"/>
          <w:numId w:val="1"/>
        </w:numPr>
        <w:ind w:firstLineChars="0"/>
        <w:rPr>
          <w:rFonts w:ascii="仿宋_GB2312" w:eastAsia="仿宋_GB2312" w:hAnsi="ˎ̥" w:cs="宋体" w:hint="eastAsia"/>
          <w:b/>
          <w:kern w:val="0"/>
          <w:sz w:val="28"/>
          <w:szCs w:val="32"/>
        </w:rPr>
      </w:pPr>
      <w:r w:rsidRPr="003556BD">
        <w:rPr>
          <w:rFonts w:ascii="仿宋_GB2312" w:eastAsia="仿宋_GB2312" w:hAnsi="ˎ̥" w:cs="宋体" w:hint="eastAsia"/>
          <w:b/>
          <w:kern w:val="0"/>
          <w:sz w:val="28"/>
          <w:szCs w:val="32"/>
        </w:rPr>
        <w:t>“科技政策研读”专栏</w:t>
      </w:r>
    </w:p>
    <w:p w:rsidR="00C41968" w:rsidRPr="00DE7EE9" w:rsidRDefault="00C41968" w:rsidP="00DE7EE9">
      <w:pPr>
        <w:pStyle w:val="a7"/>
        <w:numPr>
          <w:ilvl w:val="0"/>
          <w:numId w:val="4"/>
        </w:numPr>
        <w:ind w:firstLineChars="0"/>
        <w:rPr>
          <w:rFonts w:ascii="仿宋_GB2312" w:eastAsia="仿宋_GB2312" w:hAnsi="ˎ̥" w:cs="宋体" w:hint="eastAsia"/>
          <w:kern w:val="0"/>
          <w:sz w:val="28"/>
          <w:szCs w:val="32"/>
        </w:rPr>
      </w:pPr>
      <w:r w:rsidRPr="00DE7EE9">
        <w:rPr>
          <w:rFonts w:ascii="仿宋_GB2312" w:eastAsia="仿宋_GB2312" w:hAnsi="ˎ̥" w:cs="宋体" w:hint="eastAsia"/>
          <w:kern w:val="0"/>
          <w:sz w:val="28"/>
          <w:szCs w:val="32"/>
        </w:rPr>
        <w:t>科技政策动态（跟踪美国、以色列、德国、日本、英国等发达国家在释放创新活力和改革创新体制机制方面的一些最新举措）</w:t>
      </w:r>
    </w:p>
    <w:p w:rsidR="00DE7EE9" w:rsidRDefault="00DE7EE9" w:rsidP="00DE7EE9">
      <w:pPr>
        <w:pStyle w:val="a7"/>
        <w:numPr>
          <w:ilvl w:val="0"/>
          <w:numId w:val="4"/>
        </w:numPr>
        <w:ind w:firstLineChars="0"/>
        <w:rPr>
          <w:rFonts w:ascii="仿宋_GB2312" w:eastAsia="仿宋_GB2312" w:hAnsi="ˎ̥" w:cs="宋体" w:hint="eastAsia"/>
          <w:kern w:val="0"/>
          <w:sz w:val="28"/>
          <w:szCs w:val="32"/>
        </w:rPr>
      </w:pPr>
      <w:r w:rsidRPr="003556BD">
        <w:rPr>
          <w:rFonts w:ascii="仿宋_GB2312" w:eastAsia="仿宋_GB2312" w:hAnsi="ˎ̥" w:cs="宋体" w:hint="eastAsia"/>
          <w:kern w:val="0"/>
          <w:sz w:val="28"/>
          <w:szCs w:val="32"/>
        </w:rPr>
        <w:t>科技政策比较（跟踪、比较主要城市在科技体制和创新体制机制改革方面的经验做法和出台的政策）</w:t>
      </w:r>
    </w:p>
    <w:p w:rsidR="00DE7EE9" w:rsidRPr="00DE7EE9" w:rsidRDefault="00DE7EE9" w:rsidP="00DE7EE9">
      <w:pPr>
        <w:pStyle w:val="a7"/>
        <w:numPr>
          <w:ilvl w:val="0"/>
          <w:numId w:val="4"/>
        </w:numPr>
        <w:ind w:firstLineChars="0"/>
        <w:rPr>
          <w:rFonts w:ascii="仿宋_GB2312" w:eastAsia="仿宋_GB2312" w:hAnsi="ˎ̥" w:cs="宋体" w:hint="eastAsia"/>
          <w:kern w:val="0"/>
          <w:sz w:val="28"/>
          <w:szCs w:val="32"/>
        </w:rPr>
      </w:pPr>
      <w:r w:rsidRPr="003556BD">
        <w:rPr>
          <w:rFonts w:ascii="仿宋_GB2312" w:eastAsia="仿宋_GB2312" w:hAnsi="ˎ̥" w:cs="宋体" w:hint="eastAsia"/>
          <w:kern w:val="0"/>
          <w:sz w:val="28"/>
          <w:szCs w:val="32"/>
        </w:rPr>
        <w:t>政策梳理和评估（梳理并分析宁波市科技部门和其他市级部门出台的政策，进行政策后评估）</w:t>
      </w:r>
    </w:p>
    <w:p w:rsidR="00C41968" w:rsidRPr="003556BD" w:rsidRDefault="00DE7EE9" w:rsidP="003556BD">
      <w:pPr>
        <w:pStyle w:val="a7"/>
        <w:numPr>
          <w:ilvl w:val="0"/>
          <w:numId w:val="1"/>
        </w:numPr>
        <w:ind w:firstLineChars="0"/>
        <w:rPr>
          <w:rFonts w:ascii="仿宋_GB2312" w:eastAsia="仿宋_GB2312" w:hAnsi="ˎ̥" w:cs="宋体" w:hint="eastAsia"/>
          <w:b/>
          <w:kern w:val="0"/>
          <w:sz w:val="28"/>
          <w:szCs w:val="32"/>
        </w:rPr>
      </w:pPr>
      <w:r w:rsidRPr="003556BD">
        <w:rPr>
          <w:rFonts w:ascii="仿宋_GB2312" w:eastAsia="仿宋_GB2312" w:hAnsi="ˎ̥" w:cs="宋体" w:hint="eastAsia"/>
          <w:b/>
          <w:kern w:val="0"/>
          <w:sz w:val="28"/>
          <w:szCs w:val="32"/>
        </w:rPr>
        <w:t xml:space="preserve"> </w:t>
      </w:r>
      <w:r w:rsidR="00C41968" w:rsidRPr="003556BD">
        <w:rPr>
          <w:rFonts w:ascii="仿宋_GB2312" w:eastAsia="仿宋_GB2312" w:hAnsi="ˎ̥" w:cs="宋体" w:hint="eastAsia"/>
          <w:b/>
          <w:kern w:val="0"/>
          <w:sz w:val="28"/>
          <w:szCs w:val="32"/>
        </w:rPr>
        <w:t>“科技行业前沿”专栏</w:t>
      </w:r>
    </w:p>
    <w:p w:rsidR="00DE7EE9" w:rsidRPr="00DE7EE9" w:rsidRDefault="00C41968" w:rsidP="003556BD">
      <w:pPr>
        <w:rPr>
          <w:rFonts w:ascii="仿宋_GB2312" w:eastAsia="仿宋_GB2312" w:hAnsi="ˎ̥" w:cs="宋体" w:hint="eastAsia"/>
          <w:kern w:val="0"/>
          <w:sz w:val="28"/>
          <w:szCs w:val="32"/>
        </w:rPr>
      </w:pPr>
      <w:r w:rsidRPr="003556BD">
        <w:rPr>
          <w:rFonts w:ascii="仿宋_GB2312" w:eastAsia="仿宋_GB2312" w:hAnsi="ˎ̥" w:cs="宋体"/>
          <w:kern w:val="0"/>
          <w:sz w:val="28"/>
          <w:szCs w:val="32"/>
        </w:rPr>
        <w:t>1.</w:t>
      </w:r>
      <w:r w:rsidR="00DE7EE9" w:rsidRPr="003556BD">
        <w:rPr>
          <w:rFonts w:ascii="仿宋_GB2312" w:eastAsia="仿宋_GB2312" w:hAnsi="ˎ̥" w:cs="宋体" w:hint="eastAsia"/>
          <w:kern w:val="0"/>
          <w:sz w:val="28"/>
          <w:szCs w:val="32"/>
        </w:rPr>
        <w:t>创新模式研究、创新理论研究、创新模型、方法和指标研究</w:t>
      </w:r>
    </w:p>
    <w:p w:rsidR="00DE7EE9" w:rsidRPr="003556BD" w:rsidRDefault="00DE7EE9" w:rsidP="00DE7EE9">
      <w:pPr>
        <w:rPr>
          <w:rFonts w:ascii="仿宋_GB2312" w:eastAsia="仿宋_GB2312" w:hAnsi="ˎ̥" w:cs="宋体" w:hint="eastAsia"/>
          <w:kern w:val="0"/>
          <w:sz w:val="28"/>
          <w:szCs w:val="32"/>
        </w:rPr>
      </w:pPr>
      <w:r>
        <w:rPr>
          <w:rFonts w:ascii="仿宋_GB2312" w:eastAsia="仿宋_GB2312" w:hAnsi="ˎ̥" w:cs="宋体"/>
          <w:kern w:val="0"/>
          <w:sz w:val="28"/>
          <w:szCs w:val="32"/>
        </w:rPr>
        <w:t>2</w:t>
      </w:r>
      <w:r w:rsidRPr="003556BD">
        <w:rPr>
          <w:rFonts w:ascii="仿宋_GB2312" w:eastAsia="仿宋_GB2312" w:hAnsi="ˎ̥" w:cs="宋体"/>
          <w:kern w:val="0"/>
          <w:sz w:val="28"/>
          <w:szCs w:val="32"/>
        </w:rPr>
        <w:t>.</w:t>
      </w:r>
      <w:r w:rsidRPr="003556BD">
        <w:rPr>
          <w:rFonts w:ascii="仿宋_GB2312" w:eastAsia="仿宋_GB2312" w:hAnsi="ˎ̥" w:cs="宋体" w:hint="eastAsia"/>
          <w:kern w:val="0"/>
          <w:sz w:val="28"/>
          <w:szCs w:val="32"/>
        </w:rPr>
        <w:t>技术预见研究、技术路线图、技术评价</w:t>
      </w:r>
    </w:p>
    <w:p w:rsidR="00DE7EE9" w:rsidRDefault="00DE7EE9" w:rsidP="003556BD">
      <w:pPr>
        <w:rPr>
          <w:rFonts w:ascii="仿宋_GB2312" w:eastAsia="仿宋_GB2312" w:hAnsi="ˎ̥" w:cs="宋体" w:hint="eastAsia"/>
          <w:kern w:val="0"/>
          <w:sz w:val="28"/>
          <w:szCs w:val="32"/>
        </w:rPr>
      </w:pPr>
      <w:r>
        <w:rPr>
          <w:rFonts w:ascii="仿宋_GB2312" w:eastAsia="仿宋_GB2312" w:hAnsi="ˎ̥" w:cs="宋体" w:hint="eastAsia"/>
          <w:kern w:val="0"/>
          <w:sz w:val="28"/>
          <w:szCs w:val="32"/>
        </w:rPr>
        <w:t>3</w:t>
      </w:r>
      <w:r>
        <w:rPr>
          <w:rFonts w:ascii="仿宋_GB2312" w:eastAsia="仿宋_GB2312" w:hAnsi="ˎ̥" w:cs="宋体"/>
          <w:kern w:val="0"/>
          <w:sz w:val="28"/>
          <w:szCs w:val="32"/>
        </w:rPr>
        <w:t>.</w:t>
      </w:r>
      <w:r w:rsidRPr="003556BD">
        <w:rPr>
          <w:rFonts w:ascii="仿宋_GB2312" w:eastAsia="仿宋_GB2312" w:hAnsi="ˎ̥" w:cs="宋体" w:hint="eastAsia"/>
          <w:kern w:val="0"/>
          <w:sz w:val="28"/>
          <w:szCs w:val="32"/>
        </w:rPr>
        <w:t>产业地图和创新资源布局图（产业链，价值链，产业发展综述，国内外该产业核心企业的位置分布和主要产业介绍，最好是有可视化图）</w:t>
      </w:r>
    </w:p>
    <w:p w:rsidR="00DE7EE9" w:rsidRDefault="00DE7EE9" w:rsidP="003556BD">
      <w:pPr>
        <w:rPr>
          <w:rFonts w:ascii="仿宋_GB2312" w:eastAsia="仿宋_GB2312" w:hAnsi="ˎ̥" w:cs="宋体" w:hint="eastAsia"/>
          <w:kern w:val="0"/>
          <w:sz w:val="28"/>
          <w:szCs w:val="32"/>
        </w:rPr>
      </w:pPr>
      <w:r>
        <w:rPr>
          <w:rFonts w:ascii="仿宋_GB2312" w:eastAsia="仿宋_GB2312" w:hAnsi="ˎ̥" w:cs="宋体" w:hint="eastAsia"/>
          <w:kern w:val="0"/>
          <w:sz w:val="28"/>
          <w:szCs w:val="32"/>
        </w:rPr>
        <w:lastRenderedPageBreak/>
        <w:t>4</w:t>
      </w:r>
      <w:r>
        <w:rPr>
          <w:rFonts w:ascii="仿宋_GB2312" w:eastAsia="仿宋_GB2312" w:hAnsi="ˎ̥" w:cs="宋体"/>
          <w:kern w:val="0"/>
          <w:sz w:val="28"/>
          <w:szCs w:val="32"/>
        </w:rPr>
        <w:t>.</w:t>
      </w:r>
      <w:r w:rsidRPr="003556BD">
        <w:rPr>
          <w:rFonts w:ascii="仿宋_GB2312" w:eastAsia="仿宋_GB2312" w:hAnsi="ˎ̥" w:cs="宋体" w:hint="eastAsia"/>
          <w:kern w:val="0"/>
          <w:sz w:val="28"/>
          <w:szCs w:val="32"/>
        </w:rPr>
        <w:t>产业竞争情报、产业政策综述或前沿新闻。致力于为政府提供招商引智的指导，行业最新动向和新产品开发动态。后期可用于构造产业库、企业库、技术库。</w:t>
      </w:r>
    </w:p>
    <w:p w:rsidR="00DE7EE9" w:rsidRPr="003556BD" w:rsidRDefault="00DE7EE9" w:rsidP="00DE7EE9">
      <w:pPr>
        <w:rPr>
          <w:rFonts w:ascii="仿宋_GB2312" w:eastAsia="仿宋_GB2312" w:hAnsi="ˎ̥" w:cs="宋体" w:hint="eastAsia"/>
          <w:kern w:val="0"/>
          <w:sz w:val="28"/>
          <w:szCs w:val="32"/>
        </w:rPr>
      </w:pPr>
      <w:r>
        <w:rPr>
          <w:rFonts w:ascii="仿宋_GB2312" w:eastAsia="仿宋_GB2312" w:hAnsi="ˎ̥" w:cs="宋体"/>
          <w:kern w:val="0"/>
          <w:sz w:val="28"/>
          <w:szCs w:val="32"/>
        </w:rPr>
        <w:t>5</w:t>
      </w:r>
      <w:r w:rsidR="00C41968" w:rsidRPr="003556BD">
        <w:rPr>
          <w:rFonts w:ascii="仿宋_GB2312" w:eastAsia="仿宋_GB2312" w:hAnsi="ˎ̥" w:cs="宋体"/>
          <w:kern w:val="0"/>
          <w:sz w:val="28"/>
          <w:szCs w:val="32"/>
        </w:rPr>
        <w:t>.</w:t>
      </w:r>
      <w:r w:rsidRPr="003556BD">
        <w:rPr>
          <w:rFonts w:ascii="仿宋_GB2312" w:eastAsia="仿宋_GB2312" w:hAnsi="ˎ̥" w:cs="宋体" w:hint="eastAsia"/>
          <w:kern w:val="0"/>
          <w:sz w:val="28"/>
          <w:szCs w:val="32"/>
        </w:rPr>
        <w:t>专利分析、预警报告</w:t>
      </w:r>
    </w:p>
    <w:p w:rsidR="00C41968" w:rsidRPr="003556BD" w:rsidRDefault="00DE7EE9" w:rsidP="003556BD">
      <w:pPr>
        <w:rPr>
          <w:rFonts w:ascii="仿宋_GB2312" w:eastAsia="仿宋_GB2312" w:hAnsi="ˎ̥" w:cs="宋体" w:hint="eastAsia"/>
          <w:kern w:val="0"/>
          <w:sz w:val="28"/>
          <w:szCs w:val="32"/>
        </w:rPr>
      </w:pPr>
      <w:r w:rsidRPr="003556BD">
        <w:rPr>
          <w:rFonts w:ascii="仿宋_GB2312" w:eastAsia="仿宋_GB2312" w:hAnsi="ˎ̥" w:cs="宋体"/>
          <w:kern w:val="0"/>
          <w:sz w:val="28"/>
          <w:szCs w:val="32"/>
        </w:rPr>
        <w:t>6</w:t>
      </w:r>
      <w:r w:rsidRPr="003556BD">
        <w:rPr>
          <w:rFonts w:ascii="仿宋_GB2312" w:eastAsia="仿宋_GB2312" w:hAnsi="ˎ̥" w:cs="宋体" w:hint="eastAsia"/>
          <w:kern w:val="0"/>
          <w:sz w:val="28"/>
          <w:szCs w:val="32"/>
        </w:rPr>
        <w:t>地震</w:t>
      </w:r>
      <w:r>
        <w:rPr>
          <w:rFonts w:ascii="仿宋_GB2312" w:eastAsia="仿宋_GB2312" w:hAnsi="ˎ̥" w:cs="宋体" w:hint="eastAsia"/>
          <w:kern w:val="0"/>
          <w:sz w:val="28"/>
          <w:szCs w:val="32"/>
        </w:rPr>
        <w:t>监测</w:t>
      </w:r>
      <w:r w:rsidRPr="003556BD">
        <w:rPr>
          <w:rFonts w:ascii="仿宋_GB2312" w:eastAsia="仿宋_GB2312" w:hAnsi="ˎ̥" w:cs="宋体" w:hint="eastAsia"/>
          <w:kern w:val="0"/>
          <w:sz w:val="28"/>
          <w:szCs w:val="32"/>
        </w:rPr>
        <w:t>、</w:t>
      </w:r>
      <w:r>
        <w:rPr>
          <w:rFonts w:ascii="仿宋_GB2312" w:eastAsia="仿宋_GB2312" w:hAnsi="ˎ̥" w:cs="宋体" w:hint="eastAsia"/>
          <w:kern w:val="0"/>
          <w:sz w:val="28"/>
          <w:szCs w:val="32"/>
        </w:rPr>
        <w:t>预报</w:t>
      </w:r>
      <w:r w:rsidRPr="003556BD">
        <w:rPr>
          <w:rFonts w:ascii="仿宋_GB2312" w:eastAsia="仿宋_GB2312" w:hAnsi="ˎ̥" w:cs="宋体" w:hint="eastAsia"/>
          <w:kern w:val="0"/>
          <w:sz w:val="28"/>
          <w:szCs w:val="32"/>
        </w:rPr>
        <w:t>、应急管理方面的理论研究和实践探索经验总结</w:t>
      </w:r>
    </w:p>
    <w:p w:rsidR="00C41968" w:rsidRPr="003556BD" w:rsidRDefault="00DE7EE9" w:rsidP="003556BD">
      <w:pPr>
        <w:rPr>
          <w:rFonts w:ascii="仿宋_GB2312" w:eastAsia="仿宋_GB2312" w:hAnsi="ˎ̥" w:cs="宋体" w:hint="eastAsia"/>
          <w:kern w:val="0"/>
          <w:sz w:val="28"/>
          <w:szCs w:val="32"/>
        </w:rPr>
      </w:pPr>
      <w:r>
        <w:rPr>
          <w:rFonts w:ascii="仿宋_GB2312" w:eastAsia="仿宋_GB2312" w:hAnsi="ˎ̥" w:cs="宋体"/>
          <w:kern w:val="0"/>
          <w:sz w:val="28"/>
          <w:szCs w:val="32"/>
        </w:rPr>
        <w:t>7</w:t>
      </w:r>
      <w:r w:rsidRPr="003556BD">
        <w:rPr>
          <w:rFonts w:ascii="仿宋_GB2312" w:eastAsia="仿宋_GB2312" w:hAnsi="ˎ̥" w:cs="宋体"/>
          <w:kern w:val="0"/>
          <w:sz w:val="28"/>
          <w:szCs w:val="32"/>
        </w:rPr>
        <w:t>.</w:t>
      </w:r>
      <w:r w:rsidRPr="003556BD">
        <w:rPr>
          <w:rFonts w:ascii="仿宋_GB2312" w:eastAsia="仿宋_GB2312" w:hAnsi="ˎ̥" w:cs="宋体" w:hint="eastAsia"/>
          <w:kern w:val="0"/>
          <w:sz w:val="28"/>
          <w:szCs w:val="32"/>
        </w:rPr>
        <w:t>行业领军企业透视</w:t>
      </w:r>
    </w:p>
    <w:p w:rsidR="00C41968" w:rsidRPr="003556BD" w:rsidRDefault="00C41968" w:rsidP="003556BD">
      <w:pPr>
        <w:pStyle w:val="a7"/>
        <w:numPr>
          <w:ilvl w:val="0"/>
          <w:numId w:val="1"/>
        </w:numPr>
        <w:ind w:firstLineChars="0"/>
        <w:rPr>
          <w:rFonts w:ascii="仿宋_GB2312" w:eastAsia="仿宋_GB2312" w:hAnsi="ˎ̥" w:cs="宋体" w:hint="eastAsia"/>
          <w:b/>
          <w:kern w:val="0"/>
          <w:sz w:val="28"/>
          <w:szCs w:val="32"/>
        </w:rPr>
      </w:pPr>
      <w:r w:rsidRPr="003556BD">
        <w:rPr>
          <w:rFonts w:ascii="仿宋_GB2312" w:eastAsia="仿宋_GB2312" w:hAnsi="ˎ̥" w:cs="宋体" w:hint="eastAsia"/>
          <w:b/>
          <w:kern w:val="0"/>
          <w:sz w:val="28"/>
          <w:szCs w:val="32"/>
        </w:rPr>
        <w:t>“科技成果转化”专栏</w:t>
      </w:r>
    </w:p>
    <w:p w:rsidR="00DE7EE9" w:rsidRPr="00DE7EE9" w:rsidRDefault="00DE7EE9" w:rsidP="00DE7EE9">
      <w:pPr>
        <w:pStyle w:val="a7"/>
        <w:numPr>
          <w:ilvl w:val="0"/>
          <w:numId w:val="2"/>
        </w:numPr>
        <w:ind w:firstLineChars="0"/>
        <w:rPr>
          <w:rFonts w:ascii="仿宋_GB2312" w:eastAsia="仿宋_GB2312" w:hAnsi="ˎ̥" w:cs="宋体" w:hint="eastAsia"/>
          <w:kern w:val="0"/>
          <w:sz w:val="28"/>
          <w:szCs w:val="32"/>
        </w:rPr>
      </w:pPr>
      <w:r w:rsidRPr="00DE7EE9">
        <w:rPr>
          <w:rFonts w:ascii="仿宋_GB2312" w:eastAsia="仿宋_GB2312" w:hAnsi="ˎ̥" w:cs="宋体" w:hint="eastAsia"/>
          <w:kern w:val="0"/>
          <w:sz w:val="28"/>
          <w:szCs w:val="32"/>
        </w:rPr>
        <w:t>项目评审方法、评价指标的分析</w:t>
      </w:r>
    </w:p>
    <w:p w:rsidR="00DE7EE9" w:rsidRDefault="00DE7EE9" w:rsidP="00DE7EE9">
      <w:pPr>
        <w:pStyle w:val="a7"/>
        <w:numPr>
          <w:ilvl w:val="0"/>
          <w:numId w:val="2"/>
        </w:numPr>
        <w:ind w:firstLineChars="0"/>
        <w:rPr>
          <w:rFonts w:ascii="仿宋_GB2312" w:eastAsia="仿宋_GB2312" w:hAnsi="ˎ̥" w:cs="宋体" w:hint="eastAsia"/>
          <w:kern w:val="0"/>
          <w:sz w:val="28"/>
          <w:szCs w:val="32"/>
        </w:rPr>
      </w:pPr>
      <w:r w:rsidRPr="003556BD">
        <w:rPr>
          <w:rFonts w:ascii="仿宋_GB2312" w:eastAsia="仿宋_GB2312" w:hAnsi="ˎ̥" w:cs="宋体" w:hint="eastAsia"/>
          <w:kern w:val="0"/>
          <w:sz w:val="28"/>
          <w:szCs w:val="32"/>
        </w:rPr>
        <w:t>重大科技专项咨询</w:t>
      </w:r>
      <w:r>
        <w:rPr>
          <w:rFonts w:ascii="仿宋_GB2312" w:eastAsia="仿宋_GB2312" w:hAnsi="ˎ̥" w:cs="宋体" w:hint="eastAsia"/>
          <w:kern w:val="0"/>
          <w:sz w:val="28"/>
          <w:szCs w:val="32"/>
        </w:rPr>
        <w:t>和</w:t>
      </w:r>
      <w:r w:rsidRPr="003556BD">
        <w:rPr>
          <w:rFonts w:ascii="仿宋_GB2312" w:eastAsia="仿宋_GB2312" w:hAnsi="ˎ̥" w:cs="宋体" w:hint="eastAsia"/>
          <w:kern w:val="0"/>
          <w:sz w:val="28"/>
          <w:szCs w:val="32"/>
        </w:rPr>
        <w:t>评估分析</w:t>
      </w:r>
    </w:p>
    <w:p w:rsidR="00DE7EE9" w:rsidRDefault="00DE7EE9" w:rsidP="00DE7EE9">
      <w:pPr>
        <w:pStyle w:val="a7"/>
        <w:numPr>
          <w:ilvl w:val="0"/>
          <w:numId w:val="2"/>
        </w:numPr>
        <w:ind w:firstLineChars="0"/>
        <w:rPr>
          <w:rFonts w:ascii="仿宋_GB2312" w:eastAsia="仿宋_GB2312" w:hAnsi="ˎ̥" w:cs="宋体" w:hint="eastAsia"/>
          <w:kern w:val="0"/>
          <w:sz w:val="28"/>
          <w:szCs w:val="32"/>
        </w:rPr>
      </w:pPr>
      <w:r w:rsidRPr="003556BD">
        <w:rPr>
          <w:rFonts w:ascii="仿宋_GB2312" w:eastAsia="仿宋_GB2312" w:hAnsi="ˎ̥" w:cs="宋体" w:hint="eastAsia"/>
          <w:kern w:val="0"/>
          <w:sz w:val="28"/>
          <w:szCs w:val="32"/>
        </w:rPr>
        <w:t>科技政策评估（比如政策实施情况评估报告、国内外经验介绍等）</w:t>
      </w:r>
    </w:p>
    <w:p w:rsidR="00DE7EE9" w:rsidRDefault="00DE7EE9" w:rsidP="00DE7EE9">
      <w:pPr>
        <w:pStyle w:val="a7"/>
        <w:numPr>
          <w:ilvl w:val="0"/>
          <w:numId w:val="2"/>
        </w:numPr>
        <w:ind w:firstLineChars="0"/>
        <w:rPr>
          <w:rFonts w:ascii="仿宋_GB2312" w:eastAsia="仿宋_GB2312" w:hAnsi="ˎ̥" w:cs="宋体" w:hint="eastAsia"/>
          <w:kern w:val="0"/>
          <w:sz w:val="28"/>
          <w:szCs w:val="32"/>
        </w:rPr>
      </w:pPr>
      <w:r w:rsidRPr="003556BD">
        <w:rPr>
          <w:rFonts w:ascii="仿宋_GB2312" w:eastAsia="仿宋_GB2312" w:hAnsi="ˎ̥" w:cs="宋体" w:hint="eastAsia"/>
          <w:kern w:val="0"/>
          <w:sz w:val="28"/>
          <w:szCs w:val="32"/>
        </w:rPr>
        <w:t>科技项目监测评估分析（以观察或者进行检查等形式对项目的执行进度、质量、效率和效益等进行监督检查，总结发现问题并提出相关建议）</w:t>
      </w:r>
    </w:p>
    <w:p w:rsidR="00C41968" w:rsidRDefault="00C41968" w:rsidP="00DE7EE9">
      <w:pPr>
        <w:pStyle w:val="a7"/>
        <w:numPr>
          <w:ilvl w:val="0"/>
          <w:numId w:val="2"/>
        </w:numPr>
        <w:ind w:firstLineChars="0"/>
        <w:rPr>
          <w:rFonts w:ascii="仿宋_GB2312" w:eastAsia="仿宋_GB2312" w:hAnsi="ˎ̥" w:cs="宋体" w:hint="eastAsia"/>
          <w:kern w:val="0"/>
          <w:sz w:val="28"/>
          <w:szCs w:val="32"/>
        </w:rPr>
      </w:pPr>
      <w:r w:rsidRPr="00DE7EE9">
        <w:rPr>
          <w:rFonts w:ascii="仿宋_GB2312" w:eastAsia="仿宋_GB2312" w:hAnsi="ˎ̥" w:cs="宋体" w:hint="eastAsia"/>
          <w:kern w:val="0"/>
          <w:sz w:val="28"/>
          <w:szCs w:val="32"/>
        </w:rPr>
        <w:t>科技项目、成果、奖励的统计分析</w:t>
      </w:r>
    </w:p>
    <w:p w:rsidR="00C41968" w:rsidRDefault="00DE7EE9" w:rsidP="003556BD">
      <w:pPr>
        <w:pStyle w:val="a7"/>
        <w:numPr>
          <w:ilvl w:val="0"/>
          <w:numId w:val="2"/>
        </w:numPr>
        <w:ind w:firstLineChars="0"/>
        <w:rPr>
          <w:rFonts w:ascii="仿宋_GB2312" w:eastAsia="仿宋_GB2312" w:hAnsi="ˎ̥" w:cs="宋体" w:hint="eastAsia"/>
          <w:kern w:val="0"/>
          <w:sz w:val="28"/>
          <w:szCs w:val="32"/>
        </w:rPr>
      </w:pPr>
      <w:r w:rsidRPr="003556BD">
        <w:rPr>
          <w:rFonts w:ascii="仿宋_GB2312" w:eastAsia="仿宋_GB2312" w:hAnsi="ˎ̥" w:cs="宋体" w:hint="eastAsia"/>
          <w:kern w:val="0"/>
          <w:sz w:val="28"/>
          <w:szCs w:val="32"/>
        </w:rPr>
        <w:t>重新认定及复审高新技术企业的情况分析</w:t>
      </w:r>
    </w:p>
    <w:p w:rsidR="00C41968" w:rsidRPr="00DE7EE9" w:rsidRDefault="00DE7EE9" w:rsidP="003556BD">
      <w:pPr>
        <w:pStyle w:val="a7"/>
        <w:numPr>
          <w:ilvl w:val="0"/>
          <w:numId w:val="2"/>
        </w:numPr>
        <w:ind w:firstLineChars="0"/>
        <w:rPr>
          <w:rFonts w:ascii="仿宋_GB2312" w:eastAsia="仿宋_GB2312" w:hAnsi="ˎ̥" w:cs="宋体" w:hint="eastAsia"/>
          <w:kern w:val="0"/>
          <w:sz w:val="28"/>
          <w:szCs w:val="32"/>
        </w:rPr>
      </w:pPr>
      <w:r w:rsidRPr="003556BD">
        <w:rPr>
          <w:rFonts w:ascii="仿宋_GB2312" w:eastAsia="仿宋_GB2312" w:hAnsi="ˎ̥" w:cs="宋体" w:hint="eastAsia"/>
          <w:kern w:val="0"/>
          <w:sz w:val="28"/>
          <w:szCs w:val="32"/>
        </w:rPr>
        <w:t>科技成果转移转化示范区建设相关分析（包括自主创新产品推广、科技服务业、科技金融、科技信贷、科技保险发展情况，线上线下的宁波科技大市场、技术交易情况）</w:t>
      </w:r>
    </w:p>
    <w:p w:rsidR="00C41968" w:rsidRPr="003556BD" w:rsidRDefault="00C41968" w:rsidP="003556BD">
      <w:pPr>
        <w:pStyle w:val="a7"/>
        <w:numPr>
          <w:ilvl w:val="0"/>
          <w:numId w:val="1"/>
        </w:numPr>
        <w:ind w:firstLineChars="0"/>
        <w:rPr>
          <w:rFonts w:ascii="仿宋_GB2312" w:eastAsia="仿宋_GB2312" w:hAnsi="ˎ̥" w:cs="宋体" w:hint="eastAsia"/>
          <w:b/>
          <w:kern w:val="0"/>
          <w:sz w:val="28"/>
          <w:szCs w:val="32"/>
        </w:rPr>
      </w:pPr>
      <w:r w:rsidRPr="003556BD">
        <w:rPr>
          <w:rFonts w:ascii="仿宋_GB2312" w:eastAsia="仿宋_GB2312" w:hAnsi="ˎ̥" w:cs="宋体" w:hint="eastAsia"/>
          <w:b/>
          <w:kern w:val="0"/>
          <w:sz w:val="28"/>
          <w:szCs w:val="32"/>
        </w:rPr>
        <w:t>“大数据观察”专栏</w:t>
      </w:r>
    </w:p>
    <w:p w:rsidR="00DE7EE9" w:rsidRDefault="00DE7EE9" w:rsidP="00DE7EE9">
      <w:pPr>
        <w:pStyle w:val="a7"/>
        <w:numPr>
          <w:ilvl w:val="0"/>
          <w:numId w:val="3"/>
        </w:numPr>
        <w:ind w:firstLineChars="0"/>
        <w:rPr>
          <w:rFonts w:ascii="仿宋_GB2312" w:eastAsia="仿宋_GB2312" w:hAnsi="ˎ̥" w:cs="宋体" w:hint="eastAsia"/>
          <w:kern w:val="0"/>
          <w:sz w:val="28"/>
          <w:szCs w:val="32"/>
        </w:rPr>
      </w:pPr>
      <w:r w:rsidRPr="003556BD">
        <w:rPr>
          <w:rFonts w:ascii="仿宋_GB2312" w:eastAsia="仿宋_GB2312" w:hAnsi="ˎ̥" w:cs="宋体" w:hint="eastAsia"/>
          <w:kern w:val="0"/>
          <w:sz w:val="28"/>
          <w:szCs w:val="32"/>
        </w:rPr>
        <w:t>高新技术产业发展的</w:t>
      </w:r>
      <w:r>
        <w:rPr>
          <w:rFonts w:ascii="仿宋_GB2312" w:eastAsia="仿宋_GB2312" w:hAnsi="ˎ̥" w:cs="宋体" w:hint="eastAsia"/>
          <w:kern w:val="0"/>
          <w:sz w:val="28"/>
          <w:szCs w:val="32"/>
        </w:rPr>
        <w:t>理论介绍和</w:t>
      </w:r>
      <w:r w:rsidRPr="003556BD">
        <w:rPr>
          <w:rFonts w:ascii="仿宋_GB2312" w:eastAsia="仿宋_GB2312" w:hAnsi="ˎ̥" w:cs="宋体" w:hint="eastAsia"/>
          <w:kern w:val="0"/>
          <w:sz w:val="28"/>
          <w:szCs w:val="32"/>
        </w:rPr>
        <w:t>国内外经验借鉴</w:t>
      </w:r>
    </w:p>
    <w:p w:rsidR="00DE7EE9" w:rsidRPr="00DE7EE9" w:rsidRDefault="00C41968" w:rsidP="00DE7EE9">
      <w:pPr>
        <w:pStyle w:val="a7"/>
        <w:numPr>
          <w:ilvl w:val="0"/>
          <w:numId w:val="3"/>
        </w:numPr>
        <w:ind w:firstLineChars="0"/>
        <w:rPr>
          <w:rFonts w:ascii="仿宋_GB2312" w:eastAsia="仿宋_GB2312" w:hAnsi="ˎ̥" w:cs="宋体" w:hint="eastAsia"/>
          <w:kern w:val="0"/>
          <w:sz w:val="28"/>
          <w:szCs w:val="32"/>
        </w:rPr>
      </w:pPr>
      <w:r w:rsidRPr="00DE7EE9">
        <w:rPr>
          <w:rFonts w:ascii="仿宋_GB2312" w:eastAsia="仿宋_GB2312" w:hAnsi="ˎ̥" w:cs="宋体" w:hint="eastAsia"/>
          <w:kern w:val="0"/>
          <w:sz w:val="28"/>
          <w:szCs w:val="32"/>
        </w:rPr>
        <w:t>高新技术企业运行情况预警分析及对策建议</w:t>
      </w:r>
    </w:p>
    <w:p w:rsidR="00C41968" w:rsidRPr="00DE7EE9" w:rsidRDefault="00C41968" w:rsidP="00DE7EE9">
      <w:pPr>
        <w:pStyle w:val="a7"/>
        <w:numPr>
          <w:ilvl w:val="0"/>
          <w:numId w:val="3"/>
        </w:numPr>
        <w:ind w:firstLineChars="0"/>
        <w:rPr>
          <w:rFonts w:ascii="仿宋_GB2312" w:eastAsia="仿宋_GB2312" w:hAnsi="ˎ̥" w:cs="宋体" w:hint="eastAsia"/>
          <w:kern w:val="0"/>
          <w:sz w:val="28"/>
          <w:szCs w:val="32"/>
        </w:rPr>
      </w:pPr>
      <w:r w:rsidRPr="00DE7EE9">
        <w:rPr>
          <w:rFonts w:ascii="仿宋_GB2312" w:eastAsia="仿宋_GB2312" w:hAnsi="ˎ̥" w:cs="宋体" w:hint="eastAsia"/>
          <w:kern w:val="0"/>
          <w:sz w:val="28"/>
          <w:szCs w:val="32"/>
        </w:rPr>
        <w:t>高新技术产业运行情况分析</w:t>
      </w:r>
    </w:p>
    <w:p w:rsidR="00DE7EE9" w:rsidRDefault="00DE7EE9" w:rsidP="00DE7EE9">
      <w:pPr>
        <w:pStyle w:val="a7"/>
        <w:numPr>
          <w:ilvl w:val="0"/>
          <w:numId w:val="3"/>
        </w:numPr>
        <w:ind w:firstLineChars="0"/>
        <w:rPr>
          <w:rFonts w:ascii="仿宋_GB2312" w:eastAsia="仿宋_GB2312" w:hAnsi="ˎ̥" w:cs="宋体" w:hint="eastAsia"/>
          <w:kern w:val="0"/>
          <w:sz w:val="28"/>
          <w:szCs w:val="32"/>
        </w:rPr>
      </w:pPr>
      <w:r w:rsidRPr="003556BD">
        <w:rPr>
          <w:rFonts w:ascii="仿宋_GB2312" w:eastAsia="仿宋_GB2312" w:hAnsi="ˎ̥" w:cs="宋体" w:hint="eastAsia"/>
          <w:kern w:val="0"/>
          <w:sz w:val="28"/>
          <w:szCs w:val="32"/>
        </w:rPr>
        <w:lastRenderedPageBreak/>
        <w:t>高新技术企业各类分项指标的排名（如盈利、研发投入等）</w:t>
      </w:r>
    </w:p>
    <w:p w:rsidR="00DE7EE9" w:rsidRDefault="00DE7EE9" w:rsidP="00DE7EE9">
      <w:pPr>
        <w:pStyle w:val="a7"/>
        <w:numPr>
          <w:ilvl w:val="0"/>
          <w:numId w:val="3"/>
        </w:numPr>
        <w:ind w:firstLineChars="0"/>
        <w:rPr>
          <w:rFonts w:ascii="仿宋_GB2312" w:eastAsia="仿宋_GB2312" w:hAnsi="ˎ̥" w:cs="宋体" w:hint="eastAsia"/>
          <w:kern w:val="0"/>
          <w:sz w:val="28"/>
          <w:szCs w:val="32"/>
        </w:rPr>
      </w:pPr>
      <w:r w:rsidRPr="003556BD">
        <w:rPr>
          <w:rFonts w:ascii="仿宋_GB2312" w:eastAsia="仿宋_GB2312" w:hAnsi="ˎ̥" w:cs="宋体" w:hint="eastAsia"/>
          <w:kern w:val="0"/>
          <w:sz w:val="28"/>
          <w:szCs w:val="32"/>
        </w:rPr>
        <w:t>宁波市各项经济、创新指标与其他城市之间的横向纵向比较分析</w:t>
      </w:r>
    </w:p>
    <w:p w:rsidR="00DE7EE9" w:rsidRPr="00DE7EE9" w:rsidRDefault="00DE7EE9" w:rsidP="00DE7EE9">
      <w:pPr>
        <w:pStyle w:val="a7"/>
        <w:numPr>
          <w:ilvl w:val="0"/>
          <w:numId w:val="3"/>
        </w:numPr>
        <w:ind w:firstLineChars="0"/>
        <w:rPr>
          <w:rFonts w:ascii="仿宋_GB2312" w:eastAsia="仿宋_GB2312" w:hAnsi="ˎ̥" w:cs="宋体" w:hint="eastAsia"/>
          <w:kern w:val="0"/>
          <w:sz w:val="28"/>
          <w:szCs w:val="32"/>
        </w:rPr>
      </w:pPr>
      <w:r w:rsidRPr="00DE7EE9">
        <w:rPr>
          <w:rFonts w:ascii="仿宋_GB2312" w:eastAsia="仿宋_GB2312" w:hAnsi="ˎ̥" w:cs="宋体" w:hint="eastAsia"/>
          <w:kern w:val="0"/>
          <w:sz w:val="28"/>
          <w:szCs w:val="32"/>
        </w:rPr>
        <w:t>宁波市各市县区分项指标比较分析</w:t>
      </w:r>
    </w:p>
    <w:p w:rsidR="00C41968" w:rsidRPr="003556BD" w:rsidRDefault="00DE7EE9" w:rsidP="003556BD">
      <w:pPr>
        <w:pStyle w:val="a7"/>
        <w:numPr>
          <w:ilvl w:val="0"/>
          <w:numId w:val="1"/>
        </w:numPr>
        <w:ind w:firstLineChars="0"/>
        <w:rPr>
          <w:rFonts w:ascii="仿宋_GB2312" w:eastAsia="仿宋_GB2312" w:hAnsi="ˎ̥" w:cs="宋体" w:hint="eastAsia"/>
          <w:b/>
          <w:kern w:val="0"/>
          <w:sz w:val="28"/>
          <w:szCs w:val="32"/>
        </w:rPr>
      </w:pPr>
      <w:r w:rsidRPr="003556BD">
        <w:rPr>
          <w:rFonts w:ascii="仿宋_GB2312" w:eastAsia="仿宋_GB2312" w:hAnsi="ˎ̥" w:cs="宋体" w:hint="eastAsia"/>
          <w:b/>
          <w:kern w:val="0"/>
          <w:sz w:val="28"/>
          <w:szCs w:val="32"/>
        </w:rPr>
        <w:t xml:space="preserve"> </w:t>
      </w:r>
      <w:r w:rsidR="00C41968" w:rsidRPr="003556BD">
        <w:rPr>
          <w:rFonts w:ascii="仿宋_GB2312" w:eastAsia="仿宋_GB2312" w:hAnsi="ˎ̥" w:cs="宋体" w:hint="eastAsia"/>
          <w:b/>
          <w:kern w:val="0"/>
          <w:sz w:val="28"/>
          <w:szCs w:val="32"/>
        </w:rPr>
        <w:t>“调研访谈”专栏</w:t>
      </w:r>
    </w:p>
    <w:p w:rsidR="00C41968" w:rsidRPr="00DE7EE9" w:rsidRDefault="00C41968" w:rsidP="00DE7EE9">
      <w:pPr>
        <w:pStyle w:val="a7"/>
        <w:numPr>
          <w:ilvl w:val="0"/>
          <w:numId w:val="5"/>
        </w:numPr>
        <w:ind w:firstLineChars="0"/>
        <w:rPr>
          <w:rFonts w:ascii="仿宋_GB2312" w:eastAsia="仿宋_GB2312" w:hAnsi="ˎ̥" w:cs="宋体" w:hint="eastAsia"/>
          <w:kern w:val="0"/>
          <w:sz w:val="28"/>
          <w:szCs w:val="32"/>
        </w:rPr>
      </w:pPr>
      <w:r w:rsidRPr="00DE7EE9">
        <w:rPr>
          <w:rFonts w:ascii="仿宋_GB2312" w:eastAsia="仿宋_GB2312" w:hAnsi="ˎ̥" w:cs="宋体" w:hint="eastAsia"/>
          <w:kern w:val="0"/>
          <w:sz w:val="28"/>
          <w:szCs w:val="32"/>
        </w:rPr>
        <w:t>基于调研走访的相关企业、创新载体研究（包括对创新型领军企业、初创企业、高新技术企业等的走访，对企业（工程）技术中心、企业研究院、重点实验室、产学研创新联盟、</w:t>
      </w:r>
      <w:proofErr w:type="gramStart"/>
      <w:r w:rsidRPr="00DE7EE9">
        <w:rPr>
          <w:rFonts w:ascii="仿宋_GB2312" w:eastAsia="仿宋_GB2312" w:hAnsi="ˎ̥" w:cs="宋体" w:hint="eastAsia"/>
          <w:kern w:val="0"/>
          <w:sz w:val="28"/>
          <w:szCs w:val="32"/>
        </w:rPr>
        <w:t>科创公共</w:t>
      </w:r>
      <w:proofErr w:type="gramEnd"/>
      <w:r w:rsidRPr="00DE7EE9">
        <w:rPr>
          <w:rFonts w:ascii="仿宋_GB2312" w:eastAsia="仿宋_GB2312" w:hAnsi="ˎ̥" w:cs="宋体" w:hint="eastAsia"/>
          <w:kern w:val="0"/>
          <w:sz w:val="28"/>
          <w:szCs w:val="32"/>
        </w:rPr>
        <w:t>服务平台、</w:t>
      </w:r>
      <w:proofErr w:type="gramStart"/>
      <w:r w:rsidRPr="00DE7EE9">
        <w:rPr>
          <w:rFonts w:ascii="仿宋_GB2312" w:eastAsia="仿宋_GB2312" w:hAnsi="ˎ̥" w:cs="宋体" w:hint="eastAsia"/>
          <w:kern w:val="0"/>
          <w:sz w:val="28"/>
          <w:szCs w:val="32"/>
        </w:rPr>
        <w:t>众创空</w:t>
      </w:r>
      <w:proofErr w:type="gramEnd"/>
      <w:r w:rsidRPr="00DE7EE9">
        <w:rPr>
          <w:rFonts w:ascii="仿宋_GB2312" w:eastAsia="仿宋_GB2312" w:hAnsi="ˎ̥" w:cs="宋体" w:hint="eastAsia"/>
          <w:kern w:val="0"/>
          <w:sz w:val="28"/>
          <w:szCs w:val="32"/>
        </w:rPr>
        <w:t>间、孵化器、加速器、新型研发组织进行长期跟踪、走访调研）</w:t>
      </w:r>
    </w:p>
    <w:p w:rsidR="00C41968" w:rsidRPr="00DE7EE9" w:rsidRDefault="00DE7EE9" w:rsidP="003556BD">
      <w:pPr>
        <w:pStyle w:val="a7"/>
        <w:numPr>
          <w:ilvl w:val="0"/>
          <w:numId w:val="5"/>
        </w:numPr>
        <w:ind w:firstLineChars="0"/>
        <w:rPr>
          <w:rFonts w:ascii="仿宋_GB2312" w:eastAsia="仿宋_GB2312" w:hAnsi="ˎ̥" w:cs="宋体" w:hint="eastAsia"/>
          <w:kern w:val="0"/>
          <w:sz w:val="28"/>
          <w:szCs w:val="32"/>
        </w:rPr>
      </w:pPr>
      <w:r w:rsidRPr="003556BD">
        <w:rPr>
          <w:rFonts w:ascii="仿宋_GB2312" w:eastAsia="仿宋_GB2312" w:hAnsi="ˎ̥" w:cs="宋体" w:hint="eastAsia"/>
          <w:kern w:val="0"/>
          <w:sz w:val="28"/>
          <w:szCs w:val="32"/>
        </w:rPr>
        <w:t>人物专访（</w:t>
      </w:r>
      <w:proofErr w:type="gramStart"/>
      <w:r w:rsidRPr="003556BD">
        <w:rPr>
          <w:rFonts w:ascii="仿宋_GB2312" w:eastAsia="仿宋_GB2312" w:hAnsi="ˎ̥" w:cs="宋体" w:hint="eastAsia"/>
          <w:kern w:val="0"/>
          <w:sz w:val="28"/>
          <w:szCs w:val="32"/>
        </w:rPr>
        <w:t>包括引育顶尖</w:t>
      </w:r>
      <w:proofErr w:type="gramEnd"/>
      <w:r w:rsidRPr="003556BD">
        <w:rPr>
          <w:rFonts w:ascii="仿宋_GB2312" w:eastAsia="仿宋_GB2312" w:hAnsi="ˎ̥" w:cs="宋体" w:hint="eastAsia"/>
          <w:kern w:val="0"/>
          <w:sz w:val="28"/>
          <w:szCs w:val="32"/>
        </w:rPr>
        <w:t>人才、高端创新人才团队的成功案例分析）</w:t>
      </w:r>
    </w:p>
    <w:p w:rsidR="00C41968" w:rsidRPr="003556BD" w:rsidRDefault="00C41968" w:rsidP="003556BD">
      <w:pPr>
        <w:pStyle w:val="a7"/>
        <w:numPr>
          <w:ilvl w:val="0"/>
          <w:numId w:val="1"/>
        </w:numPr>
        <w:ind w:firstLineChars="0"/>
        <w:rPr>
          <w:rFonts w:ascii="仿宋_GB2312" w:eastAsia="仿宋_GB2312" w:hAnsi="ˎ̥" w:cs="宋体" w:hint="eastAsia"/>
          <w:b/>
          <w:kern w:val="0"/>
          <w:sz w:val="28"/>
          <w:szCs w:val="32"/>
        </w:rPr>
      </w:pPr>
      <w:r w:rsidRPr="003556BD">
        <w:rPr>
          <w:rFonts w:ascii="仿宋_GB2312" w:eastAsia="仿宋_GB2312" w:hAnsi="ˎ̥" w:cs="宋体" w:hint="eastAsia"/>
          <w:b/>
          <w:kern w:val="0"/>
          <w:sz w:val="28"/>
          <w:szCs w:val="32"/>
        </w:rPr>
        <w:t>“知识产权天地”专栏</w:t>
      </w:r>
    </w:p>
    <w:p w:rsidR="00DE7EE9" w:rsidRDefault="00DE7EE9" w:rsidP="00DE7EE9">
      <w:pPr>
        <w:pStyle w:val="a7"/>
        <w:numPr>
          <w:ilvl w:val="0"/>
          <w:numId w:val="6"/>
        </w:numPr>
        <w:ind w:firstLineChars="0"/>
        <w:rPr>
          <w:rFonts w:ascii="仿宋_GB2312" w:eastAsia="仿宋_GB2312" w:hAnsi="ˎ̥" w:cs="宋体" w:hint="eastAsia"/>
          <w:kern w:val="0"/>
          <w:sz w:val="28"/>
          <w:szCs w:val="32"/>
        </w:rPr>
      </w:pPr>
      <w:r w:rsidRPr="003556BD">
        <w:rPr>
          <w:rFonts w:ascii="仿宋_GB2312" w:eastAsia="仿宋_GB2312" w:hAnsi="ˎ̥" w:cs="宋体" w:hint="eastAsia"/>
          <w:kern w:val="0"/>
          <w:sz w:val="28"/>
          <w:szCs w:val="32"/>
        </w:rPr>
        <w:t>知识产权相关理论研究</w:t>
      </w:r>
    </w:p>
    <w:p w:rsidR="00DE7EE9" w:rsidRDefault="00DE7EE9" w:rsidP="00DE7EE9">
      <w:pPr>
        <w:pStyle w:val="a7"/>
        <w:numPr>
          <w:ilvl w:val="0"/>
          <w:numId w:val="6"/>
        </w:numPr>
        <w:ind w:firstLineChars="0"/>
        <w:rPr>
          <w:rFonts w:ascii="仿宋_GB2312" w:eastAsia="仿宋_GB2312" w:hAnsi="ˎ̥" w:cs="宋体" w:hint="eastAsia"/>
          <w:kern w:val="0"/>
          <w:sz w:val="28"/>
          <w:szCs w:val="32"/>
        </w:rPr>
      </w:pPr>
      <w:r w:rsidRPr="003556BD">
        <w:rPr>
          <w:rFonts w:ascii="仿宋_GB2312" w:eastAsia="仿宋_GB2312" w:hAnsi="ˎ̥" w:cs="宋体" w:hint="eastAsia"/>
          <w:kern w:val="0"/>
          <w:sz w:val="28"/>
          <w:szCs w:val="32"/>
        </w:rPr>
        <w:t>知识产权分析评议研究</w:t>
      </w:r>
    </w:p>
    <w:p w:rsidR="00DE7EE9" w:rsidRDefault="00DE7EE9" w:rsidP="00DE7EE9">
      <w:pPr>
        <w:pStyle w:val="a7"/>
        <w:numPr>
          <w:ilvl w:val="0"/>
          <w:numId w:val="6"/>
        </w:numPr>
        <w:ind w:firstLineChars="0"/>
        <w:rPr>
          <w:rFonts w:ascii="仿宋_GB2312" w:eastAsia="仿宋_GB2312" w:hAnsi="ˎ̥" w:cs="宋体" w:hint="eastAsia"/>
          <w:kern w:val="0"/>
          <w:sz w:val="28"/>
          <w:szCs w:val="32"/>
        </w:rPr>
      </w:pPr>
      <w:r w:rsidRPr="003556BD">
        <w:rPr>
          <w:rFonts w:ascii="仿宋_GB2312" w:eastAsia="仿宋_GB2312" w:hAnsi="ˎ̥" w:cs="宋体" w:hint="eastAsia"/>
          <w:kern w:val="0"/>
          <w:sz w:val="28"/>
          <w:szCs w:val="32"/>
        </w:rPr>
        <w:t>知识产权人才培养研究</w:t>
      </w:r>
    </w:p>
    <w:p w:rsidR="00DE7EE9" w:rsidRDefault="00DE7EE9" w:rsidP="00DE7EE9">
      <w:pPr>
        <w:pStyle w:val="a7"/>
        <w:numPr>
          <w:ilvl w:val="0"/>
          <w:numId w:val="6"/>
        </w:numPr>
        <w:ind w:firstLineChars="0"/>
        <w:rPr>
          <w:rFonts w:ascii="仿宋_GB2312" w:eastAsia="仿宋_GB2312" w:hAnsi="ˎ̥" w:cs="宋体" w:hint="eastAsia"/>
          <w:kern w:val="0"/>
          <w:sz w:val="28"/>
          <w:szCs w:val="32"/>
        </w:rPr>
      </w:pPr>
      <w:r w:rsidRPr="003556BD">
        <w:rPr>
          <w:rFonts w:ascii="仿宋_GB2312" w:eastAsia="仿宋_GB2312" w:hAnsi="ˎ̥" w:cs="宋体" w:hint="eastAsia"/>
          <w:kern w:val="0"/>
          <w:sz w:val="28"/>
          <w:szCs w:val="32"/>
        </w:rPr>
        <w:t>知识产权运营、服务相关国内外经验借鉴</w:t>
      </w:r>
    </w:p>
    <w:p w:rsidR="00C41968" w:rsidRDefault="00C41968" w:rsidP="00DE7EE9">
      <w:pPr>
        <w:pStyle w:val="a7"/>
        <w:numPr>
          <w:ilvl w:val="0"/>
          <w:numId w:val="6"/>
        </w:numPr>
        <w:ind w:firstLineChars="0"/>
        <w:rPr>
          <w:rFonts w:ascii="仿宋_GB2312" w:eastAsia="仿宋_GB2312" w:hAnsi="ˎ̥" w:cs="宋体" w:hint="eastAsia"/>
          <w:kern w:val="0"/>
          <w:sz w:val="28"/>
          <w:szCs w:val="32"/>
        </w:rPr>
      </w:pPr>
      <w:r w:rsidRPr="00DE7EE9">
        <w:rPr>
          <w:rFonts w:ascii="仿宋_GB2312" w:eastAsia="仿宋_GB2312" w:hAnsi="ˎ̥" w:cs="宋体" w:hint="eastAsia"/>
          <w:kern w:val="0"/>
          <w:sz w:val="28"/>
          <w:szCs w:val="32"/>
        </w:rPr>
        <w:t>知识产权区域布局（包括知识产权区域布局课题分报告优秀内容集锦、展示、汇报）</w:t>
      </w:r>
    </w:p>
    <w:p w:rsidR="00DE7EE9" w:rsidRDefault="00DE7EE9" w:rsidP="00DE7EE9">
      <w:pPr>
        <w:pStyle w:val="a7"/>
        <w:numPr>
          <w:ilvl w:val="0"/>
          <w:numId w:val="6"/>
        </w:numPr>
        <w:ind w:firstLineChars="0"/>
        <w:rPr>
          <w:rFonts w:ascii="仿宋_GB2312" w:eastAsia="仿宋_GB2312" w:hAnsi="ˎ̥" w:cs="宋体" w:hint="eastAsia"/>
          <w:kern w:val="0"/>
          <w:sz w:val="28"/>
          <w:szCs w:val="32"/>
        </w:rPr>
      </w:pPr>
      <w:r w:rsidRPr="003556BD">
        <w:rPr>
          <w:rFonts w:ascii="仿宋_GB2312" w:eastAsia="仿宋_GB2312" w:hAnsi="ˎ̥" w:cs="宋体" w:hint="eastAsia"/>
          <w:kern w:val="0"/>
          <w:sz w:val="28"/>
          <w:szCs w:val="32"/>
        </w:rPr>
        <w:t>专利导航项目成果展示</w:t>
      </w:r>
    </w:p>
    <w:p w:rsidR="00DE7EE9" w:rsidRDefault="00DE7EE9" w:rsidP="00DE7EE9">
      <w:pPr>
        <w:pStyle w:val="a7"/>
        <w:numPr>
          <w:ilvl w:val="0"/>
          <w:numId w:val="6"/>
        </w:numPr>
        <w:ind w:firstLineChars="0"/>
        <w:rPr>
          <w:rFonts w:ascii="仿宋_GB2312" w:eastAsia="仿宋_GB2312" w:hAnsi="ˎ̥" w:cs="宋体" w:hint="eastAsia"/>
          <w:kern w:val="0"/>
          <w:sz w:val="28"/>
          <w:szCs w:val="32"/>
        </w:rPr>
      </w:pPr>
      <w:r w:rsidRPr="003556BD">
        <w:rPr>
          <w:rFonts w:ascii="仿宋_GB2312" w:eastAsia="仿宋_GB2312" w:hAnsi="ˎ̥" w:cs="宋体" w:hint="eastAsia"/>
          <w:kern w:val="0"/>
          <w:sz w:val="28"/>
          <w:szCs w:val="32"/>
        </w:rPr>
        <w:t>知识产权创造、保护、运用和管理现状研究（包括知识产权</w:t>
      </w:r>
      <w:proofErr w:type="gramStart"/>
      <w:r w:rsidRPr="003556BD">
        <w:rPr>
          <w:rFonts w:ascii="仿宋_GB2312" w:eastAsia="仿宋_GB2312" w:hAnsi="ˎ̥" w:cs="宋体" w:hint="eastAsia"/>
          <w:kern w:val="0"/>
          <w:sz w:val="28"/>
          <w:szCs w:val="32"/>
        </w:rPr>
        <w:t>纠纷诉调对接</w:t>
      </w:r>
      <w:proofErr w:type="gramEnd"/>
      <w:r w:rsidRPr="003556BD">
        <w:rPr>
          <w:rFonts w:ascii="仿宋_GB2312" w:eastAsia="仿宋_GB2312" w:hAnsi="ˎ̥" w:cs="宋体" w:hint="eastAsia"/>
          <w:kern w:val="0"/>
          <w:sz w:val="28"/>
          <w:szCs w:val="32"/>
        </w:rPr>
        <w:t>模式、司法和行政协同的案例思考）</w:t>
      </w:r>
    </w:p>
    <w:p w:rsidR="00C41968" w:rsidRPr="00DE7EE9" w:rsidRDefault="00DE7EE9" w:rsidP="003556BD">
      <w:pPr>
        <w:pStyle w:val="a7"/>
        <w:numPr>
          <w:ilvl w:val="0"/>
          <w:numId w:val="6"/>
        </w:numPr>
        <w:ind w:firstLineChars="0"/>
        <w:rPr>
          <w:rFonts w:ascii="仿宋_GB2312" w:eastAsia="仿宋_GB2312" w:hAnsi="ˎ̥" w:cs="宋体" w:hint="eastAsia"/>
          <w:kern w:val="0"/>
          <w:sz w:val="28"/>
          <w:szCs w:val="32"/>
        </w:rPr>
      </w:pPr>
      <w:r w:rsidRPr="003556BD">
        <w:rPr>
          <w:rFonts w:ascii="仿宋_GB2312" w:eastAsia="仿宋_GB2312" w:hAnsi="ˎ̥" w:cs="宋体" w:hint="eastAsia"/>
          <w:kern w:val="0"/>
          <w:sz w:val="28"/>
          <w:szCs w:val="32"/>
        </w:rPr>
        <w:t>知识产权保护中心建设情况剖析（进展、问题与同类保护中心经</w:t>
      </w:r>
      <w:r w:rsidRPr="003556BD">
        <w:rPr>
          <w:rFonts w:ascii="仿宋_GB2312" w:eastAsia="仿宋_GB2312" w:hAnsi="ˎ̥" w:cs="宋体" w:hint="eastAsia"/>
          <w:kern w:val="0"/>
          <w:sz w:val="28"/>
          <w:szCs w:val="32"/>
        </w:rPr>
        <w:lastRenderedPageBreak/>
        <w:t>验）</w:t>
      </w:r>
    </w:p>
    <w:p w:rsidR="00C41968" w:rsidRPr="003556BD" w:rsidRDefault="00C41968" w:rsidP="003556BD">
      <w:pPr>
        <w:pStyle w:val="a7"/>
        <w:numPr>
          <w:ilvl w:val="0"/>
          <w:numId w:val="1"/>
        </w:numPr>
        <w:ind w:firstLineChars="0"/>
        <w:rPr>
          <w:rFonts w:ascii="仿宋_GB2312" w:eastAsia="仿宋_GB2312" w:hAnsi="ˎ̥" w:cs="宋体" w:hint="eastAsia"/>
          <w:b/>
          <w:kern w:val="0"/>
          <w:sz w:val="28"/>
          <w:szCs w:val="32"/>
        </w:rPr>
      </w:pPr>
      <w:r w:rsidRPr="003556BD">
        <w:rPr>
          <w:rFonts w:ascii="仿宋_GB2312" w:eastAsia="仿宋_GB2312" w:hAnsi="ˎ̥" w:cs="宋体" w:hint="eastAsia"/>
          <w:b/>
          <w:kern w:val="0"/>
          <w:sz w:val="28"/>
          <w:szCs w:val="32"/>
        </w:rPr>
        <w:t>“优秀文摘”专栏</w:t>
      </w:r>
    </w:p>
    <w:sectPr w:rsidR="00C41968" w:rsidRPr="003556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3478" w:rsidRDefault="00483478" w:rsidP="003A5100">
      <w:r>
        <w:separator/>
      </w:r>
    </w:p>
  </w:endnote>
  <w:endnote w:type="continuationSeparator" w:id="0">
    <w:p w:rsidR="00483478" w:rsidRDefault="00483478" w:rsidP="003A5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ˎ̥">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Malgun Gothic Semilight"/>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3478" w:rsidRDefault="00483478" w:rsidP="003A5100">
      <w:r>
        <w:separator/>
      </w:r>
    </w:p>
  </w:footnote>
  <w:footnote w:type="continuationSeparator" w:id="0">
    <w:p w:rsidR="00483478" w:rsidRDefault="00483478" w:rsidP="003A5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829A7"/>
    <w:multiLevelType w:val="hybridMultilevel"/>
    <w:tmpl w:val="BD10C50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 w15:restartNumberingAfterBreak="0">
    <w:nsid w:val="33190274"/>
    <w:multiLevelType w:val="hybridMultilevel"/>
    <w:tmpl w:val="BBD20E70"/>
    <w:lvl w:ilvl="0" w:tplc="D8A49B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830175"/>
    <w:multiLevelType w:val="hybridMultilevel"/>
    <w:tmpl w:val="3CC4B70C"/>
    <w:lvl w:ilvl="0" w:tplc="B8F2C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B8312E7"/>
    <w:multiLevelType w:val="hybridMultilevel"/>
    <w:tmpl w:val="3A342EF6"/>
    <w:lvl w:ilvl="0" w:tplc="448898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A50425"/>
    <w:multiLevelType w:val="hybridMultilevel"/>
    <w:tmpl w:val="1BDC1D6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3A0F6E"/>
    <w:multiLevelType w:val="hybridMultilevel"/>
    <w:tmpl w:val="1924E21C"/>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6DE"/>
    <w:rsid w:val="0007297C"/>
    <w:rsid w:val="00095179"/>
    <w:rsid w:val="000E0D28"/>
    <w:rsid w:val="000E4246"/>
    <w:rsid w:val="000E73BA"/>
    <w:rsid w:val="001105C1"/>
    <w:rsid w:val="00135E8A"/>
    <w:rsid w:val="00164E8A"/>
    <w:rsid w:val="00171CA2"/>
    <w:rsid w:val="0021047B"/>
    <w:rsid w:val="002672A9"/>
    <w:rsid w:val="002A2170"/>
    <w:rsid w:val="002A38FE"/>
    <w:rsid w:val="002B63F7"/>
    <w:rsid w:val="002C7E94"/>
    <w:rsid w:val="003175BE"/>
    <w:rsid w:val="00331091"/>
    <w:rsid w:val="00354996"/>
    <w:rsid w:val="003556BD"/>
    <w:rsid w:val="003823A5"/>
    <w:rsid w:val="003852CF"/>
    <w:rsid w:val="003A5100"/>
    <w:rsid w:val="00483478"/>
    <w:rsid w:val="004A1984"/>
    <w:rsid w:val="004B2E91"/>
    <w:rsid w:val="005153A6"/>
    <w:rsid w:val="0053545E"/>
    <w:rsid w:val="00611BD9"/>
    <w:rsid w:val="0069588C"/>
    <w:rsid w:val="006D0704"/>
    <w:rsid w:val="00722C8B"/>
    <w:rsid w:val="00783508"/>
    <w:rsid w:val="00784D12"/>
    <w:rsid w:val="007D495A"/>
    <w:rsid w:val="007D6ABB"/>
    <w:rsid w:val="00805C3C"/>
    <w:rsid w:val="00815AD6"/>
    <w:rsid w:val="00824152"/>
    <w:rsid w:val="00824ABD"/>
    <w:rsid w:val="0089508D"/>
    <w:rsid w:val="008A2C87"/>
    <w:rsid w:val="00952CDF"/>
    <w:rsid w:val="009A6BB5"/>
    <w:rsid w:val="009E21EE"/>
    <w:rsid w:val="00B95B3D"/>
    <w:rsid w:val="00BA5819"/>
    <w:rsid w:val="00BB499D"/>
    <w:rsid w:val="00BC3EC8"/>
    <w:rsid w:val="00C377AA"/>
    <w:rsid w:val="00C41968"/>
    <w:rsid w:val="00C436DE"/>
    <w:rsid w:val="00C645E7"/>
    <w:rsid w:val="00CC4405"/>
    <w:rsid w:val="00CD1163"/>
    <w:rsid w:val="00D16937"/>
    <w:rsid w:val="00D255F4"/>
    <w:rsid w:val="00D47EF7"/>
    <w:rsid w:val="00DB07FE"/>
    <w:rsid w:val="00DD005B"/>
    <w:rsid w:val="00DE7EE9"/>
    <w:rsid w:val="00E44866"/>
    <w:rsid w:val="00E5151F"/>
    <w:rsid w:val="00E91BFC"/>
    <w:rsid w:val="00EE63C5"/>
    <w:rsid w:val="00F03AA1"/>
    <w:rsid w:val="00F0658E"/>
    <w:rsid w:val="00FF2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0F387B-6637-48E9-9B5B-49A3D8680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51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5100"/>
    <w:rPr>
      <w:sz w:val="18"/>
      <w:szCs w:val="18"/>
    </w:rPr>
  </w:style>
  <w:style w:type="paragraph" w:styleId="a5">
    <w:name w:val="footer"/>
    <w:basedOn w:val="a"/>
    <w:link w:val="a6"/>
    <w:uiPriority w:val="99"/>
    <w:unhideWhenUsed/>
    <w:rsid w:val="003A5100"/>
    <w:pPr>
      <w:tabs>
        <w:tab w:val="center" w:pos="4153"/>
        <w:tab w:val="right" w:pos="8306"/>
      </w:tabs>
      <w:snapToGrid w:val="0"/>
      <w:jc w:val="left"/>
    </w:pPr>
    <w:rPr>
      <w:sz w:val="18"/>
      <w:szCs w:val="18"/>
    </w:rPr>
  </w:style>
  <w:style w:type="character" w:customStyle="1" w:styleId="a6">
    <w:name w:val="页脚 字符"/>
    <w:basedOn w:val="a0"/>
    <w:link w:val="a5"/>
    <w:uiPriority w:val="99"/>
    <w:rsid w:val="003A5100"/>
    <w:rPr>
      <w:sz w:val="18"/>
      <w:szCs w:val="18"/>
    </w:rPr>
  </w:style>
  <w:style w:type="paragraph" w:styleId="a7">
    <w:name w:val="List Paragraph"/>
    <w:basedOn w:val="a"/>
    <w:uiPriority w:val="34"/>
    <w:qFormat/>
    <w:rsid w:val="00C41968"/>
    <w:pPr>
      <w:ind w:firstLineChars="200" w:firstLine="420"/>
    </w:pPr>
  </w:style>
  <w:style w:type="paragraph" w:styleId="a8">
    <w:name w:val="Balloon Text"/>
    <w:basedOn w:val="a"/>
    <w:link w:val="a9"/>
    <w:uiPriority w:val="99"/>
    <w:semiHidden/>
    <w:unhideWhenUsed/>
    <w:rsid w:val="007D495A"/>
    <w:rPr>
      <w:sz w:val="18"/>
      <w:szCs w:val="18"/>
    </w:rPr>
  </w:style>
  <w:style w:type="character" w:customStyle="1" w:styleId="a9">
    <w:name w:val="批注框文本 字符"/>
    <w:basedOn w:val="a0"/>
    <w:link w:val="a8"/>
    <w:uiPriority w:val="99"/>
    <w:semiHidden/>
    <w:rsid w:val="007D49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97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8</Pages>
  <Words>411</Words>
  <Characters>2349</Characters>
  <Application>Microsoft Office Word</Application>
  <DocSecurity>0</DocSecurity>
  <Lines>19</Lines>
  <Paragraphs>5</Paragraphs>
  <ScaleCrop>false</ScaleCrop>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石璐珊</dc:creator>
  <cp:keywords/>
  <dc:description/>
  <cp:lastModifiedBy>张国成</cp:lastModifiedBy>
  <cp:revision>40</cp:revision>
  <cp:lastPrinted>2018-05-29T07:16:00Z</cp:lastPrinted>
  <dcterms:created xsi:type="dcterms:W3CDTF">2018-05-15T01:45:00Z</dcterms:created>
  <dcterms:modified xsi:type="dcterms:W3CDTF">2018-06-04T09:47:00Z</dcterms:modified>
</cp:coreProperties>
</file>