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B7C" w:rsidRPr="00516B7C" w:rsidRDefault="00516B7C" w:rsidP="00DF4427">
      <w:pPr>
        <w:jc w:val="center"/>
        <w:rPr>
          <w:rFonts w:ascii="方正小标宋简体" w:eastAsia="方正小标宋简体"/>
          <w:sz w:val="44"/>
          <w:szCs w:val="44"/>
        </w:rPr>
      </w:pPr>
    </w:p>
    <w:p w:rsidR="00C42206" w:rsidRDefault="00C42206" w:rsidP="00DF4427">
      <w:pPr>
        <w:jc w:val="center"/>
        <w:rPr>
          <w:rFonts w:ascii="方正小标宋简体" w:eastAsia="方正小标宋简体"/>
          <w:sz w:val="44"/>
          <w:szCs w:val="44"/>
        </w:rPr>
      </w:pPr>
      <w:r w:rsidRPr="00A34952">
        <w:rPr>
          <w:rFonts w:ascii="方正小标宋简体" w:eastAsia="方正小标宋简体" w:hint="eastAsia"/>
          <w:sz w:val="44"/>
          <w:szCs w:val="44"/>
        </w:rPr>
        <w:t>宁波市知识产权区域布局</w:t>
      </w:r>
      <w:r w:rsidR="00DF4427" w:rsidRPr="00A34952">
        <w:rPr>
          <w:rFonts w:ascii="方正小标宋简体" w:eastAsia="方正小标宋简体" w:hint="eastAsia"/>
          <w:sz w:val="44"/>
          <w:szCs w:val="44"/>
        </w:rPr>
        <w:t>试点自评价报告</w:t>
      </w:r>
    </w:p>
    <w:p w:rsidR="00717231" w:rsidRDefault="00717231" w:rsidP="00DF4427">
      <w:pPr>
        <w:jc w:val="center"/>
        <w:rPr>
          <w:rFonts w:ascii="楷体" w:eastAsia="楷体" w:hAnsi="楷体"/>
          <w:sz w:val="30"/>
          <w:szCs w:val="30"/>
        </w:rPr>
      </w:pPr>
      <w:r w:rsidRPr="00717231">
        <w:rPr>
          <w:rFonts w:ascii="楷体" w:eastAsia="楷体" w:hAnsi="楷体" w:hint="eastAsia"/>
          <w:sz w:val="30"/>
          <w:szCs w:val="30"/>
        </w:rPr>
        <w:t>宁波市知识产权局</w:t>
      </w:r>
    </w:p>
    <w:p w:rsidR="002D4CED" w:rsidRDefault="002D4CED" w:rsidP="00DF4427">
      <w:pPr>
        <w:jc w:val="center"/>
        <w:rPr>
          <w:rFonts w:ascii="楷体" w:eastAsia="楷体" w:hAnsi="楷体"/>
          <w:sz w:val="30"/>
          <w:szCs w:val="30"/>
        </w:rPr>
      </w:pPr>
    </w:p>
    <w:p w:rsidR="00783746" w:rsidRDefault="00783746" w:rsidP="00783746">
      <w:pPr>
        <w:ind w:firstLineChars="200" w:firstLine="640"/>
        <w:rPr>
          <w:rFonts w:ascii="仿宋_GB2312" w:eastAsia="仿宋_GB2312"/>
          <w:sz w:val="32"/>
          <w:szCs w:val="32"/>
        </w:rPr>
      </w:pPr>
      <w:r w:rsidRPr="00783746">
        <w:rPr>
          <w:rFonts w:ascii="仿宋_GB2312" w:eastAsia="仿宋_GB2312" w:hint="eastAsia"/>
          <w:sz w:val="32"/>
          <w:szCs w:val="32"/>
        </w:rPr>
        <w:t>知识产权区域布局工作是一项基础性工作，</w:t>
      </w:r>
      <w:r>
        <w:rPr>
          <w:rFonts w:ascii="仿宋_GB2312" w:eastAsia="仿宋_GB2312" w:hint="eastAsia"/>
          <w:sz w:val="32"/>
          <w:szCs w:val="32"/>
        </w:rPr>
        <w:t>是全面掌握我市</w:t>
      </w:r>
      <w:r w:rsidRPr="00783746">
        <w:rPr>
          <w:rFonts w:ascii="仿宋_GB2312" w:eastAsia="仿宋_GB2312" w:hint="eastAsia"/>
          <w:sz w:val="32"/>
          <w:szCs w:val="32"/>
        </w:rPr>
        <w:t>知识产权</w:t>
      </w:r>
      <w:r>
        <w:rPr>
          <w:rFonts w:ascii="仿宋_GB2312" w:eastAsia="仿宋_GB2312" w:hint="eastAsia"/>
          <w:sz w:val="32"/>
          <w:szCs w:val="32"/>
        </w:rPr>
        <w:t>、</w:t>
      </w:r>
      <w:r w:rsidR="00186032">
        <w:rPr>
          <w:rFonts w:ascii="仿宋_GB2312" w:eastAsia="仿宋_GB2312" w:hint="eastAsia"/>
          <w:sz w:val="32"/>
          <w:szCs w:val="32"/>
        </w:rPr>
        <w:t>科技创新资源“家底”，实施“科学决策、靶向施策、精准发力”的关键环节</w:t>
      </w:r>
      <w:r>
        <w:rPr>
          <w:rFonts w:ascii="仿宋_GB2312" w:eastAsia="仿宋_GB2312" w:hint="eastAsia"/>
          <w:sz w:val="32"/>
          <w:szCs w:val="32"/>
        </w:rPr>
        <w:t>。</w:t>
      </w:r>
      <w:r w:rsidRPr="00783746">
        <w:rPr>
          <w:rFonts w:ascii="仿宋_GB2312" w:eastAsia="仿宋_GB2312" w:hint="eastAsia"/>
          <w:sz w:val="32"/>
          <w:szCs w:val="32"/>
        </w:rPr>
        <w:t>开展知识产权区域布局工作，有利于推进知识产权与产业深度融合，促进知识产权管理部门与科技、金融、产业等部门的协</w:t>
      </w:r>
      <w:bookmarkStart w:id="0" w:name="_GoBack"/>
      <w:bookmarkEnd w:id="0"/>
      <w:r w:rsidRPr="00783746">
        <w:rPr>
          <w:rFonts w:ascii="仿宋_GB2312" w:eastAsia="仿宋_GB2312" w:hint="eastAsia"/>
          <w:sz w:val="32"/>
          <w:szCs w:val="32"/>
        </w:rPr>
        <w:t>同，</w:t>
      </w:r>
      <w:r>
        <w:rPr>
          <w:rFonts w:ascii="仿宋_GB2312" w:eastAsia="仿宋_GB2312" w:hint="eastAsia"/>
          <w:sz w:val="32"/>
          <w:szCs w:val="32"/>
        </w:rPr>
        <w:t>切实</w:t>
      </w:r>
      <w:r w:rsidRPr="00783746">
        <w:rPr>
          <w:rFonts w:ascii="仿宋_GB2312" w:eastAsia="仿宋_GB2312" w:hint="eastAsia"/>
          <w:sz w:val="32"/>
          <w:szCs w:val="32"/>
        </w:rPr>
        <w:t>推进知识产权强市建设。</w:t>
      </w:r>
      <w:r w:rsidR="002D4CED" w:rsidRPr="002D4CED">
        <w:rPr>
          <w:rFonts w:ascii="仿宋_GB2312" w:eastAsia="仿宋_GB2312" w:hint="eastAsia"/>
          <w:sz w:val="32"/>
          <w:szCs w:val="32"/>
        </w:rPr>
        <w:t>自</w:t>
      </w:r>
      <w:r w:rsidR="002D4CED">
        <w:rPr>
          <w:rFonts w:ascii="仿宋_GB2312" w:eastAsia="仿宋_GB2312" w:hint="eastAsia"/>
          <w:sz w:val="32"/>
          <w:szCs w:val="32"/>
        </w:rPr>
        <w:t>2015年</w:t>
      </w:r>
      <w:r w:rsidR="002D4CED" w:rsidRPr="002D4CED">
        <w:rPr>
          <w:rFonts w:ascii="仿宋_GB2312" w:eastAsia="仿宋_GB2312" w:hint="eastAsia"/>
          <w:sz w:val="32"/>
          <w:szCs w:val="32"/>
        </w:rPr>
        <w:t>8月宁波市被确定为国家知识产权区域布局首批试点地区以来，在国家知识产权局的</w:t>
      </w:r>
      <w:r w:rsidR="002D4CED">
        <w:rPr>
          <w:rFonts w:ascii="仿宋_GB2312" w:eastAsia="仿宋_GB2312" w:hint="eastAsia"/>
          <w:sz w:val="32"/>
          <w:szCs w:val="32"/>
        </w:rPr>
        <w:t>关心和</w:t>
      </w:r>
      <w:r w:rsidR="002D4CED" w:rsidRPr="002D4CED">
        <w:rPr>
          <w:rFonts w:ascii="仿宋_GB2312" w:eastAsia="仿宋_GB2312" w:hint="eastAsia"/>
          <w:sz w:val="32"/>
          <w:szCs w:val="32"/>
        </w:rPr>
        <w:t>领导下，在知识产权区域布局专家团队的指导下，</w:t>
      </w:r>
      <w:r w:rsidRPr="00783746">
        <w:rPr>
          <w:rFonts w:ascii="仿宋_GB2312" w:eastAsia="仿宋_GB2312" w:hint="eastAsia"/>
          <w:sz w:val="32"/>
          <w:szCs w:val="32"/>
        </w:rPr>
        <w:t>宁波市知识产权局重点</w:t>
      </w:r>
      <w:r w:rsidRPr="002D4CED">
        <w:rPr>
          <w:rFonts w:ascii="仿宋_GB2312" w:eastAsia="仿宋_GB2312" w:hint="eastAsia"/>
          <w:sz w:val="32"/>
          <w:szCs w:val="32"/>
        </w:rPr>
        <w:t>从政策制定、资金保障、团队搭建、</w:t>
      </w:r>
      <w:r>
        <w:rPr>
          <w:rFonts w:ascii="仿宋_GB2312" w:eastAsia="仿宋_GB2312" w:hint="eastAsia"/>
          <w:sz w:val="32"/>
          <w:szCs w:val="32"/>
        </w:rPr>
        <w:t>基础研究等方面入手，扎实推进我</w:t>
      </w:r>
      <w:r w:rsidRPr="00783746">
        <w:rPr>
          <w:rFonts w:ascii="仿宋_GB2312" w:eastAsia="仿宋_GB2312" w:hint="eastAsia"/>
          <w:sz w:val="32"/>
          <w:szCs w:val="32"/>
        </w:rPr>
        <w:t>市区域布局试点</w:t>
      </w:r>
      <w:r>
        <w:rPr>
          <w:rFonts w:ascii="仿宋_GB2312" w:eastAsia="仿宋_GB2312" w:hint="eastAsia"/>
          <w:sz w:val="32"/>
          <w:szCs w:val="32"/>
        </w:rPr>
        <w:t>各项</w:t>
      </w:r>
      <w:r w:rsidRPr="00783746">
        <w:rPr>
          <w:rFonts w:ascii="仿宋_GB2312" w:eastAsia="仿宋_GB2312" w:hint="eastAsia"/>
          <w:sz w:val="32"/>
          <w:szCs w:val="32"/>
        </w:rPr>
        <w:t>工作</w:t>
      </w:r>
      <w:r>
        <w:rPr>
          <w:rFonts w:ascii="仿宋_GB2312" w:eastAsia="仿宋_GB2312" w:hint="eastAsia"/>
          <w:sz w:val="32"/>
          <w:szCs w:val="32"/>
        </w:rPr>
        <w:t>着力开展</w:t>
      </w:r>
      <w:r w:rsidRPr="00783746">
        <w:rPr>
          <w:rFonts w:ascii="仿宋_GB2312" w:eastAsia="仿宋_GB2312" w:hint="eastAsia"/>
          <w:sz w:val="32"/>
          <w:szCs w:val="32"/>
        </w:rPr>
        <w:t>。</w:t>
      </w:r>
    </w:p>
    <w:p w:rsidR="00103A96" w:rsidRPr="002B5033" w:rsidRDefault="00103A96" w:rsidP="00103A96">
      <w:pPr>
        <w:spacing w:beforeLines="50" w:before="156" w:line="560" w:lineRule="exact"/>
        <w:ind w:firstLineChars="200" w:firstLine="643"/>
        <w:jc w:val="left"/>
        <w:rPr>
          <w:rFonts w:ascii="黑体" w:eastAsia="黑体" w:hAnsi="黑体" w:cs="宋体"/>
          <w:b/>
          <w:sz w:val="32"/>
          <w:szCs w:val="32"/>
        </w:rPr>
      </w:pPr>
      <w:r w:rsidRPr="002B5033">
        <w:rPr>
          <w:rFonts w:ascii="黑体" w:eastAsia="黑体" w:hAnsi="黑体" w:cs="宋体" w:hint="eastAsia"/>
          <w:b/>
          <w:sz w:val="32"/>
          <w:szCs w:val="32"/>
        </w:rPr>
        <w:t>一、</w:t>
      </w:r>
      <w:r w:rsidR="002E57B7" w:rsidRPr="002B5033">
        <w:rPr>
          <w:rFonts w:ascii="黑体" w:eastAsia="黑体" w:hAnsi="黑体" w:cs="宋体" w:hint="eastAsia"/>
          <w:b/>
          <w:sz w:val="32"/>
          <w:szCs w:val="32"/>
        </w:rPr>
        <w:t>主要</w:t>
      </w:r>
      <w:r w:rsidR="002E57B7" w:rsidRPr="002B5033">
        <w:rPr>
          <w:rFonts w:ascii="黑体" w:eastAsia="黑体" w:hAnsi="黑体" w:hint="eastAsia"/>
          <w:b/>
          <w:sz w:val="32"/>
          <w:szCs w:val="32"/>
        </w:rPr>
        <w:t>工作进展及</w:t>
      </w:r>
      <w:r w:rsidRPr="002B5033">
        <w:rPr>
          <w:rFonts w:ascii="黑体" w:eastAsia="黑体" w:hAnsi="黑体" w:hint="eastAsia"/>
          <w:b/>
          <w:sz w:val="32"/>
          <w:szCs w:val="32"/>
        </w:rPr>
        <w:t>成效</w:t>
      </w:r>
    </w:p>
    <w:p w:rsidR="00103A96" w:rsidRDefault="00DF4427" w:rsidP="00AA25E9">
      <w:pPr>
        <w:spacing w:line="560" w:lineRule="exact"/>
        <w:ind w:firstLineChars="200" w:firstLine="640"/>
        <w:jc w:val="left"/>
        <w:rPr>
          <w:rFonts w:ascii="仿宋_GB2312" w:eastAsia="仿宋_GB2312" w:hAnsi="宋体" w:cs="宋体"/>
          <w:sz w:val="32"/>
          <w:szCs w:val="32"/>
        </w:rPr>
      </w:pPr>
      <w:r w:rsidRPr="00717231">
        <w:rPr>
          <w:rFonts w:ascii="仿宋_GB2312" w:eastAsia="仿宋_GB2312"/>
          <w:sz w:val="32"/>
          <w:szCs w:val="32"/>
        </w:rPr>
        <w:t>2016年年初宁波印发了《宁波市知识产权区域布局试点实施方案》，提出了区域布局试点的指导思想、工作思路、主要任务，要求到2018年</w:t>
      </w:r>
      <w:r w:rsidRPr="00717231">
        <w:rPr>
          <w:rFonts w:ascii="仿宋_GB2312" w:eastAsia="仿宋_GB2312" w:hint="eastAsia"/>
          <w:sz w:val="32"/>
          <w:szCs w:val="32"/>
        </w:rPr>
        <w:t>底</w:t>
      </w:r>
      <w:r w:rsidRPr="00717231">
        <w:rPr>
          <w:rFonts w:ascii="仿宋_GB2312" w:eastAsia="仿宋_GB2312"/>
          <w:sz w:val="32"/>
          <w:szCs w:val="32"/>
        </w:rPr>
        <w:t>，基本完成</w:t>
      </w:r>
      <w:r w:rsidRPr="00717231">
        <w:rPr>
          <w:rFonts w:ascii="仿宋_GB2312" w:eastAsia="仿宋_GB2312" w:hint="eastAsia"/>
          <w:sz w:val="32"/>
          <w:szCs w:val="32"/>
        </w:rPr>
        <w:t>全面开展知识产权（专利）资源摸底分析、</w:t>
      </w:r>
      <w:r w:rsidRPr="00717231">
        <w:rPr>
          <w:rFonts w:ascii="仿宋_GB2312" w:eastAsia="仿宋_GB2312" w:hAnsi="宋体" w:cs="宋体" w:hint="eastAsia"/>
          <w:sz w:val="32"/>
          <w:szCs w:val="32"/>
        </w:rPr>
        <w:t>开展知识产权（专利）区域布局综合评价、探索知识产权（专利）资源配置工作模式、建设知识产权（专利）资源布局信息平台、构建知识</w:t>
      </w:r>
      <w:r w:rsidRPr="00717231">
        <w:rPr>
          <w:rFonts w:ascii="仿宋_GB2312" w:eastAsia="仿宋_GB2312" w:hAnsi="宋体" w:cs="宋体" w:hint="eastAsia"/>
          <w:sz w:val="32"/>
          <w:szCs w:val="32"/>
        </w:rPr>
        <w:lastRenderedPageBreak/>
        <w:t>产权（专利）布局支撑服务体系等</w:t>
      </w:r>
      <w:r w:rsidRPr="00717231">
        <w:rPr>
          <w:rFonts w:ascii="仿宋_GB2312" w:eastAsia="仿宋_GB2312"/>
          <w:sz w:val="32"/>
          <w:szCs w:val="32"/>
        </w:rPr>
        <w:t>5</w:t>
      </w:r>
      <w:r w:rsidR="00257BEB" w:rsidRPr="00717231">
        <w:rPr>
          <w:rFonts w:ascii="仿宋_GB2312" w:eastAsia="仿宋_GB2312"/>
          <w:sz w:val="32"/>
          <w:szCs w:val="32"/>
        </w:rPr>
        <w:t>大工作任务</w:t>
      </w:r>
      <w:r w:rsidR="000E0551">
        <w:rPr>
          <w:rFonts w:ascii="仿宋_GB2312" w:eastAsia="仿宋_GB2312" w:hint="eastAsia"/>
          <w:sz w:val="32"/>
          <w:szCs w:val="32"/>
        </w:rPr>
        <w:t>。</w:t>
      </w:r>
      <w:r w:rsidR="00257BEB" w:rsidRPr="00717231">
        <w:rPr>
          <w:rFonts w:ascii="仿宋_GB2312" w:eastAsia="仿宋_GB2312" w:hAnsi="宋体" w:cs="宋体" w:hint="eastAsia"/>
          <w:sz w:val="32"/>
          <w:szCs w:val="32"/>
        </w:rPr>
        <w:t>摸清宁波市各类知识产权资源的区域和产业分布规律，</w:t>
      </w:r>
      <w:r w:rsidRPr="00717231">
        <w:rPr>
          <w:rFonts w:ascii="仿宋_GB2312" w:eastAsia="仿宋_GB2312" w:hint="eastAsia"/>
          <w:sz w:val="32"/>
          <w:szCs w:val="32"/>
        </w:rPr>
        <w:t>形成</w:t>
      </w:r>
      <w:r w:rsidRPr="00717231">
        <w:rPr>
          <w:rFonts w:ascii="仿宋_GB2312" w:eastAsia="仿宋_GB2312" w:hAnsi="宋体" w:cs="宋体" w:hint="eastAsia"/>
          <w:sz w:val="32"/>
          <w:szCs w:val="32"/>
        </w:rPr>
        <w:t>宁波市知识产权（专利）资源分析报告，完善资源数据标准化采集制度和信息平台建设，</w:t>
      </w:r>
      <w:r w:rsidR="00257BEB" w:rsidRPr="00717231">
        <w:rPr>
          <w:rFonts w:ascii="仿宋_GB2312" w:eastAsia="仿宋_GB2312" w:hAnsi="宋体" w:cs="宋体" w:hint="eastAsia"/>
          <w:sz w:val="32"/>
          <w:szCs w:val="32"/>
        </w:rPr>
        <w:t>制定</w:t>
      </w:r>
      <w:r w:rsidRPr="00717231">
        <w:rPr>
          <w:rFonts w:ascii="仿宋_GB2312" w:eastAsia="仿宋_GB2312" w:hAnsi="宋体" w:cs="宋体" w:hint="eastAsia"/>
          <w:sz w:val="32"/>
          <w:szCs w:val="32"/>
        </w:rPr>
        <w:t>知识产权资源导向目录，</w:t>
      </w:r>
      <w:r w:rsidR="00257BEB" w:rsidRPr="00717231">
        <w:rPr>
          <w:rFonts w:ascii="仿宋_GB2312" w:eastAsia="仿宋_GB2312" w:hAnsi="宋体" w:cs="宋体" w:hint="eastAsia"/>
          <w:sz w:val="32"/>
          <w:szCs w:val="32"/>
        </w:rPr>
        <w:t>建立以知识产权为导向的创新资源配置机制，促进区域创新资源集聚，支撑战略性新兴产业的培育和发展。</w:t>
      </w:r>
    </w:p>
    <w:p w:rsidR="00103A96" w:rsidRDefault="00103A96" w:rsidP="00AA25E9">
      <w:pPr>
        <w:tabs>
          <w:tab w:val="left" w:pos="993"/>
        </w:tabs>
        <w:spacing w:line="560" w:lineRule="exact"/>
        <w:ind w:firstLineChars="200" w:firstLine="640"/>
        <w:jc w:val="left"/>
        <w:rPr>
          <w:rFonts w:ascii="仿宋_GB2312" w:eastAsia="仿宋_GB2312"/>
          <w:sz w:val="32"/>
          <w:szCs w:val="32"/>
        </w:rPr>
      </w:pPr>
      <w:r>
        <w:rPr>
          <w:rFonts w:ascii="仿宋_GB2312" w:eastAsia="仿宋_GB2312" w:hAnsi="宋体" w:cs="宋体" w:hint="eastAsia"/>
          <w:sz w:val="32"/>
          <w:szCs w:val="32"/>
        </w:rPr>
        <w:t>总体来说</w:t>
      </w:r>
      <w:r w:rsidR="00C42206" w:rsidRPr="00717231">
        <w:rPr>
          <w:rFonts w:ascii="仿宋_GB2312" w:eastAsia="仿宋_GB2312" w:hint="eastAsia"/>
          <w:sz w:val="32"/>
          <w:szCs w:val="32"/>
        </w:rPr>
        <w:t>，知识产权区域布局工作开展</w:t>
      </w:r>
      <w:r>
        <w:rPr>
          <w:rFonts w:ascii="仿宋_GB2312" w:eastAsia="仿宋_GB2312" w:hint="eastAsia"/>
          <w:sz w:val="32"/>
          <w:szCs w:val="32"/>
        </w:rPr>
        <w:t>的两年时间里</w:t>
      </w:r>
      <w:r w:rsidR="00C42206" w:rsidRPr="00717231">
        <w:rPr>
          <w:rFonts w:ascii="仿宋_GB2312" w:eastAsia="仿宋_GB2312" w:hint="eastAsia"/>
          <w:sz w:val="32"/>
          <w:szCs w:val="32"/>
        </w:rPr>
        <w:t>，</w:t>
      </w:r>
      <w:r>
        <w:rPr>
          <w:rFonts w:ascii="仿宋_GB2312" w:eastAsia="仿宋_GB2312" w:hint="eastAsia"/>
          <w:sz w:val="32"/>
          <w:szCs w:val="32"/>
        </w:rPr>
        <w:t>市知识产权局</w:t>
      </w:r>
      <w:r w:rsidRPr="00103A96">
        <w:rPr>
          <w:rFonts w:ascii="仿宋_GB2312" w:eastAsia="仿宋_GB2312" w:hint="eastAsia"/>
          <w:sz w:val="32"/>
          <w:szCs w:val="32"/>
        </w:rPr>
        <w:t>勇于探索</w:t>
      </w:r>
      <w:r>
        <w:rPr>
          <w:rFonts w:ascii="仿宋_GB2312" w:eastAsia="仿宋_GB2312" w:hint="eastAsia"/>
          <w:sz w:val="32"/>
          <w:szCs w:val="32"/>
        </w:rPr>
        <w:t>、</w:t>
      </w:r>
      <w:r w:rsidRPr="00103A96">
        <w:rPr>
          <w:rFonts w:ascii="仿宋_GB2312" w:eastAsia="仿宋_GB2312" w:hint="eastAsia"/>
          <w:sz w:val="32"/>
          <w:szCs w:val="32"/>
        </w:rPr>
        <w:t>积极实践</w:t>
      </w:r>
      <w:r>
        <w:rPr>
          <w:rFonts w:ascii="仿宋_GB2312" w:eastAsia="仿宋_GB2312" w:hint="eastAsia"/>
          <w:sz w:val="32"/>
          <w:szCs w:val="32"/>
        </w:rPr>
        <w:t>，</w:t>
      </w:r>
      <w:r w:rsidR="00680158" w:rsidRPr="00680158">
        <w:rPr>
          <w:rFonts w:ascii="仿宋_GB2312" w:eastAsia="仿宋_GB2312" w:hint="eastAsia"/>
          <w:sz w:val="32"/>
          <w:szCs w:val="32"/>
        </w:rPr>
        <w:t>形成知识产权区域布局试点工作合力</w:t>
      </w:r>
      <w:r w:rsidR="00680158">
        <w:rPr>
          <w:rFonts w:ascii="仿宋_GB2312" w:eastAsia="仿宋_GB2312" w:hint="eastAsia"/>
          <w:sz w:val="32"/>
          <w:szCs w:val="32"/>
        </w:rPr>
        <w:t>，</w:t>
      </w:r>
      <w:r>
        <w:rPr>
          <w:rFonts w:ascii="仿宋_GB2312" w:eastAsia="仿宋_GB2312" w:hint="eastAsia"/>
          <w:sz w:val="32"/>
          <w:szCs w:val="32"/>
        </w:rPr>
        <w:t>全面推进宁波知识产权区域布局试点，</w:t>
      </w:r>
      <w:r w:rsidR="002E57B7">
        <w:rPr>
          <w:rFonts w:ascii="仿宋_GB2312" w:eastAsia="仿宋_GB2312" w:hint="eastAsia"/>
          <w:sz w:val="32"/>
          <w:szCs w:val="32"/>
        </w:rPr>
        <w:t>取得了以下成效</w:t>
      </w:r>
      <w:r w:rsidRPr="00103A96">
        <w:rPr>
          <w:rFonts w:ascii="仿宋_GB2312" w:eastAsia="仿宋_GB2312" w:hint="eastAsia"/>
          <w:sz w:val="32"/>
          <w:szCs w:val="32"/>
        </w:rPr>
        <w:t>：</w:t>
      </w:r>
    </w:p>
    <w:p w:rsidR="00C42206" w:rsidRPr="00717231" w:rsidRDefault="00C42206" w:rsidP="00AA25E9">
      <w:pPr>
        <w:spacing w:line="560" w:lineRule="exact"/>
        <w:ind w:firstLineChars="200" w:firstLine="640"/>
        <w:jc w:val="left"/>
        <w:rPr>
          <w:rFonts w:ascii="仿宋_GB2312" w:eastAsia="仿宋_GB2312" w:hAnsi="仿宋" w:cs="宋体"/>
          <w:sz w:val="32"/>
          <w:szCs w:val="32"/>
        </w:rPr>
      </w:pPr>
      <w:r w:rsidRPr="002B5033">
        <w:rPr>
          <w:rFonts w:eastAsiaTheme="minorHAnsi" w:cs="宋体" w:hint="eastAsia"/>
          <w:sz w:val="32"/>
          <w:szCs w:val="32"/>
        </w:rPr>
        <w:t>一是</w:t>
      </w:r>
      <w:r w:rsidR="000E513F" w:rsidRPr="002B5033">
        <w:rPr>
          <w:rFonts w:eastAsiaTheme="minorHAnsi" w:cs="宋体" w:hint="eastAsia"/>
          <w:sz w:val="32"/>
          <w:szCs w:val="32"/>
        </w:rPr>
        <w:t>前瞻性理论研究路径明晰、体系完备，</w:t>
      </w:r>
      <w:r w:rsidR="00680158" w:rsidRPr="002B5033">
        <w:rPr>
          <w:rFonts w:eastAsiaTheme="minorHAnsi" w:cs="宋体" w:hint="eastAsia"/>
          <w:sz w:val="32"/>
          <w:szCs w:val="32"/>
        </w:rPr>
        <w:t>站高位、谋长远</w:t>
      </w:r>
      <w:r w:rsidRPr="002B5033">
        <w:rPr>
          <w:rFonts w:eastAsiaTheme="minorHAnsi" w:cs="宋体" w:hint="eastAsia"/>
          <w:sz w:val="32"/>
          <w:szCs w:val="32"/>
        </w:rPr>
        <w:t>。</w:t>
      </w:r>
      <w:r w:rsidR="0096590F" w:rsidRPr="0096590F">
        <w:rPr>
          <w:rFonts w:ascii="仿宋_GB2312" w:eastAsia="仿宋_GB2312" w:hAnsi="仿宋" w:cs="宋体" w:hint="eastAsia"/>
          <w:sz w:val="32"/>
          <w:szCs w:val="32"/>
        </w:rPr>
        <w:t>我局</w:t>
      </w:r>
      <w:r w:rsidRPr="00717231">
        <w:rPr>
          <w:rFonts w:ascii="仿宋_GB2312" w:eastAsia="仿宋_GB2312" w:hAnsi="仿宋" w:cs="宋体" w:hint="eastAsia"/>
          <w:sz w:val="32"/>
          <w:szCs w:val="32"/>
        </w:rPr>
        <w:t>立足实际，结合“十三五”的区域创新发展方向，在新材料、高端装备、海洋高技术等八大千亿级产业共13</w:t>
      </w:r>
      <w:r w:rsidR="0096590F">
        <w:rPr>
          <w:rFonts w:ascii="仿宋_GB2312" w:eastAsia="仿宋_GB2312" w:hAnsi="仿宋" w:cs="宋体" w:hint="eastAsia"/>
          <w:sz w:val="32"/>
          <w:szCs w:val="32"/>
        </w:rPr>
        <w:t>个细分领域开展研究，确定了</w:t>
      </w:r>
      <w:r w:rsidRPr="00717231">
        <w:rPr>
          <w:rFonts w:ascii="仿宋_GB2312" w:eastAsia="仿宋_GB2312" w:hAnsi="仿宋" w:cs="宋体" w:hint="eastAsia"/>
          <w:sz w:val="32"/>
          <w:szCs w:val="32"/>
        </w:rPr>
        <w:t>从资源调查—政策分析—区域知识产权质量评价—产业创新地图—到企业推广应用</w:t>
      </w:r>
      <w:r w:rsidR="0096590F">
        <w:rPr>
          <w:rFonts w:ascii="仿宋_GB2312" w:eastAsia="仿宋_GB2312" w:hAnsi="仿宋" w:cs="宋体" w:hint="eastAsia"/>
          <w:sz w:val="32"/>
          <w:szCs w:val="32"/>
        </w:rPr>
        <w:t>的研究路径，</w:t>
      </w:r>
      <w:r w:rsidRPr="00717231">
        <w:rPr>
          <w:rFonts w:ascii="仿宋_GB2312" w:eastAsia="仿宋_GB2312" w:hAnsi="仿宋" w:cs="宋体" w:hint="eastAsia"/>
          <w:sz w:val="32"/>
          <w:szCs w:val="32"/>
        </w:rPr>
        <w:t>让知识产权区域布局工作</w:t>
      </w:r>
      <w:r w:rsidR="0096590F">
        <w:rPr>
          <w:rFonts w:ascii="仿宋_GB2312" w:eastAsia="仿宋_GB2312" w:hAnsi="仿宋" w:cs="宋体" w:hint="eastAsia"/>
          <w:sz w:val="32"/>
          <w:szCs w:val="32"/>
        </w:rPr>
        <w:t>更好地</w:t>
      </w:r>
      <w:r w:rsidRPr="00717231">
        <w:rPr>
          <w:rFonts w:ascii="仿宋_GB2312" w:eastAsia="仿宋_GB2312" w:hAnsi="仿宋" w:cs="宋体" w:hint="eastAsia"/>
          <w:sz w:val="32"/>
          <w:szCs w:val="32"/>
        </w:rPr>
        <w:t>为政府决策所用，为企业创新发展所用。根据工作方案，整合资源，</w:t>
      </w:r>
      <w:r w:rsidR="0096590F">
        <w:rPr>
          <w:rFonts w:ascii="仿宋_GB2312" w:eastAsia="仿宋_GB2312" w:hAnsi="仿宋" w:cs="宋体" w:hint="eastAsia"/>
          <w:sz w:val="32"/>
          <w:szCs w:val="32"/>
        </w:rPr>
        <w:t>明确</w:t>
      </w:r>
      <w:r w:rsidRPr="00717231">
        <w:rPr>
          <w:rFonts w:ascii="仿宋_GB2312" w:eastAsia="仿宋_GB2312" w:hAnsi="仿宋" w:cs="宋体" w:hint="eastAsia"/>
          <w:sz w:val="32"/>
          <w:szCs w:val="32"/>
        </w:rPr>
        <w:t>任务分解，目前2016年立项课题已经进入结题验收阶段，2017年立项课题正在申报过程中。</w:t>
      </w:r>
    </w:p>
    <w:p w:rsidR="00C42206" w:rsidRPr="00717231" w:rsidRDefault="00C42206" w:rsidP="00257BEB">
      <w:pPr>
        <w:spacing w:line="560" w:lineRule="exact"/>
        <w:ind w:firstLineChars="200" w:firstLine="640"/>
        <w:jc w:val="left"/>
        <w:rPr>
          <w:rFonts w:ascii="仿宋_GB2312" w:eastAsia="仿宋_GB2312" w:hAnsi="仿宋" w:cs="宋体"/>
          <w:sz w:val="32"/>
          <w:szCs w:val="32"/>
        </w:rPr>
      </w:pPr>
      <w:r w:rsidRPr="002B5033">
        <w:rPr>
          <w:rFonts w:eastAsiaTheme="minorHAnsi" w:cs="宋体" w:hint="eastAsia"/>
          <w:sz w:val="32"/>
          <w:szCs w:val="32"/>
        </w:rPr>
        <w:t>二是</w:t>
      </w:r>
      <w:r w:rsidR="0096590F" w:rsidRPr="002B5033">
        <w:rPr>
          <w:rFonts w:eastAsiaTheme="minorHAnsi" w:cs="宋体" w:hint="eastAsia"/>
          <w:sz w:val="32"/>
          <w:szCs w:val="32"/>
        </w:rPr>
        <w:t>各课题组</w:t>
      </w:r>
      <w:r w:rsidRPr="002B5033">
        <w:rPr>
          <w:rFonts w:eastAsiaTheme="minorHAnsi" w:cs="宋体" w:hint="eastAsia"/>
          <w:sz w:val="32"/>
          <w:szCs w:val="32"/>
        </w:rPr>
        <w:t>研究任务稳步推进</w:t>
      </w:r>
      <w:r w:rsidR="002E57B7" w:rsidRPr="002B5033">
        <w:rPr>
          <w:rFonts w:eastAsiaTheme="minorHAnsi" w:cs="宋体" w:hint="eastAsia"/>
          <w:sz w:val="32"/>
          <w:szCs w:val="32"/>
        </w:rPr>
        <w:t>，</w:t>
      </w:r>
      <w:r w:rsidR="00680158" w:rsidRPr="002B5033">
        <w:rPr>
          <w:rFonts w:eastAsiaTheme="minorHAnsi" w:cs="宋体" w:hint="eastAsia"/>
          <w:sz w:val="32"/>
          <w:szCs w:val="32"/>
        </w:rPr>
        <w:t>取得了丰硕的</w:t>
      </w:r>
      <w:r w:rsidR="002E57B7" w:rsidRPr="002B5033">
        <w:rPr>
          <w:rFonts w:eastAsiaTheme="minorHAnsi" w:cs="宋体" w:hint="eastAsia"/>
          <w:sz w:val="32"/>
          <w:szCs w:val="32"/>
        </w:rPr>
        <w:t>阶段性成果</w:t>
      </w:r>
      <w:r w:rsidRPr="002B5033">
        <w:rPr>
          <w:rFonts w:eastAsiaTheme="minorHAnsi" w:cs="宋体" w:hint="eastAsia"/>
          <w:sz w:val="32"/>
          <w:szCs w:val="32"/>
        </w:rPr>
        <w:t>。</w:t>
      </w:r>
      <w:r w:rsidR="002E57B7">
        <w:rPr>
          <w:rFonts w:ascii="仿宋_GB2312" w:eastAsia="仿宋_GB2312" w:hAnsi="仿宋" w:cs="宋体" w:hint="eastAsia"/>
          <w:sz w:val="32"/>
          <w:szCs w:val="32"/>
        </w:rPr>
        <w:t>截至目前，</w:t>
      </w:r>
      <w:r w:rsidRPr="00717231">
        <w:rPr>
          <w:rFonts w:ascii="仿宋_GB2312" w:eastAsia="仿宋_GB2312" w:hAnsi="仿宋" w:cs="宋体" w:hint="eastAsia"/>
          <w:sz w:val="32"/>
          <w:szCs w:val="32"/>
        </w:rPr>
        <w:t>数据采集分析课题组已基本完成对宁波及同类型城市、海外的知识产</w:t>
      </w:r>
      <w:r w:rsidR="0096590F">
        <w:rPr>
          <w:rFonts w:ascii="仿宋_GB2312" w:eastAsia="仿宋_GB2312" w:hAnsi="仿宋" w:cs="宋体" w:hint="eastAsia"/>
          <w:sz w:val="32"/>
          <w:szCs w:val="32"/>
        </w:rPr>
        <w:t>权、科技、产业、教育、金融等相关数据的搜集梳理和分析，较为系统地</w:t>
      </w:r>
      <w:r w:rsidRPr="00717231">
        <w:rPr>
          <w:rFonts w:ascii="仿宋_GB2312" w:eastAsia="仿宋_GB2312" w:hAnsi="仿宋" w:cs="宋体" w:hint="eastAsia"/>
          <w:sz w:val="32"/>
          <w:szCs w:val="32"/>
        </w:rPr>
        <w:t>掌握</w:t>
      </w:r>
      <w:r w:rsidR="0096590F">
        <w:rPr>
          <w:rFonts w:ascii="仿宋_GB2312" w:eastAsia="仿宋_GB2312" w:hAnsi="仿宋" w:cs="宋体" w:hint="eastAsia"/>
          <w:sz w:val="32"/>
          <w:szCs w:val="32"/>
        </w:rPr>
        <w:t>了</w:t>
      </w:r>
      <w:r w:rsidRPr="00717231">
        <w:rPr>
          <w:rFonts w:ascii="仿宋_GB2312" w:eastAsia="仿宋_GB2312" w:hAnsi="仿宋" w:cs="宋体" w:hint="eastAsia"/>
          <w:sz w:val="32"/>
          <w:szCs w:val="32"/>
        </w:rPr>
        <w:t>创新资源在不同产业、不同创新主体、不同区域之间的分</w:t>
      </w:r>
      <w:r w:rsidRPr="00717231">
        <w:rPr>
          <w:rFonts w:ascii="仿宋_GB2312" w:eastAsia="仿宋_GB2312" w:hAnsi="仿宋" w:cs="宋体" w:hint="eastAsia"/>
          <w:sz w:val="32"/>
          <w:szCs w:val="32"/>
        </w:rPr>
        <w:lastRenderedPageBreak/>
        <w:t>布；细分领域知识产权区域布局</w:t>
      </w:r>
      <w:r w:rsidR="0096590F">
        <w:rPr>
          <w:rFonts w:ascii="仿宋_GB2312" w:eastAsia="仿宋_GB2312" w:hAnsi="仿宋" w:cs="宋体" w:hint="eastAsia"/>
          <w:sz w:val="32"/>
          <w:szCs w:val="32"/>
        </w:rPr>
        <w:t>调查研究课题组已就新材料、高端装备和海洋高技术三大区域特色产业细分领域开展技术资料的检索和研究工作，</w:t>
      </w:r>
      <w:r w:rsidRPr="00717231">
        <w:rPr>
          <w:rFonts w:ascii="仿宋_GB2312" w:eastAsia="仿宋_GB2312" w:hAnsi="仿宋" w:cs="宋体" w:hint="eastAsia"/>
          <w:sz w:val="32"/>
          <w:szCs w:val="32"/>
        </w:rPr>
        <w:t>初步掌握了三大产业的知识产权布局情况，明确了重点优势领域的行业发展趋势，当前发展的技术热点等问题；区域布局结果可视化工具开发课题也已</w:t>
      </w:r>
      <w:r w:rsidRPr="00AA25E9">
        <w:rPr>
          <w:rFonts w:ascii="仿宋_GB2312" w:eastAsia="仿宋_GB2312" w:cs="宋体" w:hint="eastAsia"/>
          <w:sz w:val="32"/>
          <w:szCs w:val="32"/>
        </w:rPr>
        <w:t>发布</w:t>
      </w:r>
      <w:r w:rsidRPr="00717231">
        <w:rPr>
          <w:rFonts w:ascii="仿宋_GB2312" w:eastAsia="仿宋_GB2312" w:hAnsi="仿宋" w:cs="宋体" w:hint="eastAsia"/>
          <w:sz w:val="32"/>
          <w:szCs w:val="32"/>
        </w:rPr>
        <w:t>了测试版。</w:t>
      </w:r>
    </w:p>
    <w:p w:rsidR="00C42206" w:rsidRPr="00717231" w:rsidRDefault="00C42206" w:rsidP="00257BEB">
      <w:pPr>
        <w:spacing w:line="560" w:lineRule="exact"/>
        <w:ind w:firstLineChars="200" w:firstLine="640"/>
        <w:jc w:val="left"/>
        <w:rPr>
          <w:rFonts w:ascii="仿宋_GB2312" w:eastAsia="仿宋_GB2312" w:hAnsi="仿宋" w:cs="宋体"/>
          <w:sz w:val="32"/>
          <w:szCs w:val="32"/>
        </w:rPr>
      </w:pPr>
      <w:r w:rsidRPr="002B5033">
        <w:rPr>
          <w:rFonts w:eastAsiaTheme="minorHAnsi" w:cs="宋体" w:hint="eastAsia"/>
          <w:sz w:val="32"/>
          <w:szCs w:val="32"/>
        </w:rPr>
        <w:t>三是</w:t>
      </w:r>
      <w:r w:rsidR="002E57B7" w:rsidRPr="002B5033">
        <w:rPr>
          <w:rFonts w:eastAsiaTheme="minorHAnsi" w:cs="宋体" w:hint="eastAsia"/>
          <w:sz w:val="32"/>
          <w:szCs w:val="32"/>
        </w:rPr>
        <w:t>知识产权导向目录编制</w:t>
      </w:r>
      <w:r w:rsidRPr="002B5033">
        <w:rPr>
          <w:rFonts w:eastAsiaTheme="minorHAnsi" w:cs="宋体" w:hint="eastAsia"/>
          <w:sz w:val="32"/>
          <w:szCs w:val="32"/>
        </w:rPr>
        <w:t>工作</w:t>
      </w:r>
      <w:r w:rsidR="000E513F" w:rsidRPr="002B5033">
        <w:rPr>
          <w:rFonts w:eastAsiaTheme="minorHAnsi" w:cs="宋体" w:hint="eastAsia"/>
          <w:sz w:val="32"/>
          <w:szCs w:val="32"/>
        </w:rPr>
        <w:t>重点突出</w:t>
      </w:r>
      <w:r w:rsidR="002E57B7" w:rsidRPr="002B5033">
        <w:rPr>
          <w:rFonts w:eastAsiaTheme="minorHAnsi" w:cs="宋体" w:hint="eastAsia"/>
          <w:sz w:val="32"/>
          <w:szCs w:val="32"/>
        </w:rPr>
        <w:t>、多头并进</w:t>
      </w:r>
      <w:r w:rsidRPr="002B5033">
        <w:rPr>
          <w:rFonts w:eastAsiaTheme="minorHAnsi" w:cs="宋体" w:hint="eastAsia"/>
          <w:sz w:val="32"/>
          <w:szCs w:val="32"/>
        </w:rPr>
        <w:t>。</w:t>
      </w:r>
      <w:r w:rsidR="0096590F" w:rsidRPr="0096590F">
        <w:rPr>
          <w:rFonts w:ascii="仿宋_GB2312" w:eastAsia="仿宋_GB2312" w:hAnsi="仿宋" w:cs="宋体" w:hint="eastAsia"/>
          <w:sz w:val="32"/>
          <w:szCs w:val="32"/>
        </w:rPr>
        <w:t>我局</w:t>
      </w:r>
      <w:r w:rsidR="0096590F">
        <w:rPr>
          <w:rFonts w:ascii="仿宋_GB2312" w:eastAsia="仿宋_GB2312" w:hAnsi="仿宋" w:cs="宋体" w:hint="eastAsia"/>
          <w:sz w:val="32"/>
          <w:szCs w:val="32"/>
        </w:rPr>
        <w:t>已经</w:t>
      </w:r>
      <w:r w:rsidRPr="00717231">
        <w:rPr>
          <w:rFonts w:ascii="仿宋_GB2312" w:eastAsia="仿宋_GB2312" w:hAnsi="仿宋" w:cs="宋体" w:hint="eastAsia"/>
          <w:sz w:val="32"/>
          <w:szCs w:val="32"/>
        </w:rPr>
        <w:t>与大连理工、中科院地理所、中国专利技术开发公司等</w:t>
      </w:r>
      <w:r w:rsidR="0096590F">
        <w:rPr>
          <w:rFonts w:ascii="仿宋_GB2312" w:eastAsia="仿宋_GB2312" w:hAnsi="仿宋" w:cs="宋体" w:hint="eastAsia"/>
          <w:sz w:val="32"/>
          <w:szCs w:val="32"/>
        </w:rPr>
        <w:t>专业研究团队建立了协作研究团队，</w:t>
      </w:r>
      <w:r w:rsidRPr="00717231">
        <w:rPr>
          <w:rFonts w:ascii="仿宋_GB2312" w:eastAsia="仿宋_GB2312" w:hAnsi="仿宋" w:cs="宋体" w:hint="eastAsia"/>
          <w:sz w:val="32"/>
          <w:szCs w:val="32"/>
        </w:rPr>
        <w:t>在专家团队的指导下</w:t>
      </w:r>
      <w:r w:rsidR="0096590F">
        <w:rPr>
          <w:rFonts w:ascii="仿宋_GB2312" w:eastAsia="仿宋_GB2312" w:hAnsi="仿宋" w:cs="宋体" w:hint="eastAsia"/>
          <w:sz w:val="32"/>
          <w:szCs w:val="32"/>
        </w:rPr>
        <w:t>把汽车零部件产业作为编制导向目录的“样本”产业，</w:t>
      </w:r>
      <w:r w:rsidRPr="00717231">
        <w:rPr>
          <w:rFonts w:ascii="仿宋_GB2312" w:eastAsia="仿宋_GB2312" w:hAnsi="仿宋" w:cs="宋体" w:hint="eastAsia"/>
          <w:sz w:val="32"/>
          <w:szCs w:val="32"/>
        </w:rPr>
        <w:t>形成了“样本”产业知识产权导向目录</w:t>
      </w:r>
      <w:r w:rsidR="0096590F">
        <w:rPr>
          <w:rFonts w:ascii="仿宋_GB2312" w:eastAsia="仿宋_GB2312" w:hAnsi="仿宋" w:cs="宋体" w:hint="eastAsia"/>
          <w:sz w:val="32"/>
          <w:szCs w:val="32"/>
        </w:rPr>
        <w:t>的编制总体工作方案，研究任务落实到人。今年</w:t>
      </w:r>
      <w:r w:rsidRPr="00717231">
        <w:rPr>
          <w:rFonts w:ascii="仿宋_GB2312" w:eastAsia="仿宋_GB2312" w:hAnsi="仿宋" w:cs="宋体" w:hint="eastAsia"/>
          <w:sz w:val="32"/>
          <w:szCs w:val="32"/>
        </w:rPr>
        <w:t>上半年</w:t>
      </w:r>
      <w:r w:rsidR="0096590F">
        <w:rPr>
          <w:rFonts w:ascii="仿宋_GB2312" w:eastAsia="仿宋_GB2312" w:hAnsi="仿宋" w:cs="宋体" w:hint="eastAsia"/>
          <w:sz w:val="32"/>
          <w:szCs w:val="32"/>
        </w:rPr>
        <w:t>，我局</w:t>
      </w:r>
      <w:r w:rsidRPr="00717231">
        <w:rPr>
          <w:rFonts w:ascii="仿宋_GB2312" w:eastAsia="仿宋_GB2312" w:hAnsi="仿宋" w:cs="宋体" w:hint="eastAsia"/>
          <w:sz w:val="32"/>
          <w:szCs w:val="32"/>
        </w:rPr>
        <w:t>与经信委、统计局、高校、行业协会等多个部门及单位</w:t>
      </w:r>
      <w:r w:rsidR="0096590F">
        <w:rPr>
          <w:rFonts w:ascii="仿宋_GB2312" w:eastAsia="仿宋_GB2312" w:hAnsi="仿宋" w:cs="宋体" w:hint="eastAsia"/>
          <w:sz w:val="32"/>
          <w:szCs w:val="32"/>
        </w:rPr>
        <w:t>开展了交流</w:t>
      </w:r>
      <w:r w:rsidRPr="00717231">
        <w:rPr>
          <w:rFonts w:ascii="仿宋_GB2312" w:eastAsia="仿宋_GB2312" w:hAnsi="仿宋" w:cs="宋体" w:hint="eastAsia"/>
          <w:sz w:val="32"/>
          <w:szCs w:val="32"/>
        </w:rPr>
        <w:t>对接</w:t>
      </w:r>
      <w:r w:rsidR="0096590F">
        <w:rPr>
          <w:rFonts w:ascii="仿宋_GB2312" w:eastAsia="仿宋_GB2312" w:hAnsi="仿宋" w:cs="宋体" w:hint="eastAsia"/>
          <w:sz w:val="32"/>
          <w:szCs w:val="32"/>
        </w:rPr>
        <w:t>与数据搜集，</w:t>
      </w:r>
      <w:r w:rsidRPr="00717231">
        <w:rPr>
          <w:rFonts w:ascii="仿宋_GB2312" w:eastAsia="仿宋_GB2312" w:hAnsi="仿宋" w:cs="宋体" w:hint="eastAsia"/>
          <w:sz w:val="32"/>
          <w:szCs w:val="32"/>
        </w:rPr>
        <w:t>密集走访调研了敏实、继峰等宁波市重点汽车零部件企业，召开专家座谈会，重点掌握</w:t>
      </w:r>
      <w:r w:rsidR="0096590F">
        <w:rPr>
          <w:rFonts w:ascii="仿宋_GB2312" w:eastAsia="仿宋_GB2312" w:hAnsi="仿宋" w:cs="宋体" w:hint="eastAsia"/>
          <w:sz w:val="32"/>
          <w:szCs w:val="32"/>
        </w:rPr>
        <w:t>了</w:t>
      </w:r>
      <w:r w:rsidRPr="00717231">
        <w:rPr>
          <w:rFonts w:ascii="仿宋_GB2312" w:eastAsia="仿宋_GB2312" w:hAnsi="仿宋" w:cs="宋体" w:hint="eastAsia"/>
          <w:sz w:val="32"/>
          <w:szCs w:val="32"/>
        </w:rPr>
        <w:t>企业发展过程中所面临的知识产权问题及需求，为编制出科学合理、对政府决策有实用价值的知识产权导向目录奠定</w:t>
      </w:r>
      <w:r w:rsidR="0096590F">
        <w:rPr>
          <w:rFonts w:ascii="仿宋_GB2312" w:eastAsia="仿宋_GB2312" w:hAnsi="仿宋" w:cs="宋体" w:hint="eastAsia"/>
          <w:sz w:val="32"/>
          <w:szCs w:val="32"/>
        </w:rPr>
        <w:t>了坚实的</w:t>
      </w:r>
      <w:r w:rsidRPr="00717231">
        <w:rPr>
          <w:rFonts w:ascii="仿宋_GB2312" w:eastAsia="仿宋_GB2312" w:hAnsi="仿宋" w:cs="宋体" w:hint="eastAsia"/>
          <w:sz w:val="32"/>
          <w:szCs w:val="32"/>
        </w:rPr>
        <w:t>基础。</w:t>
      </w:r>
    </w:p>
    <w:p w:rsidR="00C42206" w:rsidRPr="002B5033" w:rsidRDefault="00A472B6" w:rsidP="00257BEB">
      <w:pPr>
        <w:spacing w:beforeLines="50" w:before="156" w:line="560" w:lineRule="exact"/>
        <w:ind w:firstLineChars="200" w:firstLine="643"/>
        <w:jc w:val="left"/>
        <w:rPr>
          <w:rFonts w:ascii="黑体" w:eastAsia="黑体" w:hAnsi="黑体" w:cs="宋体"/>
          <w:b/>
          <w:sz w:val="32"/>
          <w:szCs w:val="32"/>
        </w:rPr>
      </w:pPr>
      <w:r w:rsidRPr="002B5033">
        <w:rPr>
          <w:rFonts w:ascii="黑体" w:eastAsia="黑体" w:hAnsi="黑体" w:cs="宋体" w:hint="eastAsia"/>
          <w:b/>
          <w:sz w:val="32"/>
          <w:szCs w:val="32"/>
        </w:rPr>
        <w:t>二、试点</w:t>
      </w:r>
      <w:r w:rsidR="00257BEB" w:rsidRPr="002B5033">
        <w:rPr>
          <w:rFonts w:ascii="黑体" w:eastAsia="黑体" w:hAnsi="黑体" w:cs="宋体" w:hint="eastAsia"/>
          <w:b/>
          <w:sz w:val="32"/>
          <w:szCs w:val="32"/>
        </w:rPr>
        <w:t>推进中的</w:t>
      </w:r>
      <w:r w:rsidR="00C42206" w:rsidRPr="002B5033">
        <w:rPr>
          <w:rFonts w:ascii="黑体" w:eastAsia="黑体" w:hAnsi="黑体" w:cs="宋体" w:hint="eastAsia"/>
          <w:b/>
          <w:sz w:val="32"/>
          <w:szCs w:val="32"/>
        </w:rPr>
        <w:t>困难</w:t>
      </w:r>
      <w:r w:rsidRPr="002B5033">
        <w:rPr>
          <w:rFonts w:ascii="黑体" w:eastAsia="黑体" w:hAnsi="黑体" w:cs="宋体" w:hint="eastAsia"/>
          <w:b/>
          <w:sz w:val="32"/>
          <w:szCs w:val="32"/>
        </w:rPr>
        <w:t>及下一步工作计划</w:t>
      </w:r>
    </w:p>
    <w:p w:rsidR="009E058B" w:rsidRDefault="002E57B7" w:rsidP="00257BEB">
      <w:pPr>
        <w:spacing w:line="560" w:lineRule="exact"/>
        <w:ind w:firstLineChars="200" w:firstLine="640"/>
        <w:jc w:val="left"/>
        <w:rPr>
          <w:rFonts w:ascii="仿宋_GB2312" w:eastAsia="仿宋_GB2312"/>
          <w:sz w:val="32"/>
          <w:szCs w:val="32"/>
        </w:rPr>
      </w:pPr>
      <w:r>
        <w:rPr>
          <w:rFonts w:ascii="仿宋_GB2312" w:eastAsia="仿宋_GB2312" w:hint="eastAsia"/>
          <w:sz w:val="32"/>
          <w:szCs w:val="32"/>
        </w:rPr>
        <w:t>虽然</w:t>
      </w:r>
      <w:r w:rsidR="00C42206" w:rsidRPr="00717231">
        <w:rPr>
          <w:rFonts w:ascii="仿宋_GB2312" w:eastAsia="仿宋_GB2312" w:hint="eastAsia"/>
          <w:sz w:val="32"/>
          <w:szCs w:val="32"/>
        </w:rPr>
        <w:t>宁波市知识产权区域布局工作取得了一定的进展，但</w:t>
      </w:r>
      <w:r>
        <w:rPr>
          <w:rFonts w:ascii="仿宋_GB2312" w:eastAsia="仿宋_GB2312" w:hint="eastAsia"/>
          <w:sz w:val="32"/>
          <w:szCs w:val="32"/>
        </w:rPr>
        <w:t>由于</w:t>
      </w:r>
      <w:r w:rsidR="009E058B">
        <w:rPr>
          <w:rFonts w:ascii="仿宋_GB2312" w:eastAsia="仿宋_GB2312" w:hint="eastAsia"/>
          <w:sz w:val="32"/>
          <w:szCs w:val="32"/>
        </w:rPr>
        <w:t>这</w:t>
      </w:r>
      <w:r w:rsidR="009E058B" w:rsidRPr="009E058B">
        <w:rPr>
          <w:rFonts w:ascii="仿宋_GB2312" w:eastAsia="仿宋_GB2312" w:hint="eastAsia"/>
          <w:sz w:val="32"/>
          <w:szCs w:val="32"/>
        </w:rPr>
        <w:t>项工作是探索性</w:t>
      </w:r>
      <w:r w:rsidR="0096590F">
        <w:rPr>
          <w:rFonts w:ascii="仿宋_GB2312" w:eastAsia="仿宋_GB2312" w:hint="eastAsia"/>
          <w:sz w:val="32"/>
          <w:szCs w:val="32"/>
        </w:rPr>
        <w:t>、开创性的</w:t>
      </w:r>
      <w:r w:rsidR="009E058B" w:rsidRPr="009E058B">
        <w:rPr>
          <w:rFonts w:ascii="仿宋_GB2312" w:eastAsia="仿宋_GB2312" w:hint="eastAsia"/>
          <w:sz w:val="32"/>
          <w:szCs w:val="32"/>
        </w:rPr>
        <w:t>，</w:t>
      </w:r>
      <w:r w:rsidR="0096590F">
        <w:rPr>
          <w:rFonts w:ascii="仿宋_GB2312" w:eastAsia="仿宋_GB2312" w:hint="eastAsia"/>
          <w:sz w:val="32"/>
          <w:szCs w:val="32"/>
        </w:rPr>
        <w:t>并</w:t>
      </w:r>
      <w:r w:rsidR="009E058B" w:rsidRPr="009E058B">
        <w:rPr>
          <w:rFonts w:ascii="仿宋_GB2312" w:eastAsia="仿宋_GB2312" w:hint="eastAsia"/>
          <w:sz w:val="32"/>
          <w:szCs w:val="32"/>
        </w:rPr>
        <w:t>无经验和做法可循</w:t>
      </w:r>
      <w:r w:rsidR="009E058B">
        <w:rPr>
          <w:rFonts w:ascii="仿宋_GB2312" w:eastAsia="仿宋_GB2312" w:hint="eastAsia"/>
          <w:sz w:val="32"/>
          <w:szCs w:val="32"/>
        </w:rPr>
        <w:t>，为此在</w:t>
      </w:r>
      <w:r w:rsidR="00C42206" w:rsidRPr="00717231">
        <w:rPr>
          <w:rFonts w:ascii="仿宋_GB2312" w:eastAsia="仿宋_GB2312" w:hint="eastAsia"/>
          <w:sz w:val="32"/>
          <w:szCs w:val="32"/>
        </w:rPr>
        <w:t>推进过程中，</w:t>
      </w:r>
      <w:r w:rsidR="009E058B">
        <w:rPr>
          <w:rFonts w:ascii="仿宋_GB2312" w:eastAsia="仿宋_GB2312" w:hint="eastAsia"/>
          <w:sz w:val="32"/>
          <w:szCs w:val="32"/>
        </w:rPr>
        <w:t>难免遇到</w:t>
      </w:r>
      <w:r w:rsidR="0096590F">
        <w:rPr>
          <w:rFonts w:ascii="仿宋_GB2312" w:eastAsia="仿宋_GB2312" w:hint="eastAsia"/>
          <w:sz w:val="32"/>
          <w:szCs w:val="32"/>
        </w:rPr>
        <w:t>了</w:t>
      </w:r>
      <w:r w:rsidR="009E058B">
        <w:rPr>
          <w:rFonts w:ascii="仿宋_GB2312" w:eastAsia="仿宋_GB2312" w:hint="eastAsia"/>
          <w:sz w:val="32"/>
          <w:szCs w:val="32"/>
        </w:rPr>
        <w:t>一些新问题，</w:t>
      </w:r>
      <w:r w:rsidR="00C42206" w:rsidRPr="00717231">
        <w:rPr>
          <w:rFonts w:ascii="仿宋_GB2312" w:eastAsia="仿宋_GB2312" w:hint="eastAsia"/>
          <w:sz w:val="32"/>
          <w:szCs w:val="32"/>
        </w:rPr>
        <w:t>具体表现在以下几个方面。</w:t>
      </w:r>
    </w:p>
    <w:p w:rsidR="009E058B" w:rsidRDefault="00C42206" w:rsidP="00257BEB">
      <w:pPr>
        <w:spacing w:line="560" w:lineRule="exact"/>
        <w:ind w:firstLineChars="200" w:firstLine="640"/>
        <w:jc w:val="left"/>
        <w:rPr>
          <w:rFonts w:ascii="仿宋_GB2312" w:eastAsia="仿宋_GB2312"/>
          <w:sz w:val="32"/>
          <w:szCs w:val="32"/>
        </w:rPr>
      </w:pPr>
      <w:r w:rsidRPr="00717231">
        <w:rPr>
          <w:rFonts w:ascii="仿宋_GB2312" w:eastAsia="仿宋_GB2312" w:hint="eastAsia"/>
          <w:sz w:val="32"/>
          <w:szCs w:val="32"/>
        </w:rPr>
        <w:t>一是</w:t>
      </w:r>
      <w:r w:rsidR="0096590F">
        <w:rPr>
          <w:rFonts w:ascii="仿宋_GB2312" w:eastAsia="仿宋_GB2312" w:hint="eastAsia"/>
          <w:sz w:val="32"/>
          <w:szCs w:val="32"/>
        </w:rPr>
        <w:t>数据获取困难，突出表现</w:t>
      </w:r>
      <w:r w:rsidR="000E513F">
        <w:rPr>
          <w:rFonts w:ascii="仿宋_GB2312" w:eastAsia="仿宋_GB2312" w:hint="eastAsia"/>
          <w:sz w:val="32"/>
          <w:szCs w:val="32"/>
        </w:rPr>
        <w:t>在各区域及行业知识产</w:t>
      </w:r>
      <w:r w:rsidR="000E513F">
        <w:rPr>
          <w:rFonts w:ascii="仿宋_GB2312" w:eastAsia="仿宋_GB2312" w:hint="eastAsia"/>
          <w:sz w:val="32"/>
          <w:szCs w:val="32"/>
        </w:rPr>
        <w:lastRenderedPageBreak/>
        <w:t>权区域布局质量分析评价类课题中。</w:t>
      </w:r>
      <w:r w:rsidRPr="00717231">
        <w:rPr>
          <w:rFonts w:ascii="仿宋_GB2312" w:eastAsia="仿宋_GB2312" w:hint="eastAsia"/>
          <w:sz w:val="32"/>
          <w:szCs w:val="32"/>
        </w:rPr>
        <w:t>宁波本地数据相对容易获取，但长三角同类型城市的相关数据</w:t>
      </w:r>
      <w:r w:rsidR="0096590F">
        <w:rPr>
          <w:rFonts w:ascii="仿宋_GB2312" w:eastAsia="仿宋_GB2312" w:hint="eastAsia"/>
          <w:sz w:val="32"/>
          <w:szCs w:val="32"/>
        </w:rPr>
        <w:t>获取比较困难</w:t>
      </w:r>
      <w:r w:rsidRPr="00717231">
        <w:rPr>
          <w:rFonts w:ascii="仿宋_GB2312" w:eastAsia="仿宋_GB2312" w:hint="eastAsia"/>
          <w:sz w:val="32"/>
          <w:szCs w:val="32"/>
        </w:rPr>
        <w:t>。</w:t>
      </w:r>
    </w:p>
    <w:p w:rsidR="009E058B" w:rsidRDefault="0096590F" w:rsidP="00257BEB">
      <w:pPr>
        <w:spacing w:line="560" w:lineRule="exact"/>
        <w:ind w:firstLineChars="200" w:firstLine="640"/>
        <w:jc w:val="left"/>
        <w:rPr>
          <w:rFonts w:ascii="仿宋_GB2312" w:eastAsia="仿宋_GB2312"/>
          <w:sz w:val="32"/>
          <w:szCs w:val="32"/>
        </w:rPr>
      </w:pPr>
      <w:r>
        <w:rPr>
          <w:rFonts w:ascii="仿宋_GB2312" w:eastAsia="仿宋_GB2312" w:hint="eastAsia"/>
          <w:sz w:val="32"/>
          <w:szCs w:val="32"/>
        </w:rPr>
        <w:t>二是产业数据采集边界缺乏明确界定。</w:t>
      </w:r>
      <w:r w:rsidR="000E513F">
        <w:rPr>
          <w:rFonts w:ascii="仿宋_GB2312" w:eastAsia="仿宋_GB2312" w:hint="eastAsia"/>
          <w:sz w:val="32"/>
          <w:szCs w:val="32"/>
        </w:rPr>
        <w:t>由于各个产业体系庞杂、边界模糊，</w:t>
      </w:r>
      <w:r w:rsidR="00C42206" w:rsidRPr="00717231">
        <w:rPr>
          <w:rFonts w:ascii="仿宋_GB2312" w:eastAsia="仿宋_GB2312" w:hint="eastAsia"/>
          <w:sz w:val="32"/>
          <w:szCs w:val="32"/>
        </w:rPr>
        <w:t>无法准确界定某一细分领域、企业、高校、科研院所、企业研发机构等是否属于汽车及零部件产业。</w:t>
      </w:r>
    </w:p>
    <w:p w:rsidR="00C42206" w:rsidRPr="00717231" w:rsidRDefault="000E513F" w:rsidP="00257BEB">
      <w:pPr>
        <w:spacing w:line="560" w:lineRule="exact"/>
        <w:ind w:firstLineChars="200" w:firstLine="640"/>
        <w:jc w:val="left"/>
        <w:rPr>
          <w:rFonts w:ascii="仿宋_GB2312" w:eastAsia="仿宋_GB2312"/>
          <w:sz w:val="32"/>
          <w:szCs w:val="32"/>
        </w:rPr>
      </w:pPr>
      <w:r>
        <w:rPr>
          <w:rFonts w:ascii="仿宋_GB2312" w:eastAsia="仿宋_GB2312" w:hint="eastAsia"/>
          <w:sz w:val="32"/>
          <w:szCs w:val="32"/>
        </w:rPr>
        <w:t>三是导向目录编制</w:t>
      </w:r>
      <w:r w:rsidR="00C42206" w:rsidRPr="00717231">
        <w:rPr>
          <w:rFonts w:ascii="仿宋_GB2312" w:eastAsia="仿宋_GB2312" w:hint="eastAsia"/>
          <w:sz w:val="32"/>
          <w:szCs w:val="32"/>
        </w:rPr>
        <w:t>缺乏一定经验</w:t>
      </w:r>
      <w:r>
        <w:rPr>
          <w:rFonts w:ascii="仿宋_GB2312" w:eastAsia="仿宋_GB2312" w:hint="eastAsia"/>
          <w:sz w:val="32"/>
          <w:szCs w:val="32"/>
        </w:rPr>
        <w:t>。</w:t>
      </w:r>
      <w:r w:rsidR="00C42206" w:rsidRPr="00717231">
        <w:rPr>
          <w:rFonts w:ascii="仿宋_GB2312" w:eastAsia="仿宋_GB2312" w:hint="eastAsia"/>
          <w:sz w:val="32"/>
          <w:szCs w:val="32"/>
        </w:rPr>
        <w:t>虽然在总体构想方面拥有一定的想法和思路，但</w:t>
      </w:r>
      <w:r w:rsidRPr="00717231">
        <w:rPr>
          <w:rFonts w:ascii="仿宋_GB2312" w:eastAsia="仿宋_GB2312" w:hint="eastAsia"/>
          <w:sz w:val="32"/>
          <w:szCs w:val="32"/>
        </w:rPr>
        <w:t>由于</w:t>
      </w:r>
      <w:r>
        <w:rPr>
          <w:rFonts w:ascii="仿宋_GB2312" w:eastAsia="仿宋_GB2312" w:hint="eastAsia"/>
          <w:sz w:val="32"/>
          <w:szCs w:val="32"/>
        </w:rPr>
        <w:t>此次</w:t>
      </w:r>
      <w:r w:rsidRPr="000E513F">
        <w:rPr>
          <w:rFonts w:ascii="仿宋_GB2312" w:eastAsia="仿宋_GB2312" w:hint="eastAsia"/>
          <w:sz w:val="32"/>
          <w:szCs w:val="32"/>
        </w:rPr>
        <w:t>编制</w:t>
      </w:r>
      <w:r>
        <w:rPr>
          <w:rFonts w:ascii="仿宋_GB2312" w:eastAsia="仿宋_GB2312" w:hint="eastAsia"/>
          <w:sz w:val="32"/>
          <w:szCs w:val="32"/>
        </w:rPr>
        <w:t>的是</w:t>
      </w:r>
      <w:r w:rsidRPr="000E513F">
        <w:rPr>
          <w:rFonts w:ascii="仿宋_GB2312" w:eastAsia="仿宋_GB2312" w:hint="eastAsia"/>
          <w:sz w:val="32"/>
          <w:szCs w:val="32"/>
        </w:rPr>
        <w:t>国内首个知识产权导向目录</w:t>
      </w:r>
      <w:r w:rsidRPr="00717231">
        <w:rPr>
          <w:rFonts w:ascii="仿宋_GB2312" w:eastAsia="仿宋_GB2312" w:hint="eastAsia"/>
          <w:sz w:val="32"/>
          <w:szCs w:val="32"/>
        </w:rPr>
        <w:t>，</w:t>
      </w:r>
      <w:r>
        <w:rPr>
          <w:rFonts w:ascii="仿宋_GB2312" w:eastAsia="仿宋_GB2312" w:hint="eastAsia"/>
          <w:sz w:val="32"/>
          <w:szCs w:val="32"/>
        </w:rPr>
        <w:t>尚无经验参考</w:t>
      </w:r>
      <w:r w:rsidR="00C42206" w:rsidRPr="00717231">
        <w:rPr>
          <w:rFonts w:ascii="仿宋_GB2312" w:eastAsia="仿宋_GB2312" w:hint="eastAsia"/>
          <w:sz w:val="32"/>
          <w:szCs w:val="32"/>
        </w:rPr>
        <w:t>，因而</w:t>
      </w:r>
      <w:r>
        <w:rPr>
          <w:rFonts w:ascii="仿宋_GB2312" w:eastAsia="仿宋_GB2312" w:hint="eastAsia"/>
          <w:sz w:val="32"/>
          <w:szCs w:val="32"/>
        </w:rPr>
        <w:t>在目录编制的实际</w:t>
      </w:r>
      <w:r w:rsidR="00C42206" w:rsidRPr="00717231">
        <w:rPr>
          <w:rFonts w:ascii="仿宋_GB2312" w:eastAsia="仿宋_GB2312" w:hint="eastAsia"/>
          <w:sz w:val="32"/>
          <w:szCs w:val="32"/>
        </w:rPr>
        <w:t>操作</w:t>
      </w:r>
      <w:r>
        <w:rPr>
          <w:rFonts w:ascii="仿宋_GB2312" w:eastAsia="仿宋_GB2312" w:hint="eastAsia"/>
          <w:sz w:val="32"/>
          <w:szCs w:val="32"/>
        </w:rPr>
        <w:t>方面仍需要进一步探索</w:t>
      </w:r>
      <w:r w:rsidR="00C42206" w:rsidRPr="00717231">
        <w:rPr>
          <w:rFonts w:ascii="仿宋_GB2312" w:eastAsia="仿宋_GB2312" w:hint="eastAsia"/>
          <w:sz w:val="32"/>
          <w:szCs w:val="32"/>
        </w:rPr>
        <w:t>。</w:t>
      </w:r>
    </w:p>
    <w:p w:rsidR="00C42206" w:rsidRPr="00717231" w:rsidRDefault="00C42206" w:rsidP="00257BEB">
      <w:pPr>
        <w:spacing w:line="560" w:lineRule="exact"/>
        <w:ind w:firstLineChars="200" w:firstLine="640"/>
        <w:jc w:val="left"/>
        <w:rPr>
          <w:rFonts w:ascii="仿宋_GB2312" w:eastAsia="仿宋_GB2312"/>
          <w:sz w:val="32"/>
          <w:szCs w:val="32"/>
        </w:rPr>
      </w:pPr>
      <w:r w:rsidRPr="00717231">
        <w:rPr>
          <w:rFonts w:ascii="仿宋_GB2312" w:eastAsia="仿宋_GB2312" w:hint="eastAsia"/>
          <w:sz w:val="32"/>
          <w:szCs w:val="32"/>
        </w:rPr>
        <w:t>下一步宁波将在已有工作基础上，继续按照知识产权区域布局设定的工作目标、时间节点、方法步骤加快推进各项任务的贯彻落实，着重做好以下几个方面工作：</w:t>
      </w:r>
    </w:p>
    <w:p w:rsidR="00C42206" w:rsidRPr="00717231" w:rsidRDefault="00C42206" w:rsidP="00257BEB">
      <w:pPr>
        <w:spacing w:line="560" w:lineRule="exact"/>
        <w:ind w:firstLineChars="200" w:firstLine="640"/>
        <w:jc w:val="left"/>
        <w:rPr>
          <w:rFonts w:ascii="仿宋_GB2312" w:eastAsia="仿宋_GB2312"/>
          <w:sz w:val="32"/>
          <w:szCs w:val="32"/>
        </w:rPr>
      </w:pPr>
      <w:r w:rsidRPr="00717231">
        <w:rPr>
          <w:rFonts w:ascii="仿宋_GB2312" w:eastAsia="仿宋_GB2312" w:hint="eastAsia"/>
          <w:sz w:val="32"/>
          <w:szCs w:val="32"/>
        </w:rPr>
        <w:t>一是形成知识产权布局各项课题初步研究成果。通过各项目的结题，初步形成宁波市知识产权与产业发展的匹配关系分析、各产业领域知识产权（专利）</w:t>
      </w:r>
      <w:r w:rsidR="00CF28F1" w:rsidRPr="00717231">
        <w:rPr>
          <w:rFonts w:ascii="仿宋_GB2312" w:eastAsia="仿宋_GB2312" w:hint="eastAsia"/>
          <w:sz w:val="32"/>
          <w:szCs w:val="32"/>
        </w:rPr>
        <w:t>布局情况的研究成果。深入推进知识产权导向目录范本编制项目，形成</w:t>
      </w:r>
      <w:r w:rsidRPr="00717231">
        <w:rPr>
          <w:rFonts w:ascii="仿宋_GB2312" w:eastAsia="仿宋_GB2312" w:hint="eastAsia"/>
          <w:sz w:val="32"/>
          <w:szCs w:val="32"/>
        </w:rPr>
        <w:t>一定的研究成果，解决知识创造和技术创新活动显著的空间地理依赖匹配的问题，实现知识产权资源区域布局优化和政府科学决策、精准施策。</w:t>
      </w:r>
    </w:p>
    <w:p w:rsidR="00C42206" w:rsidRPr="00717231" w:rsidRDefault="00C42206" w:rsidP="00257BEB">
      <w:pPr>
        <w:spacing w:line="560" w:lineRule="exact"/>
        <w:ind w:firstLineChars="200" w:firstLine="640"/>
        <w:jc w:val="left"/>
        <w:rPr>
          <w:rFonts w:ascii="仿宋_GB2312" w:eastAsia="仿宋_GB2312"/>
          <w:sz w:val="32"/>
          <w:szCs w:val="32"/>
        </w:rPr>
      </w:pPr>
      <w:r w:rsidRPr="00717231">
        <w:rPr>
          <w:rFonts w:ascii="仿宋_GB2312" w:eastAsia="仿宋_GB2312" w:hint="eastAsia"/>
          <w:sz w:val="32"/>
          <w:szCs w:val="32"/>
        </w:rPr>
        <w:t>二是在专家团队的指导下，做好相关产业的导向目录编制工作。按照国家知识产权局知识产权区域布局工作部署和《宁波市知识产权区域布局试点实施方案》的要求，在各课题组专家的指导支持下，发挥我市优势、加强协同</w:t>
      </w:r>
      <w:r w:rsidRPr="00717231">
        <w:rPr>
          <w:rFonts w:ascii="仿宋_GB2312" w:eastAsia="仿宋_GB2312" w:hint="eastAsia"/>
          <w:sz w:val="32"/>
          <w:szCs w:val="32"/>
        </w:rPr>
        <w:lastRenderedPageBreak/>
        <w:t>配合，完成汽车及零部件、新材料、高端装备、海洋高技术等相关产业的知识产权导向目录编制工作。</w:t>
      </w:r>
    </w:p>
    <w:p w:rsidR="00C42206" w:rsidRPr="00717231" w:rsidRDefault="00C42206" w:rsidP="00257BEB">
      <w:pPr>
        <w:spacing w:line="560" w:lineRule="exact"/>
        <w:ind w:firstLineChars="200" w:firstLine="640"/>
        <w:jc w:val="left"/>
        <w:rPr>
          <w:rFonts w:ascii="仿宋_GB2312" w:eastAsia="仿宋_GB2312"/>
          <w:sz w:val="32"/>
          <w:szCs w:val="32"/>
        </w:rPr>
      </w:pPr>
      <w:r w:rsidRPr="00717231">
        <w:rPr>
          <w:rFonts w:ascii="仿宋_GB2312" w:eastAsia="仿宋_GB2312" w:hint="eastAsia"/>
          <w:sz w:val="32"/>
          <w:szCs w:val="32"/>
        </w:rPr>
        <w:t>三是结合基础数据库，完善区域布局信息平台建设。加强区域布局信息平台建设，建立汽车及零部件、新材料、高端装备、海洋高技术等重点优势产业数据库并形成可视化区域布局地图，整合并完善现有知识产权区域布局项目管理平台，着力实现数据可视化展示、决策分析、资源共享、管理监测等主要功能。</w:t>
      </w:r>
    </w:p>
    <w:p w:rsidR="00C42206" w:rsidRPr="00717231" w:rsidRDefault="00680158" w:rsidP="00257BEB">
      <w:pPr>
        <w:spacing w:line="560" w:lineRule="exact"/>
        <w:ind w:firstLineChars="200" w:firstLine="640"/>
        <w:jc w:val="left"/>
        <w:rPr>
          <w:rFonts w:ascii="仿宋_GB2312" w:eastAsia="仿宋_GB2312"/>
          <w:sz w:val="32"/>
          <w:szCs w:val="32"/>
        </w:rPr>
      </w:pPr>
      <w:r>
        <w:rPr>
          <w:rFonts w:ascii="仿宋_GB2312" w:eastAsia="仿宋_GB2312" w:hint="eastAsia"/>
          <w:sz w:val="32"/>
          <w:szCs w:val="32"/>
        </w:rPr>
        <w:t>四是结合宁波实际，推广知识产权区域布局成果应用。通过</w:t>
      </w:r>
      <w:r w:rsidR="00C42206" w:rsidRPr="00717231">
        <w:rPr>
          <w:rFonts w:ascii="仿宋_GB2312" w:eastAsia="仿宋_GB2312" w:hint="eastAsia"/>
          <w:sz w:val="32"/>
          <w:szCs w:val="32"/>
        </w:rPr>
        <w:t>研究项目的深入实施，对已掌握的重点优势产业领域发展方向、技</w:t>
      </w:r>
      <w:r>
        <w:rPr>
          <w:rFonts w:ascii="仿宋_GB2312" w:eastAsia="仿宋_GB2312" w:hint="eastAsia"/>
          <w:sz w:val="32"/>
          <w:szCs w:val="32"/>
        </w:rPr>
        <w:t>术热点、专利布局等，选择部分龙头骨干企业和中小企业，推广应用</w:t>
      </w:r>
      <w:r w:rsidR="00C42206" w:rsidRPr="00717231">
        <w:rPr>
          <w:rFonts w:ascii="仿宋_GB2312" w:eastAsia="仿宋_GB2312" w:hint="eastAsia"/>
          <w:sz w:val="32"/>
          <w:szCs w:val="32"/>
        </w:rPr>
        <w:t>研究成果，帮助企业增强专利风险防范能力，提升我市重点优势产业的竞争力。</w:t>
      </w:r>
    </w:p>
    <w:p w:rsidR="00C42206" w:rsidRPr="00717231" w:rsidRDefault="00C42206" w:rsidP="00257BEB">
      <w:pPr>
        <w:spacing w:line="560" w:lineRule="exact"/>
        <w:ind w:firstLineChars="200" w:firstLine="640"/>
        <w:jc w:val="left"/>
        <w:rPr>
          <w:rFonts w:ascii="仿宋_GB2312" w:eastAsia="仿宋_GB2312"/>
          <w:sz w:val="32"/>
          <w:szCs w:val="32"/>
        </w:rPr>
      </w:pPr>
      <w:r w:rsidRPr="00717231">
        <w:rPr>
          <w:rFonts w:ascii="仿宋_GB2312" w:eastAsia="仿宋_GB2312" w:hint="eastAsia"/>
          <w:sz w:val="32"/>
          <w:szCs w:val="32"/>
        </w:rPr>
        <w:t>五是重视知识产权研究团队建设。以知识产权区域布局项目为依托，开展布局项目实施、专利布局质量研究、分析模型与方法、导向目录编制、研究分析工具使用、经费使用等方面的培训，以区域布局项目具体实施为主要抓手，着力提升项目实施团队的研究能力。</w:t>
      </w:r>
    </w:p>
    <w:p w:rsidR="00C42206" w:rsidRPr="002B5033" w:rsidRDefault="009E058B" w:rsidP="00257BEB">
      <w:pPr>
        <w:spacing w:beforeLines="50" w:before="156" w:line="560" w:lineRule="exact"/>
        <w:ind w:firstLineChars="200" w:firstLine="643"/>
        <w:jc w:val="left"/>
        <w:rPr>
          <w:rFonts w:ascii="黑体" w:eastAsia="黑体" w:hAnsi="黑体" w:cs="宋体"/>
          <w:b/>
          <w:sz w:val="32"/>
          <w:szCs w:val="32"/>
        </w:rPr>
      </w:pPr>
      <w:r w:rsidRPr="002B5033">
        <w:rPr>
          <w:rFonts w:ascii="黑体" w:eastAsia="黑体" w:hAnsi="黑体" w:cs="宋体" w:hint="eastAsia"/>
          <w:b/>
          <w:sz w:val="32"/>
          <w:szCs w:val="32"/>
        </w:rPr>
        <w:t>三</w:t>
      </w:r>
      <w:r w:rsidR="00257BEB" w:rsidRPr="002B5033">
        <w:rPr>
          <w:rFonts w:ascii="黑体" w:eastAsia="黑体" w:hAnsi="黑体" w:cs="宋体" w:hint="eastAsia"/>
          <w:b/>
          <w:sz w:val="32"/>
          <w:szCs w:val="32"/>
        </w:rPr>
        <w:t>、关于</w:t>
      </w:r>
      <w:r w:rsidRPr="002B5033">
        <w:rPr>
          <w:rFonts w:ascii="黑体" w:eastAsia="黑体" w:hAnsi="黑体" w:cs="宋体" w:hint="eastAsia"/>
          <w:b/>
          <w:sz w:val="32"/>
          <w:szCs w:val="32"/>
        </w:rPr>
        <w:t>进一步做好试点</w:t>
      </w:r>
      <w:r w:rsidR="00257BEB" w:rsidRPr="002B5033">
        <w:rPr>
          <w:rFonts w:ascii="黑体" w:eastAsia="黑体" w:hAnsi="黑体" w:cs="宋体" w:hint="eastAsia"/>
          <w:b/>
          <w:sz w:val="32"/>
          <w:szCs w:val="32"/>
        </w:rPr>
        <w:t>工作的</w:t>
      </w:r>
      <w:r w:rsidR="00C42206" w:rsidRPr="002B5033">
        <w:rPr>
          <w:rFonts w:ascii="黑体" w:eastAsia="黑体" w:hAnsi="黑体" w:cs="宋体" w:hint="eastAsia"/>
          <w:b/>
          <w:sz w:val="32"/>
          <w:szCs w:val="32"/>
        </w:rPr>
        <w:t>意见建议</w:t>
      </w:r>
    </w:p>
    <w:p w:rsidR="00CF28F1" w:rsidRPr="00717231" w:rsidRDefault="009E058B" w:rsidP="00A9733D">
      <w:pPr>
        <w:spacing w:line="560" w:lineRule="exact"/>
        <w:ind w:firstLineChars="200" w:firstLine="640"/>
        <w:jc w:val="left"/>
        <w:rPr>
          <w:rFonts w:ascii="仿宋_GB2312" w:eastAsia="仿宋_GB2312"/>
          <w:sz w:val="32"/>
          <w:szCs w:val="32"/>
        </w:rPr>
      </w:pPr>
      <w:r>
        <w:rPr>
          <w:rFonts w:ascii="仿宋_GB2312" w:eastAsia="仿宋_GB2312" w:hint="eastAsia"/>
          <w:sz w:val="32"/>
          <w:szCs w:val="32"/>
        </w:rPr>
        <w:t>知识产权区域布局试点</w:t>
      </w:r>
      <w:r w:rsidRPr="009E058B">
        <w:rPr>
          <w:rFonts w:ascii="仿宋_GB2312" w:eastAsia="仿宋_GB2312" w:hint="eastAsia"/>
          <w:sz w:val="32"/>
          <w:szCs w:val="32"/>
        </w:rPr>
        <w:t>工作渉及面广，工作任务重，需要形成合力，共同推进</w:t>
      </w:r>
      <w:r w:rsidR="000157C2" w:rsidRPr="00717231">
        <w:rPr>
          <w:rFonts w:ascii="仿宋_GB2312" w:eastAsia="仿宋_GB2312" w:hint="eastAsia"/>
          <w:sz w:val="32"/>
          <w:szCs w:val="32"/>
        </w:rPr>
        <w:t>，</w:t>
      </w:r>
      <w:r>
        <w:rPr>
          <w:rFonts w:ascii="仿宋_GB2312" w:eastAsia="仿宋_GB2312" w:hint="eastAsia"/>
          <w:sz w:val="32"/>
          <w:szCs w:val="32"/>
        </w:rPr>
        <w:t>为更好地推进试点工作的开展，</w:t>
      </w:r>
      <w:r w:rsidR="00184DCE" w:rsidRPr="00717231">
        <w:rPr>
          <w:rFonts w:ascii="仿宋_GB2312" w:eastAsia="仿宋_GB2312" w:hint="eastAsia"/>
          <w:sz w:val="32"/>
          <w:szCs w:val="32"/>
        </w:rPr>
        <w:t>望</w:t>
      </w:r>
      <w:r w:rsidR="00CF28F1" w:rsidRPr="00717231">
        <w:rPr>
          <w:rFonts w:ascii="仿宋_GB2312" w:eastAsia="仿宋_GB2312" w:hint="eastAsia"/>
          <w:sz w:val="32"/>
          <w:szCs w:val="32"/>
        </w:rPr>
        <w:t>市政协能够给予</w:t>
      </w:r>
      <w:r w:rsidR="00680158">
        <w:rPr>
          <w:rFonts w:ascii="仿宋_GB2312" w:eastAsia="仿宋_GB2312" w:hint="eastAsia"/>
          <w:sz w:val="32"/>
          <w:szCs w:val="32"/>
        </w:rPr>
        <w:t>关心与</w:t>
      </w:r>
      <w:r>
        <w:rPr>
          <w:rFonts w:ascii="仿宋_GB2312" w:eastAsia="仿宋_GB2312" w:hint="eastAsia"/>
          <w:sz w:val="32"/>
          <w:szCs w:val="32"/>
        </w:rPr>
        <w:t>支持</w:t>
      </w:r>
      <w:r w:rsidR="00CF28F1" w:rsidRPr="00717231">
        <w:rPr>
          <w:rFonts w:ascii="仿宋_GB2312" w:eastAsia="仿宋_GB2312" w:hint="eastAsia"/>
          <w:sz w:val="32"/>
          <w:szCs w:val="32"/>
        </w:rPr>
        <w:t>。</w:t>
      </w:r>
    </w:p>
    <w:p w:rsidR="00657780" w:rsidRPr="00AA25E9" w:rsidRDefault="006305AC" w:rsidP="00580A9D">
      <w:pPr>
        <w:spacing w:line="560" w:lineRule="exact"/>
        <w:ind w:firstLineChars="200" w:firstLine="640"/>
        <w:jc w:val="left"/>
        <w:rPr>
          <w:rFonts w:ascii="仿宋_GB2312" w:eastAsia="仿宋_GB2312"/>
          <w:color w:val="FF0000"/>
          <w:sz w:val="32"/>
          <w:szCs w:val="32"/>
        </w:rPr>
      </w:pPr>
      <w:r w:rsidRPr="00717231">
        <w:rPr>
          <w:rFonts w:ascii="仿宋_GB2312" w:eastAsia="仿宋_GB2312" w:hint="eastAsia"/>
          <w:sz w:val="32"/>
          <w:szCs w:val="32"/>
        </w:rPr>
        <w:t>一是国家知识产权区域布局试点工作</w:t>
      </w:r>
      <w:r w:rsidR="00C524C3">
        <w:rPr>
          <w:rFonts w:ascii="仿宋_GB2312" w:eastAsia="仿宋_GB2312" w:hint="eastAsia"/>
          <w:sz w:val="32"/>
          <w:szCs w:val="32"/>
        </w:rPr>
        <w:t>尤其是创新资源的摸底调查工作</w:t>
      </w:r>
      <w:r w:rsidRPr="00717231">
        <w:rPr>
          <w:rFonts w:ascii="仿宋_GB2312" w:eastAsia="仿宋_GB2312" w:hint="eastAsia"/>
          <w:sz w:val="32"/>
          <w:szCs w:val="32"/>
        </w:rPr>
        <w:t>涉及到知识产权、产业、经济、科技、教</w:t>
      </w:r>
      <w:r w:rsidRPr="00717231">
        <w:rPr>
          <w:rFonts w:ascii="仿宋_GB2312" w:eastAsia="仿宋_GB2312" w:hint="eastAsia"/>
          <w:sz w:val="32"/>
          <w:szCs w:val="32"/>
        </w:rPr>
        <w:lastRenderedPageBreak/>
        <w:t>育、文化等多个领域，为此需要部门间加强协同合作。</w:t>
      </w:r>
      <w:r w:rsidR="00344927">
        <w:rPr>
          <w:rFonts w:ascii="仿宋_GB2312" w:eastAsia="仿宋_GB2312" w:hint="eastAsia"/>
          <w:sz w:val="32"/>
          <w:szCs w:val="32"/>
        </w:rPr>
        <w:t>希望能够在市级层面</w:t>
      </w:r>
      <w:r w:rsidR="00C524C3">
        <w:rPr>
          <w:rFonts w:ascii="仿宋_GB2312" w:eastAsia="仿宋_GB2312" w:hint="eastAsia"/>
          <w:sz w:val="32"/>
          <w:szCs w:val="32"/>
        </w:rPr>
        <w:t>推动各相关部门配合提供相关创新资源数据，丰富知识产权区域布局创新资源数据库，明确知识产权资源与其他资源的匹配关系，更好的促进要素资源的合理流动和优化配置，显著推动区域创新驱动发展。</w:t>
      </w:r>
    </w:p>
    <w:p w:rsidR="00817ABA" w:rsidRPr="001355E7" w:rsidRDefault="00817ABA" w:rsidP="001355E7">
      <w:pPr>
        <w:spacing w:line="560" w:lineRule="exact"/>
        <w:ind w:firstLineChars="200" w:firstLine="640"/>
        <w:jc w:val="left"/>
        <w:rPr>
          <w:rFonts w:ascii="仿宋_GB2312" w:eastAsia="仿宋_GB2312"/>
          <w:color w:val="FF0000"/>
          <w:sz w:val="32"/>
          <w:szCs w:val="32"/>
        </w:rPr>
      </w:pPr>
      <w:r>
        <w:rPr>
          <w:rFonts w:ascii="仿宋_GB2312" w:eastAsia="仿宋_GB2312" w:hint="eastAsia"/>
          <w:sz w:val="32"/>
          <w:szCs w:val="32"/>
        </w:rPr>
        <w:t>二</w:t>
      </w:r>
      <w:r w:rsidRPr="00817ABA">
        <w:rPr>
          <w:rFonts w:ascii="仿宋_GB2312" w:eastAsia="仿宋_GB2312" w:hint="eastAsia"/>
          <w:sz w:val="32"/>
          <w:szCs w:val="32"/>
        </w:rPr>
        <w:t>是</w:t>
      </w:r>
      <w:r>
        <w:rPr>
          <w:rFonts w:ascii="仿宋_GB2312" w:eastAsia="仿宋_GB2312" w:hint="eastAsia"/>
          <w:sz w:val="32"/>
          <w:szCs w:val="32"/>
        </w:rPr>
        <w:t>国家</w:t>
      </w:r>
      <w:r w:rsidRPr="00817ABA">
        <w:rPr>
          <w:rFonts w:ascii="仿宋_GB2312" w:eastAsia="仿宋_GB2312" w:hint="eastAsia"/>
          <w:sz w:val="32"/>
          <w:szCs w:val="32"/>
        </w:rPr>
        <w:t>知识产权区域布局</w:t>
      </w:r>
      <w:r>
        <w:rPr>
          <w:rFonts w:ascii="仿宋_GB2312" w:eastAsia="仿宋_GB2312" w:hint="eastAsia"/>
          <w:sz w:val="32"/>
          <w:szCs w:val="32"/>
        </w:rPr>
        <w:t>试点</w:t>
      </w:r>
      <w:r w:rsidRPr="00817ABA">
        <w:rPr>
          <w:rFonts w:ascii="仿宋_GB2312" w:eastAsia="仿宋_GB2312" w:hint="eastAsia"/>
          <w:sz w:val="32"/>
          <w:szCs w:val="32"/>
        </w:rPr>
        <w:t>成果的应用与推广</w:t>
      </w:r>
      <w:r>
        <w:rPr>
          <w:rFonts w:ascii="仿宋_GB2312" w:eastAsia="仿宋_GB2312" w:hint="eastAsia"/>
          <w:sz w:val="32"/>
          <w:szCs w:val="32"/>
        </w:rPr>
        <w:t>需要</w:t>
      </w:r>
      <w:r w:rsidRPr="00817ABA">
        <w:rPr>
          <w:rFonts w:ascii="仿宋_GB2312" w:eastAsia="仿宋_GB2312" w:hint="eastAsia"/>
          <w:sz w:val="32"/>
          <w:szCs w:val="32"/>
        </w:rPr>
        <w:t>区县（市）协同推进</w:t>
      </w:r>
      <w:r>
        <w:rPr>
          <w:rFonts w:ascii="仿宋_GB2312" w:eastAsia="仿宋_GB2312" w:hint="eastAsia"/>
          <w:sz w:val="32"/>
          <w:szCs w:val="32"/>
        </w:rPr>
        <w:t>，</w:t>
      </w:r>
      <w:r w:rsidRPr="00817ABA">
        <w:rPr>
          <w:rFonts w:ascii="仿宋_GB2312" w:eastAsia="仿宋_GB2312" w:hint="eastAsia"/>
          <w:sz w:val="32"/>
          <w:szCs w:val="32"/>
        </w:rPr>
        <w:t>形成</w:t>
      </w:r>
      <w:r w:rsidR="00680158">
        <w:rPr>
          <w:rFonts w:ascii="仿宋_GB2312" w:eastAsia="仿宋_GB2312" w:hint="eastAsia"/>
          <w:sz w:val="32"/>
          <w:szCs w:val="32"/>
        </w:rPr>
        <w:t>推广</w:t>
      </w:r>
      <w:r w:rsidRPr="00817ABA">
        <w:rPr>
          <w:rFonts w:ascii="仿宋_GB2312" w:eastAsia="仿宋_GB2312" w:hint="eastAsia"/>
          <w:sz w:val="32"/>
          <w:szCs w:val="32"/>
        </w:rPr>
        <w:t>合力。</w:t>
      </w:r>
      <w:r w:rsidR="001355E7" w:rsidRPr="00717231">
        <w:rPr>
          <w:rFonts w:ascii="仿宋_GB2312" w:eastAsia="仿宋_GB2312" w:hint="eastAsia"/>
          <w:sz w:val="32"/>
          <w:szCs w:val="32"/>
        </w:rPr>
        <w:t>希望</w:t>
      </w:r>
      <w:r w:rsidR="001355E7">
        <w:rPr>
          <w:rFonts w:ascii="仿宋_GB2312" w:eastAsia="仿宋_GB2312" w:hint="eastAsia"/>
          <w:sz w:val="32"/>
          <w:szCs w:val="32"/>
        </w:rPr>
        <w:t>市级层面能够推动</w:t>
      </w:r>
      <w:r w:rsidR="001355E7" w:rsidRPr="00717231">
        <w:rPr>
          <w:rFonts w:ascii="仿宋_GB2312" w:eastAsia="仿宋_GB2312"/>
          <w:sz w:val="32"/>
          <w:szCs w:val="32"/>
        </w:rPr>
        <w:t>各成员单位</w:t>
      </w:r>
      <w:r w:rsidR="001355E7">
        <w:rPr>
          <w:rFonts w:ascii="仿宋_GB2312" w:eastAsia="仿宋_GB2312" w:hint="eastAsia"/>
          <w:sz w:val="32"/>
          <w:szCs w:val="32"/>
        </w:rPr>
        <w:t>间的</w:t>
      </w:r>
      <w:r w:rsidR="001355E7">
        <w:rPr>
          <w:rFonts w:ascii="仿宋_GB2312" w:eastAsia="仿宋_GB2312"/>
          <w:sz w:val="32"/>
          <w:szCs w:val="32"/>
        </w:rPr>
        <w:t>合作，强化统筹协调力度</w:t>
      </w:r>
      <w:r w:rsidR="001355E7">
        <w:rPr>
          <w:rFonts w:ascii="仿宋_GB2312" w:eastAsia="仿宋_GB2312" w:hint="eastAsia"/>
          <w:sz w:val="32"/>
          <w:szCs w:val="32"/>
        </w:rPr>
        <w:t>，促成各部门在区域布局任务的推进、研究成果的推广应用尤其是导向目录的落地实施等方面能够予以配合，保障区域布局工作对经济社会发展的服务和支撑作用。</w:t>
      </w:r>
    </w:p>
    <w:sectPr w:rsidR="00817ABA" w:rsidRPr="00135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41C" w:rsidRDefault="00FF041C" w:rsidP="00CF28F1">
      <w:r>
        <w:separator/>
      </w:r>
    </w:p>
  </w:endnote>
  <w:endnote w:type="continuationSeparator" w:id="0">
    <w:p w:rsidR="00FF041C" w:rsidRDefault="00FF041C" w:rsidP="00CF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41C" w:rsidRDefault="00FF041C" w:rsidP="00CF28F1">
      <w:r>
        <w:separator/>
      </w:r>
    </w:p>
  </w:footnote>
  <w:footnote w:type="continuationSeparator" w:id="0">
    <w:p w:rsidR="00FF041C" w:rsidRDefault="00FF041C" w:rsidP="00CF2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301C9"/>
    <w:multiLevelType w:val="hybridMultilevel"/>
    <w:tmpl w:val="EE0AB0B2"/>
    <w:lvl w:ilvl="0" w:tplc="9752C736">
      <w:start w:val="1"/>
      <w:numFmt w:val="decimal"/>
      <w:lvlText w:val="%1．"/>
      <w:lvlJc w:val="left"/>
      <w:pPr>
        <w:ind w:left="652"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3D"/>
    <w:rsid w:val="000157C2"/>
    <w:rsid w:val="000E0551"/>
    <w:rsid w:val="000E513F"/>
    <w:rsid w:val="00103A96"/>
    <w:rsid w:val="001355E7"/>
    <w:rsid w:val="00184DCE"/>
    <w:rsid w:val="00186032"/>
    <w:rsid w:val="001C5E12"/>
    <w:rsid w:val="00257BEB"/>
    <w:rsid w:val="00257C53"/>
    <w:rsid w:val="00266A78"/>
    <w:rsid w:val="002B5033"/>
    <w:rsid w:val="002D4CED"/>
    <w:rsid w:val="002E57B7"/>
    <w:rsid w:val="00344927"/>
    <w:rsid w:val="003548FA"/>
    <w:rsid w:val="00393906"/>
    <w:rsid w:val="003E2555"/>
    <w:rsid w:val="004A3AA3"/>
    <w:rsid w:val="00510449"/>
    <w:rsid w:val="00516B7C"/>
    <w:rsid w:val="00580A9D"/>
    <w:rsid w:val="006305AC"/>
    <w:rsid w:val="00654B14"/>
    <w:rsid w:val="00657780"/>
    <w:rsid w:val="00680158"/>
    <w:rsid w:val="00696DF5"/>
    <w:rsid w:val="00717231"/>
    <w:rsid w:val="00783746"/>
    <w:rsid w:val="00817ABA"/>
    <w:rsid w:val="0086772D"/>
    <w:rsid w:val="008A6B3D"/>
    <w:rsid w:val="0096590F"/>
    <w:rsid w:val="009E058B"/>
    <w:rsid w:val="00A34952"/>
    <w:rsid w:val="00A472B6"/>
    <w:rsid w:val="00A9312D"/>
    <w:rsid w:val="00A9733D"/>
    <w:rsid w:val="00AA25E9"/>
    <w:rsid w:val="00B46ABB"/>
    <w:rsid w:val="00C42206"/>
    <w:rsid w:val="00C524C3"/>
    <w:rsid w:val="00CB7167"/>
    <w:rsid w:val="00CF28F1"/>
    <w:rsid w:val="00D73D13"/>
    <w:rsid w:val="00DE07EF"/>
    <w:rsid w:val="00DF4427"/>
    <w:rsid w:val="00E11994"/>
    <w:rsid w:val="00E46BC6"/>
    <w:rsid w:val="00E7198A"/>
    <w:rsid w:val="00F674DF"/>
    <w:rsid w:val="00FF0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5F7CF"/>
  <w15:chartTrackingRefBased/>
  <w15:docId w15:val="{01F8FC43-334E-420B-9AF0-8AC20295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2206"/>
    <w:pPr>
      <w:ind w:firstLineChars="200" w:firstLine="420"/>
    </w:pPr>
  </w:style>
  <w:style w:type="paragraph" w:styleId="a4">
    <w:name w:val="header"/>
    <w:basedOn w:val="a"/>
    <w:link w:val="a5"/>
    <w:uiPriority w:val="99"/>
    <w:unhideWhenUsed/>
    <w:rsid w:val="00CF28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F28F1"/>
    <w:rPr>
      <w:sz w:val="18"/>
      <w:szCs w:val="18"/>
    </w:rPr>
  </w:style>
  <w:style w:type="paragraph" w:styleId="a6">
    <w:name w:val="footer"/>
    <w:basedOn w:val="a"/>
    <w:link w:val="a7"/>
    <w:uiPriority w:val="99"/>
    <w:unhideWhenUsed/>
    <w:rsid w:val="00CF28F1"/>
    <w:pPr>
      <w:tabs>
        <w:tab w:val="center" w:pos="4153"/>
        <w:tab w:val="right" w:pos="8306"/>
      </w:tabs>
      <w:snapToGrid w:val="0"/>
      <w:jc w:val="left"/>
    </w:pPr>
    <w:rPr>
      <w:sz w:val="18"/>
      <w:szCs w:val="18"/>
    </w:rPr>
  </w:style>
  <w:style w:type="character" w:customStyle="1" w:styleId="a7">
    <w:name w:val="页脚 字符"/>
    <w:basedOn w:val="a0"/>
    <w:link w:val="a6"/>
    <w:uiPriority w:val="99"/>
    <w:rsid w:val="00CF28F1"/>
    <w:rPr>
      <w:sz w:val="18"/>
      <w:szCs w:val="18"/>
    </w:rPr>
  </w:style>
  <w:style w:type="paragraph" w:styleId="a8">
    <w:name w:val="Balloon Text"/>
    <w:basedOn w:val="a"/>
    <w:link w:val="a9"/>
    <w:uiPriority w:val="99"/>
    <w:semiHidden/>
    <w:unhideWhenUsed/>
    <w:rsid w:val="00A34952"/>
    <w:rPr>
      <w:sz w:val="18"/>
      <w:szCs w:val="18"/>
    </w:rPr>
  </w:style>
  <w:style w:type="character" w:customStyle="1" w:styleId="a9">
    <w:name w:val="批注框文本 字符"/>
    <w:basedOn w:val="a0"/>
    <w:link w:val="a8"/>
    <w:uiPriority w:val="99"/>
    <w:semiHidden/>
    <w:rsid w:val="00A34952"/>
    <w:rPr>
      <w:sz w:val="18"/>
      <w:szCs w:val="18"/>
    </w:rPr>
  </w:style>
  <w:style w:type="paragraph" w:customStyle="1" w:styleId="1">
    <w:name w:val="列出段落1"/>
    <w:basedOn w:val="a"/>
    <w:uiPriority w:val="34"/>
    <w:qFormat/>
    <w:rsid w:val="007837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1112">
      <w:bodyDiv w:val="1"/>
      <w:marLeft w:val="0"/>
      <w:marRight w:val="0"/>
      <w:marTop w:val="0"/>
      <w:marBottom w:val="0"/>
      <w:divBdr>
        <w:top w:val="none" w:sz="0" w:space="0" w:color="auto"/>
        <w:left w:val="none" w:sz="0" w:space="0" w:color="auto"/>
        <w:bottom w:val="none" w:sz="0" w:space="0" w:color="auto"/>
        <w:right w:val="none" w:sz="0" w:space="0" w:color="auto"/>
      </w:divBdr>
      <w:divsChild>
        <w:div w:id="1316379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王元明</dc:creator>
  <cp:keywords/>
  <dc:description/>
  <cp:lastModifiedBy>王元明</cp:lastModifiedBy>
  <cp:revision>12</cp:revision>
  <cp:lastPrinted>2017-08-29T08:35:00Z</cp:lastPrinted>
  <dcterms:created xsi:type="dcterms:W3CDTF">2017-08-30T08:57:00Z</dcterms:created>
  <dcterms:modified xsi:type="dcterms:W3CDTF">2017-08-31T06:51:00Z</dcterms:modified>
</cp:coreProperties>
</file>