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7393C" w14:textId="184FA777" w:rsidR="00515F43" w:rsidRDefault="00515F43" w:rsidP="00515F43">
      <w:pPr>
        <w:spacing w:line="440" w:lineRule="exact"/>
        <w:ind w:firstLineChars="200" w:firstLine="482"/>
        <w:rPr>
          <w:rFonts w:eastAsia="楷体"/>
          <w:sz w:val="24"/>
        </w:rPr>
      </w:pPr>
      <w:r w:rsidRPr="00594C7F">
        <w:rPr>
          <w:rFonts w:eastAsia="楷体"/>
          <w:b/>
          <w:sz w:val="24"/>
        </w:rPr>
        <w:t>本项目课题研究进展情况</w:t>
      </w:r>
      <w:r>
        <w:rPr>
          <w:rFonts w:eastAsia="楷体" w:hint="eastAsia"/>
          <w:b/>
          <w:sz w:val="24"/>
        </w:rPr>
        <w:t>及</w:t>
      </w:r>
      <w:r w:rsidRPr="00594C7F">
        <w:rPr>
          <w:rFonts w:eastAsia="楷体"/>
          <w:b/>
          <w:sz w:val="24"/>
        </w:rPr>
        <w:t>研究成果</w:t>
      </w:r>
      <w:r>
        <w:rPr>
          <w:rFonts w:eastAsia="楷体" w:hint="eastAsia"/>
          <w:b/>
          <w:sz w:val="24"/>
        </w:rPr>
        <w:t>：</w:t>
      </w:r>
    </w:p>
    <w:p w14:paraId="635BA5BC" w14:textId="47754788" w:rsidR="00515F43" w:rsidRPr="00594C7F" w:rsidRDefault="00515F43" w:rsidP="00515F43">
      <w:pPr>
        <w:spacing w:line="440" w:lineRule="exact"/>
        <w:ind w:firstLineChars="200" w:firstLine="480"/>
        <w:rPr>
          <w:rFonts w:eastAsia="楷体"/>
          <w:sz w:val="24"/>
        </w:rPr>
      </w:pPr>
      <w:r w:rsidRPr="00594C7F">
        <w:rPr>
          <w:rFonts w:eastAsia="楷体"/>
          <w:sz w:val="24"/>
        </w:rPr>
        <w:t>本项目通过制定研究方案和检索策略，根据非晶纳米晶软磁材料领域的关键词</w:t>
      </w:r>
      <w:r w:rsidR="00183895">
        <w:rPr>
          <w:rFonts w:eastAsia="楷体" w:hint="eastAsia"/>
          <w:sz w:val="24"/>
        </w:rPr>
        <w:t>和</w:t>
      </w:r>
      <w:r w:rsidRPr="00594C7F">
        <w:rPr>
          <w:rFonts w:eastAsia="楷体"/>
          <w:sz w:val="24"/>
        </w:rPr>
        <w:t>国际代码</w:t>
      </w:r>
      <w:r w:rsidRPr="00594C7F">
        <w:rPr>
          <w:rFonts w:eastAsia="楷体"/>
          <w:sz w:val="24"/>
        </w:rPr>
        <w:t>ipc</w:t>
      </w:r>
      <w:r w:rsidRPr="00594C7F">
        <w:rPr>
          <w:rFonts w:eastAsia="楷体"/>
          <w:sz w:val="24"/>
        </w:rPr>
        <w:t>，并结合前期调研确立了完整的检索表达式；采用</w:t>
      </w:r>
      <w:r w:rsidR="004574E7" w:rsidRPr="00345ECE">
        <w:rPr>
          <w:rFonts w:eastAsia="楷体" w:hint="eastAsia"/>
          <w:sz w:val="24"/>
        </w:rPr>
        <w:t>WIPS Global</w:t>
      </w:r>
      <w:r w:rsidR="004574E7">
        <w:rPr>
          <w:rFonts w:eastAsia="楷体" w:hint="eastAsia"/>
          <w:sz w:val="24"/>
        </w:rPr>
        <w:t>和宁波市知识产权数据</w:t>
      </w:r>
      <w:r w:rsidRPr="00594C7F">
        <w:rPr>
          <w:rFonts w:eastAsia="楷体"/>
          <w:sz w:val="24"/>
        </w:rPr>
        <w:t>库为检索来源。利用</w:t>
      </w:r>
      <w:r w:rsidR="004574E7" w:rsidRPr="00594C7F">
        <w:rPr>
          <w:rFonts w:eastAsia="楷体"/>
          <w:sz w:val="24"/>
        </w:rPr>
        <w:t>Derwent Innovation</w:t>
      </w:r>
      <w:r w:rsidRPr="00594C7F">
        <w:rPr>
          <w:rFonts w:eastAsia="楷体"/>
          <w:sz w:val="24"/>
        </w:rPr>
        <w:t>和</w:t>
      </w:r>
      <w:r w:rsidRPr="00594C7F">
        <w:rPr>
          <w:rFonts w:eastAsia="楷体"/>
          <w:sz w:val="24"/>
        </w:rPr>
        <w:t>Microsoft Excel</w:t>
      </w:r>
      <w:r w:rsidRPr="00594C7F">
        <w:rPr>
          <w:rFonts w:eastAsia="楷体"/>
          <w:sz w:val="24"/>
        </w:rPr>
        <w:t>等专利分析工具，通过定量分析和定性分析相结合的方式完成了非晶纳米晶软磁材料国际专利申请态势分析、国际专利申请布局、国际专利总体研发布局、主要国家</w:t>
      </w:r>
      <w:r w:rsidRPr="00594C7F">
        <w:rPr>
          <w:rFonts w:eastAsia="楷体"/>
          <w:sz w:val="24"/>
        </w:rPr>
        <w:t>/</w:t>
      </w:r>
      <w:r w:rsidRPr="00594C7F">
        <w:rPr>
          <w:rFonts w:eastAsia="楷体"/>
          <w:sz w:val="24"/>
        </w:rPr>
        <w:t>地区分布分析和</w:t>
      </w:r>
      <w:r w:rsidR="004574E7">
        <w:rPr>
          <w:rFonts w:eastAsia="楷体" w:hint="eastAsia"/>
          <w:sz w:val="24"/>
        </w:rPr>
        <w:t>重要</w:t>
      </w:r>
      <w:r w:rsidRPr="00594C7F">
        <w:rPr>
          <w:rFonts w:eastAsia="楷体"/>
          <w:sz w:val="24"/>
        </w:rPr>
        <w:t>申请人（竞争对手）分析等非晶纳米晶软磁材料技术领域的</w:t>
      </w:r>
      <w:r w:rsidR="004574E7">
        <w:rPr>
          <w:rFonts w:eastAsia="楷体" w:hint="eastAsia"/>
          <w:sz w:val="24"/>
        </w:rPr>
        <w:t>全球、中国和宁波</w:t>
      </w:r>
      <w:r w:rsidRPr="00594C7F">
        <w:rPr>
          <w:rFonts w:eastAsia="楷体"/>
          <w:sz w:val="24"/>
        </w:rPr>
        <w:t>专利</w:t>
      </w:r>
      <w:r w:rsidR="004574E7">
        <w:rPr>
          <w:rFonts w:eastAsia="楷体" w:hint="eastAsia"/>
          <w:sz w:val="24"/>
        </w:rPr>
        <w:t>态势</w:t>
      </w:r>
      <w:r w:rsidRPr="00594C7F">
        <w:rPr>
          <w:rFonts w:eastAsia="楷体"/>
          <w:sz w:val="24"/>
        </w:rPr>
        <w:t>分析。</w:t>
      </w:r>
    </w:p>
    <w:p w14:paraId="4DF20FB6" w14:textId="2C2D86B4" w:rsidR="00515F43" w:rsidRPr="00594C7F" w:rsidRDefault="00515F43" w:rsidP="00515F43">
      <w:pPr>
        <w:spacing w:beforeLines="50" w:before="156" w:line="440" w:lineRule="exact"/>
        <w:ind w:firstLineChars="200" w:firstLine="482"/>
        <w:rPr>
          <w:rFonts w:eastAsia="楷体"/>
          <w:b/>
          <w:sz w:val="24"/>
        </w:rPr>
      </w:pPr>
      <w:r w:rsidRPr="00594C7F">
        <w:rPr>
          <w:rFonts w:eastAsia="楷体"/>
          <w:b/>
          <w:sz w:val="24"/>
        </w:rPr>
        <w:t>一、非晶纳米晶软磁材料国际专利态势分析</w:t>
      </w:r>
    </w:p>
    <w:p w14:paraId="070E7FB8" w14:textId="28B6C66E" w:rsidR="00345ECE" w:rsidRPr="00345ECE" w:rsidRDefault="00345ECE" w:rsidP="00345ECE">
      <w:pPr>
        <w:spacing w:line="440" w:lineRule="exact"/>
        <w:ind w:firstLineChars="200" w:firstLine="480"/>
        <w:rPr>
          <w:rFonts w:eastAsia="楷体"/>
          <w:sz w:val="24"/>
        </w:rPr>
      </w:pPr>
      <w:r w:rsidRPr="00345ECE">
        <w:rPr>
          <w:rFonts w:eastAsia="楷体" w:hint="eastAsia"/>
          <w:sz w:val="24"/>
        </w:rPr>
        <w:t>基于</w:t>
      </w:r>
      <w:r w:rsidRPr="00345ECE">
        <w:rPr>
          <w:rFonts w:eastAsia="楷体" w:hint="eastAsia"/>
          <w:sz w:val="24"/>
        </w:rPr>
        <w:t>WIPS Global</w:t>
      </w:r>
      <w:r w:rsidRPr="00345ECE">
        <w:rPr>
          <w:rFonts w:eastAsia="楷体" w:hint="eastAsia"/>
          <w:sz w:val="24"/>
        </w:rPr>
        <w:t>专利数据，对非晶纳米晶软磁材料全球专利申请量趋势、专利来源国、专利目标国、专利申请人类型、全球关键技术、全球重要申请人等全球专利态势进行了分析，通过分析可以看出：</w:t>
      </w:r>
    </w:p>
    <w:p w14:paraId="52466739" w14:textId="77777777" w:rsidR="00345ECE" w:rsidRPr="00345ECE" w:rsidRDefault="00345ECE" w:rsidP="00345ECE">
      <w:pPr>
        <w:spacing w:line="440" w:lineRule="exact"/>
        <w:ind w:firstLineChars="200" w:firstLine="480"/>
        <w:rPr>
          <w:rFonts w:eastAsia="楷体"/>
          <w:sz w:val="24"/>
        </w:rPr>
      </w:pPr>
      <w:r w:rsidRPr="00345ECE">
        <w:rPr>
          <w:rFonts w:eastAsia="楷体" w:hint="eastAsia"/>
          <w:sz w:val="24"/>
        </w:rPr>
        <w:t>非晶纳米晶软磁材料技术领域的全球专利申请一直呈现不断发展的态势，可分为四个阶段：</w:t>
      </w:r>
      <w:r w:rsidRPr="00345ECE">
        <w:rPr>
          <w:rFonts w:eastAsia="楷体" w:hint="eastAsia"/>
          <w:sz w:val="24"/>
        </w:rPr>
        <w:t>1</w:t>
      </w:r>
      <w:r w:rsidRPr="00345ECE">
        <w:rPr>
          <w:rFonts w:eastAsia="楷体" w:hint="eastAsia"/>
          <w:sz w:val="24"/>
        </w:rPr>
        <w:t>）萌芽期（</w:t>
      </w:r>
      <w:r w:rsidRPr="00345ECE">
        <w:rPr>
          <w:rFonts w:eastAsia="楷体" w:hint="eastAsia"/>
          <w:sz w:val="24"/>
        </w:rPr>
        <w:t>1965 ~ 1976</w:t>
      </w:r>
      <w:r w:rsidRPr="00345ECE">
        <w:rPr>
          <w:rFonts w:eastAsia="楷体" w:hint="eastAsia"/>
          <w:sz w:val="24"/>
        </w:rPr>
        <w:t>年），</w:t>
      </w:r>
      <w:r w:rsidRPr="00345ECE">
        <w:rPr>
          <w:rFonts w:eastAsia="楷体" w:hint="eastAsia"/>
          <w:sz w:val="24"/>
        </w:rPr>
        <w:t xml:space="preserve"> 2</w:t>
      </w:r>
      <w:r w:rsidRPr="00345ECE">
        <w:rPr>
          <w:rFonts w:eastAsia="楷体" w:hint="eastAsia"/>
          <w:sz w:val="24"/>
        </w:rPr>
        <w:t>）第一阶段快速发展期（</w:t>
      </w:r>
      <w:r w:rsidRPr="00345ECE">
        <w:rPr>
          <w:rFonts w:eastAsia="楷体" w:hint="eastAsia"/>
          <w:sz w:val="24"/>
        </w:rPr>
        <w:t>1977~ 1991</w:t>
      </w:r>
      <w:r w:rsidRPr="00345ECE">
        <w:rPr>
          <w:rFonts w:eastAsia="楷体" w:hint="eastAsia"/>
          <w:sz w:val="24"/>
        </w:rPr>
        <w:t>年），</w:t>
      </w:r>
      <w:r w:rsidRPr="00345ECE">
        <w:rPr>
          <w:rFonts w:eastAsia="楷体" w:hint="eastAsia"/>
          <w:sz w:val="24"/>
        </w:rPr>
        <w:t>3</w:t>
      </w:r>
      <w:r w:rsidRPr="00345ECE">
        <w:rPr>
          <w:rFonts w:eastAsia="楷体" w:hint="eastAsia"/>
          <w:sz w:val="24"/>
        </w:rPr>
        <w:t>）调整期（</w:t>
      </w:r>
      <w:r w:rsidRPr="00345ECE">
        <w:rPr>
          <w:rFonts w:eastAsia="楷体" w:hint="eastAsia"/>
          <w:sz w:val="24"/>
        </w:rPr>
        <w:t>1992 ~ 2004</w:t>
      </w:r>
      <w:r w:rsidRPr="00345ECE">
        <w:rPr>
          <w:rFonts w:eastAsia="楷体" w:hint="eastAsia"/>
          <w:sz w:val="24"/>
        </w:rPr>
        <w:t>年），</w:t>
      </w:r>
      <w:r w:rsidRPr="00345ECE">
        <w:rPr>
          <w:rFonts w:eastAsia="楷体" w:hint="eastAsia"/>
          <w:sz w:val="24"/>
        </w:rPr>
        <w:t xml:space="preserve"> 4</w:t>
      </w:r>
      <w:r w:rsidRPr="00345ECE">
        <w:rPr>
          <w:rFonts w:eastAsia="楷体" w:hint="eastAsia"/>
          <w:sz w:val="24"/>
        </w:rPr>
        <w:t>）第二阶段快速发展期（</w:t>
      </w:r>
      <w:r w:rsidRPr="00345ECE">
        <w:rPr>
          <w:rFonts w:eastAsia="楷体" w:hint="eastAsia"/>
          <w:sz w:val="24"/>
        </w:rPr>
        <w:t>2005</w:t>
      </w:r>
      <w:r w:rsidRPr="00345ECE">
        <w:rPr>
          <w:rFonts w:eastAsia="楷体" w:hint="eastAsia"/>
          <w:sz w:val="24"/>
        </w:rPr>
        <w:t>年至今）。随着非晶纳米晶软磁材料在非晶变压器，非晶互感器和非晶电机等电力电子设备中的应用，非晶纳米晶软磁粉体和涂层的出现，非晶纳米晶软磁铁芯和工艺的持续改进以及对新型非晶纳米晶软磁材料的不断探索，非晶纳米晶软磁产业整体技术发展前景良好，专利年度申请量一路攀升。并且，在</w:t>
      </w:r>
      <w:r w:rsidRPr="00345ECE">
        <w:rPr>
          <w:rFonts w:eastAsia="楷体" w:hint="eastAsia"/>
          <w:sz w:val="24"/>
        </w:rPr>
        <w:t>2010</w:t>
      </w:r>
      <w:r w:rsidRPr="00345ECE">
        <w:rPr>
          <w:rFonts w:eastAsia="楷体" w:hint="eastAsia"/>
          <w:sz w:val="24"/>
        </w:rPr>
        <w:t>年以后出现了快速增长的态势，目前非晶纳米晶软磁材料领域的技术研发处于相对活跃的阶段，预计未来一段时间内该领域的专利申请量仍会保持快速增长趋势，也说明非晶纳米晶软磁计算目前仍然是一个焦点领域。</w:t>
      </w:r>
    </w:p>
    <w:p w14:paraId="71F2C414" w14:textId="77777777" w:rsidR="00345ECE" w:rsidRPr="00345ECE" w:rsidRDefault="00345ECE" w:rsidP="00345ECE">
      <w:pPr>
        <w:spacing w:line="440" w:lineRule="exact"/>
        <w:ind w:firstLineChars="200" w:firstLine="480"/>
        <w:rPr>
          <w:rFonts w:eastAsia="楷体"/>
          <w:sz w:val="24"/>
        </w:rPr>
      </w:pPr>
      <w:r w:rsidRPr="00345ECE">
        <w:rPr>
          <w:rFonts w:eastAsia="楷体" w:hint="eastAsia"/>
          <w:sz w:val="24"/>
        </w:rPr>
        <w:t>非晶纳米晶软磁材料领域的全球专利所属最多的国家依次是：日本（</w:t>
      </w:r>
      <w:r w:rsidRPr="00345ECE">
        <w:rPr>
          <w:rFonts w:eastAsia="楷体" w:hint="eastAsia"/>
          <w:sz w:val="24"/>
        </w:rPr>
        <w:t>47%</w:t>
      </w:r>
      <w:r w:rsidRPr="00345ECE">
        <w:rPr>
          <w:rFonts w:eastAsia="楷体" w:hint="eastAsia"/>
          <w:sz w:val="24"/>
        </w:rPr>
        <w:t>）、美国（</w:t>
      </w:r>
      <w:r w:rsidRPr="00345ECE">
        <w:rPr>
          <w:rFonts w:eastAsia="楷体" w:hint="eastAsia"/>
          <w:sz w:val="24"/>
        </w:rPr>
        <w:t>20%</w:t>
      </w:r>
      <w:r w:rsidRPr="00345ECE">
        <w:rPr>
          <w:rFonts w:eastAsia="楷体" w:hint="eastAsia"/>
          <w:sz w:val="24"/>
        </w:rPr>
        <w:t>）、中国（</w:t>
      </w:r>
      <w:r w:rsidRPr="00345ECE">
        <w:rPr>
          <w:rFonts w:eastAsia="楷体" w:hint="eastAsia"/>
          <w:sz w:val="24"/>
        </w:rPr>
        <w:t>16%</w:t>
      </w:r>
      <w:r w:rsidRPr="00345ECE">
        <w:rPr>
          <w:rFonts w:eastAsia="楷体" w:hint="eastAsia"/>
          <w:sz w:val="24"/>
        </w:rPr>
        <w:t>）、德国（</w:t>
      </w:r>
      <w:r w:rsidRPr="00345ECE">
        <w:rPr>
          <w:rFonts w:eastAsia="楷体" w:hint="eastAsia"/>
          <w:sz w:val="24"/>
        </w:rPr>
        <w:t>7%</w:t>
      </w:r>
      <w:r w:rsidRPr="00345ECE">
        <w:rPr>
          <w:rFonts w:eastAsia="楷体" w:hint="eastAsia"/>
          <w:sz w:val="24"/>
        </w:rPr>
        <w:t>）和韩国（</w:t>
      </w:r>
      <w:r w:rsidRPr="00345ECE">
        <w:rPr>
          <w:rFonts w:eastAsia="楷体" w:hint="eastAsia"/>
          <w:sz w:val="24"/>
        </w:rPr>
        <w:t>4%</w:t>
      </w:r>
      <w:r w:rsidRPr="00345ECE">
        <w:rPr>
          <w:rFonts w:eastAsia="楷体" w:hint="eastAsia"/>
          <w:sz w:val="24"/>
        </w:rPr>
        <w:t>）。非晶纳米晶软磁材料领域的专利申请目标国主要分布在日本（</w:t>
      </w:r>
      <w:r w:rsidRPr="00345ECE">
        <w:rPr>
          <w:rFonts w:eastAsia="楷体" w:hint="eastAsia"/>
          <w:sz w:val="24"/>
        </w:rPr>
        <w:t>26%</w:t>
      </w:r>
      <w:r w:rsidRPr="00345ECE">
        <w:rPr>
          <w:rFonts w:eastAsia="楷体" w:hint="eastAsia"/>
          <w:sz w:val="24"/>
        </w:rPr>
        <w:t>）、中国（</w:t>
      </w:r>
      <w:r w:rsidRPr="00345ECE">
        <w:rPr>
          <w:rFonts w:eastAsia="楷体" w:hint="eastAsia"/>
          <w:sz w:val="24"/>
        </w:rPr>
        <w:t>20%</w:t>
      </w:r>
      <w:r w:rsidRPr="00345ECE">
        <w:rPr>
          <w:rFonts w:eastAsia="楷体" w:hint="eastAsia"/>
          <w:sz w:val="24"/>
        </w:rPr>
        <w:t>）、美国（</w:t>
      </w:r>
      <w:r w:rsidRPr="00345ECE">
        <w:rPr>
          <w:rFonts w:eastAsia="楷体" w:hint="eastAsia"/>
          <w:sz w:val="24"/>
        </w:rPr>
        <w:t>19%</w:t>
      </w:r>
      <w:r w:rsidRPr="00345ECE">
        <w:rPr>
          <w:rFonts w:eastAsia="楷体" w:hint="eastAsia"/>
          <w:sz w:val="24"/>
        </w:rPr>
        <w:t>）、欧洲（</w:t>
      </w:r>
      <w:r w:rsidRPr="00345ECE">
        <w:rPr>
          <w:rFonts w:eastAsia="楷体" w:hint="eastAsia"/>
          <w:sz w:val="24"/>
        </w:rPr>
        <w:t>12%</w:t>
      </w:r>
      <w:r w:rsidRPr="00345ECE">
        <w:rPr>
          <w:rFonts w:eastAsia="楷体" w:hint="eastAsia"/>
          <w:sz w:val="24"/>
        </w:rPr>
        <w:t>）和德国（</w:t>
      </w:r>
      <w:r w:rsidRPr="00345ECE">
        <w:rPr>
          <w:rFonts w:eastAsia="楷体" w:hint="eastAsia"/>
          <w:sz w:val="24"/>
        </w:rPr>
        <w:t>7%</w:t>
      </w:r>
      <w:r w:rsidRPr="00345ECE">
        <w:rPr>
          <w:rFonts w:eastAsia="楷体" w:hint="eastAsia"/>
          <w:sz w:val="24"/>
        </w:rPr>
        <w:t>）。近</w:t>
      </w:r>
      <w:r w:rsidRPr="00345ECE">
        <w:rPr>
          <w:rFonts w:eastAsia="楷体" w:hint="eastAsia"/>
          <w:sz w:val="24"/>
        </w:rPr>
        <w:t>5</w:t>
      </w:r>
      <w:r w:rsidRPr="00345ECE">
        <w:rPr>
          <w:rFonts w:eastAsia="楷体" w:hint="eastAsia"/>
          <w:sz w:val="24"/>
        </w:rPr>
        <w:t>年，中国的专利申请量占全球总申请量的比例高达</w:t>
      </w:r>
      <w:r w:rsidRPr="00345ECE">
        <w:rPr>
          <w:rFonts w:eastAsia="楷体" w:hint="eastAsia"/>
          <w:sz w:val="24"/>
        </w:rPr>
        <w:t>44 %</w:t>
      </w:r>
      <w:r w:rsidRPr="00345ECE">
        <w:rPr>
          <w:rFonts w:eastAsia="楷体" w:hint="eastAsia"/>
          <w:sz w:val="24"/>
        </w:rPr>
        <w:t>，反超日本，发展非常迅速。</w:t>
      </w:r>
    </w:p>
    <w:p w14:paraId="09593352" w14:textId="77777777" w:rsidR="00345ECE" w:rsidRPr="00345ECE" w:rsidRDefault="00345ECE" w:rsidP="00345ECE">
      <w:pPr>
        <w:spacing w:line="440" w:lineRule="exact"/>
        <w:ind w:firstLineChars="200" w:firstLine="480"/>
        <w:rPr>
          <w:rFonts w:eastAsia="楷体"/>
          <w:sz w:val="24"/>
        </w:rPr>
      </w:pPr>
      <w:r w:rsidRPr="00345ECE">
        <w:rPr>
          <w:rFonts w:eastAsia="楷体" w:hint="eastAsia"/>
          <w:sz w:val="24"/>
        </w:rPr>
        <w:t>非晶纳米晶软磁材料领域全球专利的申请以企业为主，申请数量为</w:t>
      </w:r>
      <w:r w:rsidRPr="00345ECE">
        <w:rPr>
          <w:rFonts w:eastAsia="楷体" w:hint="eastAsia"/>
          <w:sz w:val="24"/>
        </w:rPr>
        <w:t>3961</w:t>
      </w:r>
      <w:r w:rsidRPr="00345ECE">
        <w:rPr>
          <w:rFonts w:eastAsia="楷体" w:hint="eastAsia"/>
          <w:sz w:val="24"/>
        </w:rPr>
        <w:t>件，占比达</w:t>
      </w:r>
      <w:r w:rsidRPr="00345ECE">
        <w:rPr>
          <w:rFonts w:eastAsia="楷体" w:hint="eastAsia"/>
          <w:sz w:val="24"/>
        </w:rPr>
        <w:t>82%</w:t>
      </w:r>
      <w:r w:rsidRPr="00345ECE">
        <w:rPr>
          <w:rFonts w:eastAsia="楷体" w:hint="eastAsia"/>
          <w:sz w:val="24"/>
        </w:rPr>
        <w:t>；其次为高校，申请数量为</w:t>
      </w:r>
      <w:r w:rsidRPr="00345ECE">
        <w:rPr>
          <w:rFonts w:eastAsia="楷体" w:hint="eastAsia"/>
          <w:sz w:val="24"/>
        </w:rPr>
        <w:t>527</w:t>
      </w:r>
      <w:r w:rsidRPr="00345ECE">
        <w:rPr>
          <w:rFonts w:eastAsia="楷体" w:hint="eastAsia"/>
          <w:sz w:val="24"/>
        </w:rPr>
        <w:t>件，占比</w:t>
      </w:r>
      <w:r w:rsidRPr="00345ECE">
        <w:rPr>
          <w:rFonts w:eastAsia="楷体" w:hint="eastAsia"/>
          <w:sz w:val="24"/>
        </w:rPr>
        <w:t>11%</w:t>
      </w:r>
      <w:r w:rsidRPr="00345ECE">
        <w:rPr>
          <w:rFonts w:eastAsia="楷体" w:hint="eastAsia"/>
          <w:sz w:val="24"/>
        </w:rPr>
        <w:t>；而科研院所和个人的专利申请量偏低。</w:t>
      </w:r>
    </w:p>
    <w:p w14:paraId="3E12949A" w14:textId="77777777" w:rsidR="00345ECE" w:rsidRPr="00345ECE" w:rsidRDefault="00345ECE" w:rsidP="00345ECE">
      <w:pPr>
        <w:spacing w:line="440" w:lineRule="exact"/>
        <w:ind w:firstLineChars="200" w:firstLine="480"/>
        <w:rPr>
          <w:rFonts w:eastAsia="楷体"/>
          <w:sz w:val="24"/>
        </w:rPr>
      </w:pPr>
      <w:r w:rsidRPr="00345ECE">
        <w:rPr>
          <w:rFonts w:eastAsia="楷体" w:hint="eastAsia"/>
          <w:sz w:val="24"/>
        </w:rPr>
        <w:t>基于国际专利分类号（</w:t>
      </w:r>
      <w:r w:rsidRPr="00345ECE">
        <w:rPr>
          <w:rFonts w:eastAsia="楷体" w:hint="eastAsia"/>
          <w:sz w:val="24"/>
        </w:rPr>
        <w:t>IPC</w:t>
      </w:r>
      <w:r w:rsidRPr="00345ECE">
        <w:rPr>
          <w:rFonts w:eastAsia="楷体" w:hint="eastAsia"/>
          <w:sz w:val="24"/>
        </w:rPr>
        <w:t>）分析来看，非晶纳米晶软磁材料的关键技术主</w:t>
      </w:r>
      <w:r w:rsidRPr="00345ECE">
        <w:rPr>
          <w:rFonts w:eastAsia="楷体" w:hint="eastAsia"/>
          <w:sz w:val="24"/>
        </w:rPr>
        <w:lastRenderedPageBreak/>
        <w:t>要集中在</w:t>
      </w:r>
      <w:r w:rsidRPr="00345ECE">
        <w:rPr>
          <w:rFonts w:eastAsia="楷体" w:hint="eastAsia"/>
          <w:sz w:val="24"/>
        </w:rPr>
        <w:t>1</w:t>
      </w:r>
      <w:r w:rsidRPr="00345ECE">
        <w:rPr>
          <w:rFonts w:eastAsia="楷体" w:hint="eastAsia"/>
          <w:sz w:val="24"/>
        </w:rPr>
        <w:t>）成分开发技术（</w:t>
      </w:r>
      <w:r w:rsidRPr="00345ECE">
        <w:rPr>
          <w:rFonts w:eastAsia="楷体" w:hint="eastAsia"/>
          <w:sz w:val="24"/>
        </w:rPr>
        <w:t>64%</w:t>
      </w:r>
      <w:r w:rsidRPr="00345ECE">
        <w:rPr>
          <w:rFonts w:eastAsia="楷体" w:hint="eastAsia"/>
          <w:sz w:val="24"/>
        </w:rPr>
        <w:t>），</w:t>
      </w:r>
      <w:r w:rsidRPr="00345ECE">
        <w:rPr>
          <w:rFonts w:eastAsia="楷体" w:hint="eastAsia"/>
          <w:sz w:val="24"/>
        </w:rPr>
        <w:t>2</w:t>
      </w:r>
      <w:r w:rsidRPr="00345ECE">
        <w:rPr>
          <w:rFonts w:eastAsia="楷体" w:hint="eastAsia"/>
          <w:sz w:val="24"/>
        </w:rPr>
        <w:t>）应用技术（</w:t>
      </w:r>
      <w:r w:rsidRPr="00345ECE">
        <w:rPr>
          <w:rFonts w:eastAsia="楷体" w:hint="eastAsia"/>
          <w:sz w:val="24"/>
        </w:rPr>
        <w:t>20%</w:t>
      </w:r>
      <w:r w:rsidRPr="00345ECE">
        <w:rPr>
          <w:rFonts w:eastAsia="楷体" w:hint="eastAsia"/>
          <w:sz w:val="24"/>
        </w:rPr>
        <w:t>），</w:t>
      </w:r>
      <w:r w:rsidRPr="00345ECE">
        <w:rPr>
          <w:rFonts w:eastAsia="楷体" w:hint="eastAsia"/>
          <w:sz w:val="24"/>
        </w:rPr>
        <w:t>3</w:t>
      </w:r>
      <w:r w:rsidRPr="00345ECE">
        <w:rPr>
          <w:rFonts w:eastAsia="楷体" w:hint="eastAsia"/>
          <w:sz w:val="24"/>
        </w:rPr>
        <w:t>）制备技术（</w:t>
      </w:r>
      <w:r w:rsidRPr="00345ECE">
        <w:rPr>
          <w:rFonts w:eastAsia="楷体" w:hint="eastAsia"/>
          <w:sz w:val="24"/>
        </w:rPr>
        <w:t>20%</w:t>
      </w:r>
      <w:r w:rsidRPr="00345ECE">
        <w:rPr>
          <w:rFonts w:eastAsia="楷体" w:hint="eastAsia"/>
          <w:sz w:val="24"/>
        </w:rPr>
        <w:t>），和</w:t>
      </w:r>
      <w:r w:rsidRPr="00345ECE">
        <w:rPr>
          <w:rFonts w:eastAsia="楷体" w:hint="eastAsia"/>
          <w:sz w:val="24"/>
        </w:rPr>
        <w:t>4</w:t>
      </w:r>
      <w:r w:rsidRPr="00345ECE">
        <w:rPr>
          <w:rFonts w:eastAsia="楷体" w:hint="eastAsia"/>
          <w:sz w:val="24"/>
        </w:rPr>
        <w:t>）后处理改进技术（</w:t>
      </w:r>
      <w:r w:rsidRPr="00345ECE">
        <w:rPr>
          <w:rFonts w:eastAsia="楷体" w:hint="eastAsia"/>
          <w:sz w:val="24"/>
        </w:rPr>
        <w:t>5%</w:t>
      </w:r>
      <w:r w:rsidRPr="00345ECE">
        <w:rPr>
          <w:rFonts w:eastAsia="楷体" w:hint="eastAsia"/>
          <w:sz w:val="24"/>
        </w:rPr>
        <w:t>）。其中成分开发技术主要集中在铁基合金、铁镍基合金、镍基合金和钴基合金；制备技术主要包括带材制备和粉体制备；后处理改进技术主要包括常规热处理、使用超声波、磁场或电场的热处理热处理、其他特殊热处理等；应用技术主要集中在磁芯、变压器、电感器、互感器、电机和磁屏蔽等应用领域。</w:t>
      </w:r>
    </w:p>
    <w:p w14:paraId="4A6F9F34" w14:textId="77777777" w:rsidR="00183895" w:rsidRDefault="00345ECE" w:rsidP="00345ECE">
      <w:pPr>
        <w:spacing w:line="440" w:lineRule="exact"/>
        <w:ind w:firstLineChars="200" w:firstLine="480"/>
        <w:rPr>
          <w:rFonts w:eastAsia="楷体"/>
          <w:sz w:val="24"/>
        </w:rPr>
      </w:pPr>
      <w:r w:rsidRPr="00345ECE">
        <w:rPr>
          <w:rFonts w:eastAsia="楷体" w:hint="eastAsia"/>
          <w:sz w:val="24"/>
        </w:rPr>
        <w:t>从非晶纳米晶软磁材料全球专利重要申请人来看，非晶纳米晶软磁材料全球专利数量不少于</w:t>
      </w:r>
      <w:r w:rsidRPr="00345ECE">
        <w:rPr>
          <w:rFonts w:eastAsia="楷体" w:hint="eastAsia"/>
          <w:sz w:val="24"/>
        </w:rPr>
        <w:t xml:space="preserve"> 100</w:t>
      </w:r>
      <w:r w:rsidRPr="00345ECE">
        <w:rPr>
          <w:rFonts w:eastAsia="楷体" w:hint="eastAsia"/>
          <w:sz w:val="24"/>
        </w:rPr>
        <w:t>件的前</w:t>
      </w:r>
      <w:r w:rsidRPr="00345ECE">
        <w:rPr>
          <w:rFonts w:eastAsia="楷体" w:hint="eastAsia"/>
          <w:sz w:val="24"/>
        </w:rPr>
        <w:t xml:space="preserve"> 11</w:t>
      </w:r>
      <w:r w:rsidRPr="00345ECE">
        <w:rPr>
          <w:rFonts w:eastAsia="楷体" w:hint="eastAsia"/>
          <w:sz w:val="24"/>
        </w:rPr>
        <w:t>位申请人中，其中</w:t>
      </w:r>
      <w:r w:rsidRPr="00345ECE">
        <w:rPr>
          <w:rFonts w:eastAsia="楷体" w:hint="eastAsia"/>
          <w:sz w:val="24"/>
        </w:rPr>
        <w:t>8</w:t>
      </w:r>
      <w:r w:rsidRPr="00345ECE">
        <w:rPr>
          <w:rFonts w:eastAsia="楷体" w:hint="eastAsia"/>
          <w:sz w:val="24"/>
        </w:rPr>
        <w:t>个申请人来自日本，</w:t>
      </w:r>
      <w:r w:rsidRPr="00345ECE">
        <w:rPr>
          <w:rFonts w:eastAsia="楷体" w:hint="eastAsia"/>
          <w:sz w:val="24"/>
        </w:rPr>
        <w:t>2</w:t>
      </w:r>
      <w:r w:rsidRPr="00345ECE">
        <w:rPr>
          <w:rFonts w:eastAsia="楷体" w:hint="eastAsia"/>
          <w:sz w:val="24"/>
        </w:rPr>
        <w:t>个来自美国，</w:t>
      </w:r>
      <w:r w:rsidRPr="00345ECE">
        <w:rPr>
          <w:rFonts w:eastAsia="楷体" w:hint="eastAsia"/>
          <w:sz w:val="24"/>
        </w:rPr>
        <w:t>1</w:t>
      </w:r>
      <w:r w:rsidRPr="00345ECE">
        <w:rPr>
          <w:rFonts w:eastAsia="楷体" w:hint="eastAsia"/>
          <w:sz w:val="24"/>
        </w:rPr>
        <w:t>个来自德国。日本和美国专利申请人不仅在专利数量上具有优势，而且技术影响力也非常高。而我国虽然在近</w:t>
      </w:r>
      <w:r w:rsidRPr="00345ECE">
        <w:rPr>
          <w:rFonts w:eastAsia="楷体" w:hint="eastAsia"/>
          <w:sz w:val="24"/>
        </w:rPr>
        <w:t>5</w:t>
      </w:r>
      <w:r w:rsidRPr="00345ECE">
        <w:rPr>
          <w:rFonts w:eastAsia="楷体" w:hint="eastAsia"/>
          <w:sz w:val="24"/>
        </w:rPr>
        <w:t>年的专利申请数量居于首位，但基本上都在国内申请为主，且在设备改进方面的申请数量最多，专利质量总体不高，基础核心专利数量较少。</w:t>
      </w:r>
    </w:p>
    <w:p w14:paraId="7DBF3A53" w14:textId="77777777" w:rsidR="00183895" w:rsidRDefault="00183895" w:rsidP="00345ECE">
      <w:pPr>
        <w:spacing w:line="440" w:lineRule="exact"/>
        <w:ind w:firstLineChars="200" w:firstLine="482"/>
        <w:rPr>
          <w:rFonts w:eastAsia="楷体"/>
          <w:b/>
          <w:sz w:val="24"/>
        </w:rPr>
      </w:pPr>
    </w:p>
    <w:p w14:paraId="08991A7F" w14:textId="51DE7731" w:rsidR="00515F43" w:rsidRPr="00594C7F" w:rsidRDefault="00515F43" w:rsidP="00345ECE">
      <w:pPr>
        <w:spacing w:line="440" w:lineRule="exact"/>
        <w:ind w:firstLineChars="200" w:firstLine="482"/>
        <w:rPr>
          <w:rFonts w:eastAsia="楷体"/>
          <w:b/>
          <w:sz w:val="24"/>
        </w:rPr>
      </w:pPr>
      <w:r w:rsidRPr="00594C7F">
        <w:rPr>
          <w:rFonts w:eastAsia="楷体"/>
          <w:b/>
          <w:sz w:val="24"/>
        </w:rPr>
        <w:t>二、</w:t>
      </w:r>
      <w:r w:rsidR="00183895" w:rsidRPr="00594C7F">
        <w:rPr>
          <w:rFonts w:eastAsia="楷体"/>
          <w:b/>
          <w:sz w:val="24"/>
        </w:rPr>
        <w:t>非晶纳米晶软磁材料</w:t>
      </w:r>
      <w:r w:rsidR="00183895">
        <w:rPr>
          <w:rFonts w:eastAsia="楷体" w:hint="eastAsia"/>
          <w:b/>
          <w:sz w:val="24"/>
        </w:rPr>
        <w:t>中国</w:t>
      </w:r>
      <w:r w:rsidR="00183895" w:rsidRPr="00594C7F">
        <w:rPr>
          <w:rFonts w:eastAsia="楷体"/>
          <w:b/>
          <w:sz w:val="24"/>
        </w:rPr>
        <w:t>专利态势分析</w:t>
      </w:r>
    </w:p>
    <w:p w14:paraId="6A946BB7" w14:textId="77777777" w:rsidR="00183895" w:rsidRPr="00183895" w:rsidRDefault="00183895" w:rsidP="00183895">
      <w:pPr>
        <w:spacing w:beforeLines="50" w:before="156" w:line="440" w:lineRule="exact"/>
        <w:ind w:firstLineChars="200" w:firstLine="480"/>
        <w:rPr>
          <w:rFonts w:eastAsia="楷体"/>
          <w:sz w:val="24"/>
        </w:rPr>
      </w:pPr>
      <w:r w:rsidRPr="00183895">
        <w:rPr>
          <w:rFonts w:eastAsia="楷体" w:hint="eastAsia"/>
          <w:sz w:val="24"/>
        </w:rPr>
        <w:t>基于宁波市知识产权服务平台专利数据，对非晶纳米晶软磁材料中国专利申请量趋势、专利国省分布、专利申请人类型、关键技术、重要申请人等中国专利态势进行了分析，通过分析可以看出：</w:t>
      </w:r>
    </w:p>
    <w:p w14:paraId="5AF54DDB" w14:textId="77777777" w:rsidR="00183895" w:rsidRPr="00183895" w:rsidRDefault="00183895" w:rsidP="00183895">
      <w:pPr>
        <w:spacing w:beforeLines="50" w:before="156" w:line="440" w:lineRule="exact"/>
        <w:ind w:firstLineChars="200" w:firstLine="480"/>
        <w:rPr>
          <w:rFonts w:eastAsia="楷体"/>
          <w:sz w:val="24"/>
        </w:rPr>
      </w:pPr>
      <w:r w:rsidRPr="00183895">
        <w:rPr>
          <w:rFonts w:eastAsia="楷体" w:hint="eastAsia"/>
          <w:sz w:val="24"/>
        </w:rPr>
        <w:t>我国非晶纳米晶软磁材料领域的专利申请与受理始于</w:t>
      </w:r>
      <w:r w:rsidRPr="00183895">
        <w:rPr>
          <w:rFonts w:eastAsia="楷体" w:hint="eastAsia"/>
          <w:sz w:val="24"/>
        </w:rPr>
        <w:t>1985</w:t>
      </w:r>
      <w:r w:rsidRPr="00183895">
        <w:rPr>
          <w:rFonts w:eastAsia="楷体" w:hint="eastAsia"/>
          <w:sz w:val="24"/>
        </w:rPr>
        <w:t>年，从</w:t>
      </w:r>
      <w:r w:rsidRPr="00183895">
        <w:rPr>
          <w:rFonts w:eastAsia="楷体" w:hint="eastAsia"/>
          <w:sz w:val="24"/>
        </w:rPr>
        <w:t>1985</w:t>
      </w:r>
      <w:r w:rsidRPr="00183895">
        <w:rPr>
          <w:rFonts w:eastAsia="楷体" w:hint="eastAsia"/>
          <w:sz w:val="24"/>
        </w:rPr>
        <w:t>年</w:t>
      </w:r>
      <w:r w:rsidRPr="00183895">
        <w:rPr>
          <w:rFonts w:eastAsia="楷体" w:hint="eastAsia"/>
          <w:sz w:val="24"/>
        </w:rPr>
        <w:t>- 2004</w:t>
      </w:r>
      <w:r w:rsidRPr="00183895">
        <w:rPr>
          <w:rFonts w:eastAsia="楷体" w:hint="eastAsia"/>
          <w:sz w:val="24"/>
        </w:rPr>
        <w:t>年，专利申请数量非常少。从</w:t>
      </w:r>
      <w:r w:rsidRPr="00183895">
        <w:rPr>
          <w:rFonts w:eastAsia="楷体" w:hint="eastAsia"/>
          <w:sz w:val="24"/>
        </w:rPr>
        <w:t>2005</w:t>
      </w:r>
      <w:r w:rsidRPr="00183895">
        <w:rPr>
          <w:rFonts w:eastAsia="楷体" w:hint="eastAsia"/>
          <w:sz w:val="24"/>
        </w:rPr>
        <w:t>年</w:t>
      </w:r>
      <w:r w:rsidRPr="00183895">
        <w:rPr>
          <w:rFonts w:eastAsia="楷体" w:hint="eastAsia"/>
          <w:sz w:val="24"/>
        </w:rPr>
        <w:t>-2011</w:t>
      </w:r>
      <w:r w:rsidRPr="00183895">
        <w:rPr>
          <w:rFonts w:eastAsia="楷体" w:hint="eastAsia"/>
          <w:sz w:val="24"/>
        </w:rPr>
        <w:t>年，我国受理的非晶纳米晶软磁材料领域专利申请数量开始稳步增长。从</w:t>
      </w:r>
      <w:r w:rsidRPr="00183895">
        <w:rPr>
          <w:rFonts w:eastAsia="楷体" w:hint="eastAsia"/>
          <w:sz w:val="24"/>
        </w:rPr>
        <w:t>2012</w:t>
      </w:r>
      <w:r w:rsidRPr="00183895">
        <w:rPr>
          <w:rFonts w:eastAsia="楷体" w:hint="eastAsia"/>
          <w:sz w:val="24"/>
        </w:rPr>
        <w:t>年至今，我国受理的非晶纳米晶软磁材料领域专利申请处于高速增长阶段，</w:t>
      </w:r>
      <w:r w:rsidRPr="00183895">
        <w:rPr>
          <w:rFonts w:eastAsia="楷体" w:hint="eastAsia"/>
          <w:sz w:val="24"/>
        </w:rPr>
        <w:t>2012-2016</w:t>
      </w:r>
      <w:r w:rsidRPr="00183895">
        <w:rPr>
          <w:rFonts w:eastAsia="楷体" w:hint="eastAsia"/>
          <w:sz w:val="24"/>
        </w:rPr>
        <w:t>年的专利申请数量均突破</w:t>
      </w:r>
      <w:r w:rsidRPr="00183895">
        <w:rPr>
          <w:rFonts w:eastAsia="楷体" w:hint="eastAsia"/>
          <w:sz w:val="24"/>
        </w:rPr>
        <w:t>150</w:t>
      </w:r>
      <w:r w:rsidRPr="00183895">
        <w:rPr>
          <w:rFonts w:eastAsia="楷体" w:hint="eastAsia"/>
          <w:sz w:val="24"/>
        </w:rPr>
        <w:t>件，并且</w:t>
      </w:r>
      <w:r w:rsidRPr="00183895">
        <w:rPr>
          <w:rFonts w:eastAsia="楷体" w:hint="eastAsia"/>
          <w:sz w:val="24"/>
        </w:rPr>
        <w:t>2013</w:t>
      </w:r>
      <w:r w:rsidRPr="00183895">
        <w:rPr>
          <w:rFonts w:eastAsia="楷体" w:hint="eastAsia"/>
          <w:sz w:val="24"/>
        </w:rPr>
        <w:t>年和</w:t>
      </w:r>
      <w:r w:rsidRPr="00183895">
        <w:rPr>
          <w:rFonts w:eastAsia="楷体" w:hint="eastAsia"/>
          <w:sz w:val="24"/>
        </w:rPr>
        <w:t>2016</w:t>
      </w:r>
      <w:r w:rsidRPr="00183895">
        <w:rPr>
          <w:rFonts w:eastAsia="楷体" w:hint="eastAsia"/>
          <w:sz w:val="24"/>
        </w:rPr>
        <w:t>年的专利申请数量为历年最高达</w:t>
      </w:r>
      <w:r w:rsidRPr="00183895">
        <w:rPr>
          <w:rFonts w:eastAsia="楷体" w:hint="eastAsia"/>
          <w:sz w:val="24"/>
        </w:rPr>
        <w:t>177</w:t>
      </w:r>
      <w:r w:rsidRPr="00183895">
        <w:rPr>
          <w:rFonts w:eastAsia="楷体" w:hint="eastAsia"/>
          <w:sz w:val="24"/>
        </w:rPr>
        <w:t>件。</w:t>
      </w:r>
    </w:p>
    <w:p w14:paraId="0FB8A680" w14:textId="77777777" w:rsidR="00183895" w:rsidRPr="00183895" w:rsidRDefault="00183895" w:rsidP="00183895">
      <w:pPr>
        <w:spacing w:beforeLines="50" w:before="156" w:line="440" w:lineRule="exact"/>
        <w:ind w:firstLineChars="200" w:firstLine="480"/>
        <w:rPr>
          <w:rFonts w:eastAsia="楷体"/>
          <w:sz w:val="24"/>
        </w:rPr>
      </w:pPr>
      <w:r w:rsidRPr="00183895">
        <w:rPr>
          <w:rFonts w:eastAsia="楷体" w:hint="eastAsia"/>
          <w:sz w:val="24"/>
        </w:rPr>
        <w:t>非晶纳米晶软磁材料领域的中国专利申请主要分布在北京、浙江、江苏、山东、上海和广东等发达或沿海省市。活跃程度依次为北京市（</w:t>
      </w:r>
      <w:r w:rsidRPr="00183895">
        <w:rPr>
          <w:rFonts w:eastAsia="楷体" w:hint="eastAsia"/>
          <w:sz w:val="24"/>
        </w:rPr>
        <w:t>15%</w:t>
      </w:r>
      <w:r w:rsidRPr="00183895">
        <w:rPr>
          <w:rFonts w:eastAsia="楷体" w:hint="eastAsia"/>
          <w:sz w:val="24"/>
        </w:rPr>
        <w:t>）、浙江省（</w:t>
      </w:r>
      <w:r w:rsidRPr="00183895">
        <w:rPr>
          <w:rFonts w:eastAsia="楷体" w:hint="eastAsia"/>
          <w:sz w:val="24"/>
        </w:rPr>
        <w:t>11%</w:t>
      </w:r>
      <w:r w:rsidRPr="00183895">
        <w:rPr>
          <w:rFonts w:eastAsia="楷体" w:hint="eastAsia"/>
          <w:sz w:val="24"/>
        </w:rPr>
        <w:t>）、江苏省（</w:t>
      </w:r>
      <w:r w:rsidRPr="00183895">
        <w:rPr>
          <w:rFonts w:eastAsia="楷体" w:hint="eastAsia"/>
          <w:sz w:val="24"/>
        </w:rPr>
        <w:t>11 %</w:t>
      </w:r>
      <w:r w:rsidRPr="00183895">
        <w:rPr>
          <w:rFonts w:eastAsia="楷体" w:hint="eastAsia"/>
          <w:sz w:val="24"/>
        </w:rPr>
        <w:t>）、山东省（</w:t>
      </w:r>
      <w:r w:rsidRPr="00183895">
        <w:rPr>
          <w:rFonts w:eastAsia="楷体" w:hint="eastAsia"/>
          <w:sz w:val="24"/>
        </w:rPr>
        <w:t>10 %</w:t>
      </w:r>
      <w:r w:rsidRPr="00183895">
        <w:rPr>
          <w:rFonts w:eastAsia="楷体" w:hint="eastAsia"/>
          <w:sz w:val="24"/>
        </w:rPr>
        <w:t>）、上海市（</w:t>
      </w:r>
      <w:r w:rsidRPr="00183895">
        <w:rPr>
          <w:rFonts w:eastAsia="楷体" w:hint="eastAsia"/>
          <w:sz w:val="24"/>
        </w:rPr>
        <w:t>8 %</w:t>
      </w:r>
      <w:r w:rsidRPr="00183895">
        <w:rPr>
          <w:rFonts w:eastAsia="楷体" w:hint="eastAsia"/>
          <w:sz w:val="24"/>
        </w:rPr>
        <w:t>）和广东省（</w:t>
      </w:r>
      <w:r w:rsidRPr="00183895">
        <w:rPr>
          <w:rFonts w:eastAsia="楷体" w:hint="eastAsia"/>
          <w:sz w:val="24"/>
        </w:rPr>
        <w:t>7.5 %</w:t>
      </w:r>
      <w:r w:rsidRPr="00183895">
        <w:rPr>
          <w:rFonts w:eastAsia="楷体" w:hint="eastAsia"/>
          <w:sz w:val="24"/>
        </w:rPr>
        <w:t>）。</w:t>
      </w:r>
    </w:p>
    <w:p w14:paraId="39D82B1B" w14:textId="77777777" w:rsidR="00183895" w:rsidRPr="00183895" w:rsidRDefault="00183895" w:rsidP="00183895">
      <w:pPr>
        <w:spacing w:beforeLines="50" w:before="156" w:line="440" w:lineRule="exact"/>
        <w:ind w:firstLineChars="200" w:firstLine="480"/>
        <w:rPr>
          <w:rFonts w:eastAsia="楷体"/>
          <w:sz w:val="24"/>
        </w:rPr>
      </w:pPr>
      <w:r w:rsidRPr="00183895">
        <w:rPr>
          <w:rFonts w:eastAsia="楷体" w:hint="eastAsia"/>
          <w:sz w:val="24"/>
        </w:rPr>
        <w:t>非晶软磁材料技术的申请量占总申请量的</w:t>
      </w:r>
      <w:r w:rsidRPr="00183895">
        <w:rPr>
          <w:rFonts w:eastAsia="楷体" w:hint="eastAsia"/>
          <w:sz w:val="24"/>
        </w:rPr>
        <w:t>75%</w:t>
      </w:r>
      <w:r w:rsidRPr="00183895">
        <w:rPr>
          <w:rFonts w:eastAsia="楷体" w:hint="eastAsia"/>
          <w:sz w:val="24"/>
        </w:rPr>
        <w:t>。</w:t>
      </w:r>
      <w:r w:rsidRPr="00183895">
        <w:rPr>
          <w:rFonts w:eastAsia="楷体" w:hint="eastAsia"/>
          <w:sz w:val="24"/>
        </w:rPr>
        <w:t xml:space="preserve"> </w:t>
      </w:r>
      <w:r w:rsidRPr="00183895">
        <w:rPr>
          <w:rFonts w:eastAsia="楷体" w:hint="eastAsia"/>
          <w:sz w:val="24"/>
        </w:rPr>
        <w:t>其中非晶带材占</w:t>
      </w:r>
      <w:r w:rsidRPr="00183895">
        <w:rPr>
          <w:rFonts w:eastAsia="楷体" w:hint="eastAsia"/>
          <w:sz w:val="24"/>
        </w:rPr>
        <w:t>78%</w:t>
      </w:r>
      <w:r w:rsidRPr="00183895">
        <w:rPr>
          <w:rFonts w:eastAsia="楷体" w:hint="eastAsia"/>
          <w:sz w:val="24"/>
        </w:rPr>
        <w:t>、非晶块体占</w:t>
      </w:r>
      <w:r w:rsidRPr="00183895">
        <w:rPr>
          <w:rFonts w:eastAsia="楷体" w:hint="eastAsia"/>
          <w:sz w:val="24"/>
        </w:rPr>
        <w:t>9%</w:t>
      </w:r>
      <w:r w:rsidRPr="00183895">
        <w:rPr>
          <w:rFonts w:eastAsia="楷体" w:hint="eastAsia"/>
          <w:sz w:val="24"/>
        </w:rPr>
        <w:t>、非晶粉体占</w:t>
      </w:r>
      <w:r w:rsidRPr="00183895">
        <w:rPr>
          <w:rFonts w:eastAsia="楷体" w:hint="eastAsia"/>
          <w:sz w:val="24"/>
        </w:rPr>
        <w:t>8%</w:t>
      </w:r>
      <w:r w:rsidRPr="00183895">
        <w:rPr>
          <w:rFonts w:eastAsia="楷体" w:hint="eastAsia"/>
          <w:sz w:val="24"/>
        </w:rPr>
        <w:t>、非晶丝材占</w:t>
      </w:r>
      <w:r w:rsidRPr="00183895">
        <w:rPr>
          <w:rFonts w:eastAsia="楷体" w:hint="eastAsia"/>
          <w:sz w:val="24"/>
        </w:rPr>
        <w:t>3%</w:t>
      </w:r>
      <w:r w:rsidRPr="00183895">
        <w:rPr>
          <w:rFonts w:eastAsia="楷体" w:hint="eastAsia"/>
          <w:sz w:val="24"/>
        </w:rPr>
        <w:t>、非晶涂层和非晶薄膜各占</w:t>
      </w:r>
      <w:r w:rsidRPr="00183895">
        <w:rPr>
          <w:rFonts w:eastAsia="楷体" w:hint="eastAsia"/>
          <w:sz w:val="24"/>
        </w:rPr>
        <w:t>1%</w:t>
      </w:r>
      <w:r w:rsidRPr="00183895">
        <w:rPr>
          <w:rFonts w:eastAsia="楷体" w:hint="eastAsia"/>
          <w:sz w:val="24"/>
        </w:rPr>
        <w:t>。纳米晶软磁材料技术的申请量占总申请量的</w:t>
      </w:r>
      <w:r w:rsidRPr="00183895">
        <w:rPr>
          <w:rFonts w:eastAsia="楷体" w:hint="eastAsia"/>
          <w:sz w:val="24"/>
        </w:rPr>
        <w:t>25%</w:t>
      </w:r>
      <w:r w:rsidRPr="00183895">
        <w:rPr>
          <w:rFonts w:eastAsia="楷体" w:hint="eastAsia"/>
          <w:sz w:val="24"/>
        </w:rPr>
        <w:t>，其中纳米晶带材占</w:t>
      </w:r>
      <w:r w:rsidRPr="00183895">
        <w:rPr>
          <w:rFonts w:eastAsia="楷体" w:hint="eastAsia"/>
          <w:sz w:val="24"/>
        </w:rPr>
        <w:t>78%</w:t>
      </w:r>
      <w:r w:rsidRPr="00183895">
        <w:rPr>
          <w:rFonts w:eastAsia="楷体" w:hint="eastAsia"/>
          <w:sz w:val="24"/>
        </w:rPr>
        <w:t>，纳米晶粉体占</w:t>
      </w:r>
      <w:r w:rsidRPr="00183895">
        <w:rPr>
          <w:rFonts w:eastAsia="楷体" w:hint="eastAsia"/>
          <w:sz w:val="24"/>
        </w:rPr>
        <w:t>16%</w:t>
      </w:r>
      <w:r w:rsidRPr="00183895">
        <w:rPr>
          <w:rFonts w:eastAsia="楷体" w:hint="eastAsia"/>
          <w:sz w:val="24"/>
        </w:rPr>
        <w:t>、纳米晶块体占</w:t>
      </w:r>
      <w:r w:rsidRPr="00183895">
        <w:rPr>
          <w:rFonts w:eastAsia="楷体" w:hint="eastAsia"/>
          <w:sz w:val="24"/>
        </w:rPr>
        <w:t>4%</w:t>
      </w:r>
      <w:r w:rsidRPr="00183895">
        <w:rPr>
          <w:rFonts w:eastAsia="楷体" w:hint="eastAsia"/>
          <w:sz w:val="24"/>
        </w:rPr>
        <w:t>、纳米晶丝材和纳米晶涂层各占</w:t>
      </w:r>
      <w:r w:rsidRPr="00183895">
        <w:rPr>
          <w:rFonts w:eastAsia="楷体" w:hint="eastAsia"/>
          <w:sz w:val="24"/>
        </w:rPr>
        <w:t>1%</w:t>
      </w:r>
      <w:r w:rsidRPr="00183895">
        <w:rPr>
          <w:rFonts w:eastAsia="楷体" w:hint="eastAsia"/>
          <w:sz w:val="24"/>
        </w:rPr>
        <w:t>。</w:t>
      </w:r>
    </w:p>
    <w:p w14:paraId="34FA83E6" w14:textId="77777777" w:rsidR="00183895" w:rsidRPr="00183895" w:rsidRDefault="00183895" w:rsidP="00183895">
      <w:pPr>
        <w:spacing w:beforeLines="50" w:before="156" w:line="440" w:lineRule="exact"/>
        <w:ind w:firstLineChars="200" w:firstLine="480"/>
        <w:rPr>
          <w:rFonts w:eastAsia="楷体"/>
          <w:sz w:val="24"/>
        </w:rPr>
      </w:pPr>
      <w:r w:rsidRPr="00183895">
        <w:rPr>
          <w:rFonts w:eastAsia="楷体" w:hint="eastAsia"/>
          <w:sz w:val="24"/>
        </w:rPr>
        <w:lastRenderedPageBreak/>
        <w:t>非晶带材方面，中国专利关键技术排名分别为制备技术（</w:t>
      </w:r>
      <w:r w:rsidRPr="00183895">
        <w:rPr>
          <w:rFonts w:eastAsia="楷体" w:hint="eastAsia"/>
          <w:sz w:val="24"/>
        </w:rPr>
        <w:t>31%</w:t>
      </w:r>
      <w:r w:rsidRPr="00183895">
        <w:rPr>
          <w:rFonts w:eastAsia="楷体" w:hint="eastAsia"/>
          <w:sz w:val="24"/>
        </w:rPr>
        <w:t>）、应用技术（</w:t>
      </w:r>
      <w:r w:rsidRPr="00183895">
        <w:rPr>
          <w:rFonts w:eastAsia="楷体" w:hint="eastAsia"/>
          <w:sz w:val="24"/>
        </w:rPr>
        <w:t>31%</w:t>
      </w:r>
      <w:r w:rsidRPr="00183895">
        <w:rPr>
          <w:rFonts w:eastAsia="楷体" w:hint="eastAsia"/>
          <w:sz w:val="24"/>
        </w:rPr>
        <w:t>）、成分开发技术（</w:t>
      </w:r>
      <w:r w:rsidRPr="00183895">
        <w:rPr>
          <w:rFonts w:eastAsia="楷体" w:hint="eastAsia"/>
          <w:sz w:val="24"/>
        </w:rPr>
        <w:t>15.6%</w:t>
      </w:r>
      <w:r w:rsidRPr="00183895">
        <w:rPr>
          <w:rFonts w:eastAsia="楷体" w:hint="eastAsia"/>
          <w:sz w:val="24"/>
        </w:rPr>
        <w:t>）和后处理改进技术（</w:t>
      </w:r>
      <w:r w:rsidRPr="00183895">
        <w:rPr>
          <w:rFonts w:eastAsia="楷体" w:hint="eastAsia"/>
          <w:sz w:val="24"/>
        </w:rPr>
        <w:t>11.2%</w:t>
      </w:r>
      <w:r w:rsidRPr="00183895">
        <w:rPr>
          <w:rFonts w:eastAsia="楷体" w:hint="eastAsia"/>
          <w:sz w:val="24"/>
        </w:rPr>
        <w:t>）。</w:t>
      </w:r>
    </w:p>
    <w:p w14:paraId="09A2E746" w14:textId="77777777" w:rsidR="00183895" w:rsidRPr="00183895" w:rsidRDefault="00183895" w:rsidP="00183895">
      <w:pPr>
        <w:spacing w:beforeLines="50" w:before="156" w:line="440" w:lineRule="exact"/>
        <w:ind w:firstLineChars="200" w:firstLine="480"/>
        <w:rPr>
          <w:rFonts w:eastAsia="楷体"/>
          <w:sz w:val="24"/>
        </w:rPr>
      </w:pPr>
      <w:r w:rsidRPr="00183895">
        <w:rPr>
          <w:rFonts w:eastAsia="楷体" w:hint="eastAsia"/>
          <w:sz w:val="24"/>
        </w:rPr>
        <w:t>纳米晶带材方面，中国专利关键技术包括成分开发技术（</w:t>
      </w:r>
      <w:r w:rsidRPr="00183895">
        <w:rPr>
          <w:rFonts w:eastAsia="楷体" w:hint="eastAsia"/>
          <w:sz w:val="24"/>
        </w:rPr>
        <w:t>48 %</w:t>
      </w:r>
      <w:r w:rsidRPr="00183895">
        <w:rPr>
          <w:rFonts w:eastAsia="楷体" w:hint="eastAsia"/>
          <w:sz w:val="24"/>
        </w:rPr>
        <w:t>）、制备技术（</w:t>
      </w:r>
      <w:r w:rsidRPr="00183895">
        <w:rPr>
          <w:rFonts w:eastAsia="楷体" w:hint="eastAsia"/>
          <w:sz w:val="24"/>
        </w:rPr>
        <w:t>16 %</w:t>
      </w:r>
      <w:r w:rsidRPr="00183895">
        <w:rPr>
          <w:rFonts w:eastAsia="楷体" w:hint="eastAsia"/>
          <w:sz w:val="24"/>
        </w:rPr>
        <w:t>）、后处理改进技术（</w:t>
      </w:r>
      <w:r w:rsidRPr="00183895">
        <w:rPr>
          <w:rFonts w:eastAsia="楷体" w:hint="eastAsia"/>
          <w:sz w:val="24"/>
        </w:rPr>
        <w:t>15%</w:t>
      </w:r>
      <w:r w:rsidRPr="00183895">
        <w:rPr>
          <w:rFonts w:eastAsia="楷体" w:hint="eastAsia"/>
          <w:sz w:val="24"/>
        </w:rPr>
        <w:t>）和应用技术（</w:t>
      </w:r>
      <w:r w:rsidRPr="00183895">
        <w:rPr>
          <w:rFonts w:eastAsia="楷体" w:hint="eastAsia"/>
          <w:sz w:val="24"/>
        </w:rPr>
        <w:t>21%</w:t>
      </w:r>
      <w:r w:rsidRPr="00183895">
        <w:rPr>
          <w:rFonts w:eastAsia="楷体" w:hint="eastAsia"/>
          <w:sz w:val="24"/>
        </w:rPr>
        <w:t>）。</w:t>
      </w:r>
    </w:p>
    <w:p w14:paraId="61B0FA88" w14:textId="77777777" w:rsidR="00183895" w:rsidRDefault="00183895" w:rsidP="00183895">
      <w:pPr>
        <w:spacing w:beforeLines="50" w:before="156" w:line="440" w:lineRule="exact"/>
        <w:ind w:firstLineChars="200" w:firstLine="480"/>
        <w:rPr>
          <w:rFonts w:eastAsia="楷体"/>
          <w:sz w:val="24"/>
        </w:rPr>
      </w:pPr>
      <w:r w:rsidRPr="00183895">
        <w:rPr>
          <w:rFonts w:eastAsia="楷体" w:hint="eastAsia"/>
          <w:sz w:val="24"/>
        </w:rPr>
        <w:t>中国重要申请人依次为北京安泰科技股份有限公司（</w:t>
      </w:r>
      <w:r w:rsidRPr="00183895">
        <w:rPr>
          <w:rFonts w:eastAsia="楷体" w:hint="eastAsia"/>
          <w:sz w:val="24"/>
        </w:rPr>
        <w:t>98</w:t>
      </w:r>
      <w:r w:rsidRPr="00183895">
        <w:rPr>
          <w:rFonts w:eastAsia="楷体" w:hint="eastAsia"/>
          <w:sz w:val="24"/>
        </w:rPr>
        <w:t>件）、青岛云路新能源有限公司（</w:t>
      </w:r>
      <w:r w:rsidRPr="00183895">
        <w:rPr>
          <w:rFonts w:eastAsia="楷体" w:hint="eastAsia"/>
          <w:sz w:val="24"/>
        </w:rPr>
        <w:t>73</w:t>
      </w:r>
      <w:r w:rsidRPr="00183895">
        <w:rPr>
          <w:rFonts w:eastAsia="楷体" w:hint="eastAsia"/>
          <w:sz w:val="24"/>
        </w:rPr>
        <w:t>件）、中国科学院宁波材料技术与工程研究所（</w:t>
      </w:r>
      <w:r w:rsidRPr="00183895">
        <w:rPr>
          <w:rFonts w:eastAsia="楷体" w:hint="eastAsia"/>
          <w:sz w:val="24"/>
        </w:rPr>
        <w:t>31</w:t>
      </w:r>
      <w:r w:rsidRPr="00183895">
        <w:rPr>
          <w:rFonts w:eastAsia="楷体" w:hint="eastAsia"/>
          <w:sz w:val="24"/>
        </w:rPr>
        <w:t>件）、日立金属（</w:t>
      </w:r>
      <w:r w:rsidRPr="00183895">
        <w:rPr>
          <w:rFonts w:eastAsia="楷体" w:hint="eastAsia"/>
          <w:sz w:val="24"/>
        </w:rPr>
        <w:t>26</w:t>
      </w:r>
      <w:r w:rsidRPr="00183895">
        <w:rPr>
          <w:rFonts w:eastAsia="楷体" w:hint="eastAsia"/>
          <w:sz w:val="24"/>
        </w:rPr>
        <w:t>件）、佛山市中研非晶科技股份有限公司（</w:t>
      </w:r>
      <w:r w:rsidRPr="00183895">
        <w:rPr>
          <w:rFonts w:eastAsia="楷体" w:hint="eastAsia"/>
          <w:sz w:val="24"/>
        </w:rPr>
        <w:t>21</w:t>
      </w:r>
      <w:r w:rsidRPr="00183895">
        <w:rPr>
          <w:rFonts w:eastAsia="楷体" w:hint="eastAsia"/>
          <w:sz w:val="24"/>
        </w:rPr>
        <w:t>件）、上海日港置信非晶体金属有限公司（</w:t>
      </w:r>
      <w:r w:rsidRPr="00183895">
        <w:rPr>
          <w:rFonts w:eastAsia="楷体" w:hint="eastAsia"/>
          <w:sz w:val="24"/>
        </w:rPr>
        <w:t>21</w:t>
      </w:r>
      <w:r w:rsidRPr="00183895">
        <w:rPr>
          <w:rFonts w:eastAsia="楷体" w:hint="eastAsia"/>
          <w:sz w:val="24"/>
        </w:rPr>
        <w:t>件）、浙江大学（</w:t>
      </w:r>
      <w:r w:rsidRPr="00183895">
        <w:rPr>
          <w:rFonts w:eastAsia="楷体" w:hint="eastAsia"/>
          <w:sz w:val="24"/>
        </w:rPr>
        <w:t>19</w:t>
      </w:r>
      <w:r w:rsidRPr="00183895">
        <w:rPr>
          <w:rFonts w:eastAsia="楷体" w:hint="eastAsia"/>
          <w:sz w:val="24"/>
        </w:rPr>
        <w:t>件）和同济大学（</w:t>
      </w:r>
      <w:r w:rsidRPr="00183895">
        <w:rPr>
          <w:rFonts w:eastAsia="楷体" w:hint="eastAsia"/>
          <w:sz w:val="24"/>
        </w:rPr>
        <w:t>15</w:t>
      </w:r>
      <w:r w:rsidRPr="00183895">
        <w:rPr>
          <w:rFonts w:eastAsia="楷体" w:hint="eastAsia"/>
          <w:sz w:val="24"/>
        </w:rPr>
        <w:t>件）。</w:t>
      </w:r>
    </w:p>
    <w:p w14:paraId="58A8C47F" w14:textId="0A3FAD0E" w:rsidR="00515F43" w:rsidRPr="00594C7F" w:rsidRDefault="00515F43" w:rsidP="00183895">
      <w:pPr>
        <w:spacing w:beforeLines="50" w:before="156" w:line="440" w:lineRule="exact"/>
        <w:ind w:firstLineChars="200" w:firstLine="482"/>
        <w:rPr>
          <w:rFonts w:eastAsia="楷体"/>
          <w:b/>
          <w:sz w:val="24"/>
        </w:rPr>
      </w:pPr>
      <w:r w:rsidRPr="00594C7F">
        <w:rPr>
          <w:rFonts w:eastAsia="楷体"/>
          <w:b/>
          <w:sz w:val="24"/>
        </w:rPr>
        <w:t>三、</w:t>
      </w:r>
      <w:r w:rsidR="00183895" w:rsidRPr="00594C7F">
        <w:rPr>
          <w:rFonts w:eastAsia="楷体"/>
          <w:b/>
          <w:sz w:val="24"/>
        </w:rPr>
        <w:t>非晶纳米晶软磁材料</w:t>
      </w:r>
      <w:r w:rsidR="00183895">
        <w:rPr>
          <w:rFonts w:eastAsia="楷体" w:hint="eastAsia"/>
          <w:b/>
          <w:sz w:val="24"/>
        </w:rPr>
        <w:t>宁波</w:t>
      </w:r>
      <w:r w:rsidR="00183895" w:rsidRPr="00594C7F">
        <w:rPr>
          <w:rFonts w:eastAsia="楷体"/>
          <w:b/>
          <w:sz w:val="24"/>
        </w:rPr>
        <w:t>专利态势分析</w:t>
      </w:r>
    </w:p>
    <w:p w14:paraId="3A3758EE" w14:textId="77777777" w:rsidR="00183895" w:rsidRPr="00183895" w:rsidRDefault="00183895" w:rsidP="00183895">
      <w:pPr>
        <w:spacing w:beforeLines="50" w:before="156" w:line="440" w:lineRule="exact"/>
        <w:ind w:firstLineChars="200" w:firstLine="480"/>
        <w:rPr>
          <w:rFonts w:eastAsia="楷体"/>
          <w:sz w:val="24"/>
        </w:rPr>
      </w:pPr>
      <w:r w:rsidRPr="00183895">
        <w:rPr>
          <w:rFonts w:eastAsia="楷体" w:hint="eastAsia"/>
          <w:sz w:val="24"/>
        </w:rPr>
        <w:t>基于宁波市知识产权服务平台专利数据，对非晶纳米晶软磁材料宁波专利申请量趋势、专利区域分布、专利申请人类型、关键技术、重要申请人等宁波专利态势进行了分析，通过分析可以看出：</w:t>
      </w:r>
    </w:p>
    <w:p w14:paraId="785B7BC6" w14:textId="77777777" w:rsidR="00183895" w:rsidRPr="00183895" w:rsidRDefault="00183895" w:rsidP="00183895">
      <w:pPr>
        <w:spacing w:beforeLines="50" w:before="156" w:line="440" w:lineRule="exact"/>
        <w:ind w:firstLineChars="200" w:firstLine="480"/>
        <w:rPr>
          <w:rFonts w:eastAsia="楷体"/>
          <w:sz w:val="24"/>
        </w:rPr>
      </w:pPr>
      <w:r w:rsidRPr="00183895">
        <w:rPr>
          <w:rFonts w:eastAsia="楷体" w:hint="eastAsia"/>
          <w:sz w:val="24"/>
        </w:rPr>
        <w:t>宁波市在非晶纳米晶软磁材料领域的专利申请最早开始于</w:t>
      </w:r>
      <w:r w:rsidRPr="00183895">
        <w:rPr>
          <w:rFonts w:eastAsia="楷体" w:hint="eastAsia"/>
          <w:sz w:val="24"/>
        </w:rPr>
        <w:t>2004</w:t>
      </w:r>
      <w:r w:rsidRPr="00183895">
        <w:rPr>
          <w:rFonts w:eastAsia="楷体" w:hint="eastAsia"/>
          <w:sz w:val="24"/>
        </w:rPr>
        <w:t>年，是中国兵器工业第五二研究所发明的无须磁场处理获取特殊矩形比纳米晶软磁材料的方法（</w:t>
      </w:r>
      <w:r w:rsidRPr="00183895">
        <w:rPr>
          <w:rFonts w:eastAsia="楷体" w:hint="eastAsia"/>
          <w:sz w:val="24"/>
        </w:rPr>
        <w:t>CN200410084724.5</w:t>
      </w:r>
      <w:r w:rsidRPr="00183895">
        <w:rPr>
          <w:rFonts w:eastAsia="楷体" w:hint="eastAsia"/>
          <w:sz w:val="24"/>
        </w:rPr>
        <w:t>）。从</w:t>
      </w:r>
      <w:r w:rsidRPr="00183895">
        <w:rPr>
          <w:rFonts w:eastAsia="楷体" w:hint="eastAsia"/>
          <w:sz w:val="24"/>
        </w:rPr>
        <w:t>2009</w:t>
      </w:r>
      <w:r w:rsidRPr="00183895">
        <w:rPr>
          <w:rFonts w:eastAsia="楷体" w:hint="eastAsia"/>
          <w:sz w:val="24"/>
        </w:rPr>
        <w:t>年开始，宁波市的非晶纳米晶软磁材料领域专利申请数量开始稳步增长，这是因为中国科学院宁波材料在</w:t>
      </w:r>
      <w:r w:rsidRPr="00183895">
        <w:rPr>
          <w:rFonts w:eastAsia="楷体" w:hint="eastAsia"/>
          <w:sz w:val="24"/>
        </w:rPr>
        <w:t>2008</w:t>
      </w:r>
      <w:r w:rsidRPr="00183895">
        <w:rPr>
          <w:rFonts w:eastAsia="楷体" w:hint="eastAsia"/>
          <w:sz w:val="24"/>
        </w:rPr>
        <w:t>年成立非晶纳米晶软磁团队。</w:t>
      </w:r>
      <w:r w:rsidRPr="00183895">
        <w:rPr>
          <w:rFonts w:eastAsia="楷体" w:hint="eastAsia"/>
          <w:sz w:val="24"/>
        </w:rPr>
        <w:t>2014</w:t>
      </w:r>
      <w:r w:rsidRPr="00183895">
        <w:rPr>
          <w:rFonts w:eastAsia="楷体" w:hint="eastAsia"/>
          <w:sz w:val="24"/>
        </w:rPr>
        <w:t>年，宁波专利申请量达到最高峰，其中非晶软磁材料专利申请达</w:t>
      </w:r>
      <w:r w:rsidRPr="00183895">
        <w:rPr>
          <w:rFonts w:eastAsia="楷体" w:hint="eastAsia"/>
          <w:sz w:val="24"/>
        </w:rPr>
        <w:t xml:space="preserve">14 </w:t>
      </w:r>
      <w:r w:rsidRPr="00183895">
        <w:rPr>
          <w:rFonts w:eastAsia="楷体" w:hint="eastAsia"/>
          <w:sz w:val="24"/>
        </w:rPr>
        <w:t>件，纳米晶软磁材料专利申请为</w:t>
      </w:r>
      <w:r w:rsidRPr="00183895">
        <w:rPr>
          <w:rFonts w:eastAsia="楷体" w:hint="eastAsia"/>
          <w:sz w:val="24"/>
        </w:rPr>
        <w:t>2</w:t>
      </w:r>
      <w:r w:rsidRPr="00183895">
        <w:rPr>
          <w:rFonts w:eastAsia="楷体" w:hint="eastAsia"/>
          <w:sz w:val="24"/>
        </w:rPr>
        <w:t>件。从</w:t>
      </w:r>
      <w:r w:rsidRPr="00183895">
        <w:rPr>
          <w:rFonts w:eastAsia="楷体" w:hint="eastAsia"/>
          <w:sz w:val="24"/>
        </w:rPr>
        <w:t>2015</w:t>
      </w:r>
      <w:r w:rsidRPr="00183895">
        <w:rPr>
          <w:rFonts w:eastAsia="楷体" w:hint="eastAsia"/>
          <w:sz w:val="24"/>
        </w:rPr>
        <w:t>年开始，宁波专利申请向纳米晶软磁材料方向发展。</w:t>
      </w:r>
      <w:r w:rsidRPr="00183895">
        <w:rPr>
          <w:rFonts w:eastAsia="楷体" w:hint="eastAsia"/>
          <w:sz w:val="24"/>
        </w:rPr>
        <w:t>2015</w:t>
      </w:r>
      <w:r w:rsidRPr="00183895">
        <w:rPr>
          <w:rFonts w:eastAsia="楷体" w:hint="eastAsia"/>
          <w:sz w:val="24"/>
        </w:rPr>
        <w:t>年，非晶软磁材料宁波专利申请降至</w:t>
      </w:r>
      <w:r w:rsidRPr="00183895">
        <w:rPr>
          <w:rFonts w:eastAsia="楷体" w:hint="eastAsia"/>
          <w:sz w:val="24"/>
        </w:rPr>
        <w:t>6</w:t>
      </w:r>
      <w:r w:rsidRPr="00183895">
        <w:rPr>
          <w:rFonts w:eastAsia="楷体" w:hint="eastAsia"/>
          <w:sz w:val="24"/>
        </w:rPr>
        <w:t>件，纳米晶软磁材料专利申请升高到</w:t>
      </w:r>
      <w:r w:rsidRPr="00183895">
        <w:rPr>
          <w:rFonts w:eastAsia="楷体" w:hint="eastAsia"/>
          <w:sz w:val="24"/>
        </w:rPr>
        <w:t>7</w:t>
      </w:r>
      <w:r w:rsidRPr="00183895">
        <w:rPr>
          <w:rFonts w:eastAsia="楷体" w:hint="eastAsia"/>
          <w:sz w:val="24"/>
        </w:rPr>
        <w:t>件。</w:t>
      </w:r>
      <w:r w:rsidRPr="00183895">
        <w:rPr>
          <w:rFonts w:eastAsia="楷体" w:hint="eastAsia"/>
          <w:sz w:val="24"/>
        </w:rPr>
        <w:t>2016</w:t>
      </w:r>
      <w:r w:rsidRPr="00183895">
        <w:rPr>
          <w:rFonts w:eastAsia="楷体" w:hint="eastAsia"/>
          <w:sz w:val="24"/>
        </w:rPr>
        <w:t>年，非晶软磁材料宁波专利申请量为零，而纳米晶软磁材料专利申请量高达</w:t>
      </w:r>
      <w:r w:rsidRPr="00183895">
        <w:rPr>
          <w:rFonts w:eastAsia="楷体" w:hint="eastAsia"/>
          <w:sz w:val="24"/>
        </w:rPr>
        <w:t>10</w:t>
      </w:r>
      <w:r w:rsidRPr="00183895">
        <w:rPr>
          <w:rFonts w:eastAsia="楷体" w:hint="eastAsia"/>
          <w:sz w:val="24"/>
        </w:rPr>
        <w:t>件，为宁波专利申请数量历年最高。这说明宁波市近几年重视在纳米晶软磁材料领域的专利布局。</w:t>
      </w:r>
    </w:p>
    <w:p w14:paraId="68A8488C" w14:textId="77777777" w:rsidR="00183895" w:rsidRPr="00183895" w:rsidRDefault="00183895" w:rsidP="00183895">
      <w:pPr>
        <w:spacing w:beforeLines="50" w:before="156" w:line="440" w:lineRule="exact"/>
        <w:ind w:firstLineChars="200" w:firstLine="480"/>
        <w:rPr>
          <w:rFonts w:eastAsia="楷体"/>
          <w:sz w:val="24"/>
        </w:rPr>
      </w:pPr>
      <w:r w:rsidRPr="00183895">
        <w:rPr>
          <w:rFonts w:eastAsia="楷体" w:hint="eastAsia"/>
          <w:sz w:val="24"/>
        </w:rPr>
        <w:t>非晶纳米晶软磁材料领域的宁波专利申请主要分布在镇海区（</w:t>
      </w:r>
      <w:r w:rsidRPr="00183895">
        <w:rPr>
          <w:rFonts w:eastAsia="楷体" w:hint="eastAsia"/>
          <w:sz w:val="24"/>
        </w:rPr>
        <w:t>34</w:t>
      </w:r>
      <w:r w:rsidRPr="00183895">
        <w:rPr>
          <w:rFonts w:eastAsia="楷体" w:hint="eastAsia"/>
          <w:sz w:val="24"/>
        </w:rPr>
        <w:t>件）、鄞州区（</w:t>
      </w:r>
      <w:r w:rsidRPr="00183895">
        <w:rPr>
          <w:rFonts w:eastAsia="楷体" w:hint="eastAsia"/>
          <w:sz w:val="24"/>
        </w:rPr>
        <w:t>18</w:t>
      </w:r>
      <w:r w:rsidRPr="00183895">
        <w:rPr>
          <w:rFonts w:eastAsia="楷体" w:hint="eastAsia"/>
          <w:sz w:val="24"/>
        </w:rPr>
        <w:t>件）、高新区（</w:t>
      </w:r>
      <w:r w:rsidRPr="00183895">
        <w:rPr>
          <w:rFonts w:eastAsia="楷体" w:hint="eastAsia"/>
          <w:sz w:val="24"/>
        </w:rPr>
        <w:t>8</w:t>
      </w:r>
      <w:r w:rsidRPr="00183895">
        <w:rPr>
          <w:rFonts w:eastAsia="楷体" w:hint="eastAsia"/>
          <w:sz w:val="24"/>
        </w:rPr>
        <w:t>件）、慈溪市（</w:t>
      </w:r>
      <w:r w:rsidRPr="00183895">
        <w:rPr>
          <w:rFonts w:eastAsia="楷体" w:hint="eastAsia"/>
          <w:sz w:val="24"/>
        </w:rPr>
        <w:t>4</w:t>
      </w:r>
      <w:r w:rsidRPr="00183895">
        <w:rPr>
          <w:rFonts w:eastAsia="楷体" w:hint="eastAsia"/>
          <w:sz w:val="24"/>
        </w:rPr>
        <w:t>件）、江北区（</w:t>
      </w:r>
      <w:r w:rsidRPr="00183895">
        <w:rPr>
          <w:rFonts w:eastAsia="楷体" w:hint="eastAsia"/>
          <w:sz w:val="24"/>
        </w:rPr>
        <w:t>1</w:t>
      </w:r>
      <w:r w:rsidRPr="00183895">
        <w:rPr>
          <w:rFonts w:eastAsia="楷体" w:hint="eastAsia"/>
          <w:sz w:val="24"/>
        </w:rPr>
        <w:t>件）和海曙区（</w:t>
      </w:r>
      <w:r w:rsidRPr="00183895">
        <w:rPr>
          <w:rFonts w:eastAsia="楷体" w:hint="eastAsia"/>
          <w:sz w:val="24"/>
        </w:rPr>
        <w:t>1</w:t>
      </w:r>
      <w:r w:rsidRPr="00183895">
        <w:rPr>
          <w:rFonts w:eastAsia="楷体" w:hint="eastAsia"/>
          <w:sz w:val="24"/>
        </w:rPr>
        <w:t>件）。</w:t>
      </w:r>
    </w:p>
    <w:p w14:paraId="1AF4192C" w14:textId="77777777" w:rsidR="00183895" w:rsidRPr="00183895" w:rsidRDefault="00183895" w:rsidP="00183895">
      <w:pPr>
        <w:spacing w:beforeLines="50" w:before="156" w:line="440" w:lineRule="exact"/>
        <w:ind w:firstLineChars="200" w:firstLine="480"/>
        <w:rPr>
          <w:rFonts w:eastAsia="楷体"/>
          <w:sz w:val="24"/>
        </w:rPr>
      </w:pPr>
      <w:r w:rsidRPr="00183895">
        <w:rPr>
          <w:rFonts w:eastAsia="楷体" w:hint="eastAsia"/>
          <w:sz w:val="24"/>
        </w:rPr>
        <w:t>非晶纳米晶软磁材料领域相关宁波专利关键技术中，从产品形态上分，依次为带材（</w:t>
      </w:r>
      <w:r w:rsidRPr="00183895">
        <w:rPr>
          <w:rFonts w:eastAsia="楷体" w:hint="eastAsia"/>
          <w:sz w:val="24"/>
        </w:rPr>
        <w:t>44</w:t>
      </w:r>
      <w:r w:rsidRPr="00183895">
        <w:rPr>
          <w:rFonts w:eastAsia="楷体" w:hint="eastAsia"/>
          <w:sz w:val="24"/>
        </w:rPr>
        <w:t>件），块体（</w:t>
      </w:r>
      <w:r w:rsidRPr="00183895">
        <w:rPr>
          <w:rFonts w:eastAsia="楷体" w:hint="eastAsia"/>
          <w:sz w:val="24"/>
        </w:rPr>
        <w:t>11</w:t>
      </w:r>
      <w:r w:rsidRPr="00183895">
        <w:rPr>
          <w:rFonts w:eastAsia="楷体" w:hint="eastAsia"/>
          <w:sz w:val="24"/>
        </w:rPr>
        <w:t>件），粉体（</w:t>
      </w:r>
      <w:r w:rsidRPr="00183895">
        <w:rPr>
          <w:rFonts w:eastAsia="楷体" w:hint="eastAsia"/>
          <w:sz w:val="24"/>
        </w:rPr>
        <w:t>7</w:t>
      </w:r>
      <w:r w:rsidRPr="00183895">
        <w:rPr>
          <w:rFonts w:eastAsia="楷体" w:hint="eastAsia"/>
          <w:sz w:val="24"/>
        </w:rPr>
        <w:t>件），丝材（</w:t>
      </w:r>
      <w:r w:rsidRPr="00183895">
        <w:rPr>
          <w:rFonts w:eastAsia="楷体" w:hint="eastAsia"/>
          <w:sz w:val="24"/>
        </w:rPr>
        <w:t>3</w:t>
      </w:r>
      <w:r w:rsidRPr="00183895">
        <w:rPr>
          <w:rFonts w:eastAsia="楷体" w:hint="eastAsia"/>
          <w:sz w:val="24"/>
        </w:rPr>
        <w:t>件）和涂层（</w:t>
      </w:r>
      <w:r w:rsidRPr="00183895">
        <w:rPr>
          <w:rFonts w:eastAsia="楷体" w:hint="eastAsia"/>
          <w:sz w:val="24"/>
        </w:rPr>
        <w:t>1</w:t>
      </w:r>
      <w:r w:rsidRPr="00183895">
        <w:rPr>
          <w:rFonts w:eastAsia="楷体" w:hint="eastAsia"/>
          <w:sz w:val="24"/>
        </w:rPr>
        <w:t>件）。</w:t>
      </w:r>
    </w:p>
    <w:p w14:paraId="21767F8F" w14:textId="77777777" w:rsidR="00183895" w:rsidRPr="00183895" w:rsidRDefault="00183895" w:rsidP="00183895">
      <w:pPr>
        <w:spacing w:beforeLines="50" w:before="156" w:line="440" w:lineRule="exact"/>
        <w:ind w:firstLineChars="200" w:firstLine="480"/>
        <w:rPr>
          <w:rFonts w:eastAsia="楷体"/>
          <w:sz w:val="24"/>
        </w:rPr>
      </w:pPr>
      <w:r w:rsidRPr="00183895">
        <w:rPr>
          <w:rFonts w:eastAsia="楷体" w:hint="eastAsia"/>
          <w:sz w:val="24"/>
        </w:rPr>
        <w:t>从非晶纳米晶软磁带材领域进行技术关键技术分解，其关键技术申请量活跃度依次为成分开发技术（</w:t>
      </w:r>
      <w:r w:rsidRPr="00183895">
        <w:rPr>
          <w:rFonts w:eastAsia="楷体" w:hint="eastAsia"/>
          <w:sz w:val="24"/>
        </w:rPr>
        <w:t>27</w:t>
      </w:r>
      <w:r w:rsidRPr="00183895">
        <w:rPr>
          <w:rFonts w:eastAsia="楷体" w:hint="eastAsia"/>
          <w:sz w:val="24"/>
        </w:rPr>
        <w:t>件），制备技术（</w:t>
      </w:r>
      <w:r w:rsidRPr="00183895">
        <w:rPr>
          <w:rFonts w:eastAsia="楷体" w:hint="eastAsia"/>
          <w:sz w:val="24"/>
        </w:rPr>
        <w:t>7</w:t>
      </w:r>
      <w:r w:rsidRPr="00183895">
        <w:rPr>
          <w:rFonts w:eastAsia="楷体" w:hint="eastAsia"/>
          <w:sz w:val="24"/>
        </w:rPr>
        <w:t>件），后处理改进技术（</w:t>
      </w:r>
      <w:r w:rsidRPr="00183895">
        <w:rPr>
          <w:rFonts w:eastAsia="楷体" w:hint="eastAsia"/>
          <w:sz w:val="24"/>
        </w:rPr>
        <w:t>4</w:t>
      </w:r>
      <w:r w:rsidRPr="00183895">
        <w:rPr>
          <w:rFonts w:eastAsia="楷体" w:hint="eastAsia"/>
          <w:sz w:val="24"/>
        </w:rPr>
        <w:t>件）和</w:t>
      </w:r>
      <w:r w:rsidRPr="00183895">
        <w:rPr>
          <w:rFonts w:eastAsia="楷体" w:hint="eastAsia"/>
          <w:sz w:val="24"/>
        </w:rPr>
        <w:lastRenderedPageBreak/>
        <w:t>应用技术（</w:t>
      </w:r>
      <w:r w:rsidRPr="00183895">
        <w:rPr>
          <w:rFonts w:eastAsia="楷体" w:hint="eastAsia"/>
          <w:sz w:val="24"/>
        </w:rPr>
        <w:t>6</w:t>
      </w:r>
      <w:r w:rsidRPr="00183895">
        <w:rPr>
          <w:rFonts w:eastAsia="楷体" w:hint="eastAsia"/>
          <w:sz w:val="24"/>
        </w:rPr>
        <w:t>件）。其中成分开发技术中，铁钴基合金成分开发为</w:t>
      </w:r>
      <w:r w:rsidRPr="00183895">
        <w:rPr>
          <w:rFonts w:eastAsia="楷体" w:hint="eastAsia"/>
          <w:sz w:val="24"/>
        </w:rPr>
        <w:t>17</w:t>
      </w:r>
      <w:r w:rsidRPr="00183895">
        <w:rPr>
          <w:rFonts w:eastAsia="楷体" w:hint="eastAsia"/>
          <w:sz w:val="24"/>
        </w:rPr>
        <w:t>件，铁基合金开发为</w:t>
      </w:r>
      <w:r w:rsidRPr="00183895">
        <w:rPr>
          <w:rFonts w:eastAsia="楷体" w:hint="eastAsia"/>
          <w:sz w:val="24"/>
        </w:rPr>
        <w:t>7</w:t>
      </w:r>
      <w:r w:rsidRPr="00183895">
        <w:rPr>
          <w:rFonts w:eastAsia="楷体" w:hint="eastAsia"/>
          <w:sz w:val="24"/>
        </w:rPr>
        <w:t>件，钴基合金开发为</w:t>
      </w:r>
      <w:r w:rsidRPr="00183895">
        <w:rPr>
          <w:rFonts w:eastAsia="楷体" w:hint="eastAsia"/>
          <w:sz w:val="24"/>
        </w:rPr>
        <w:t>1</w:t>
      </w:r>
      <w:r w:rsidRPr="00183895">
        <w:rPr>
          <w:rFonts w:eastAsia="楷体" w:hint="eastAsia"/>
          <w:sz w:val="24"/>
        </w:rPr>
        <w:t>件。制备技术中，宽带制备技术为</w:t>
      </w:r>
      <w:r w:rsidRPr="00183895">
        <w:rPr>
          <w:rFonts w:eastAsia="楷体" w:hint="eastAsia"/>
          <w:sz w:val="24"/>
        </w:rPr>
        <w:t>4</w:t>
      </w:r>
      <w:r w:rsidRPr="00183895">
        <w:rPr>
          <w:rFonts w:eastAsia="楷体" w:hint="eastAsia"/>
          <w:sz w:val="24"/>
        </w:rPr>
        <w:t>件，喷嘴改进技术为</w:t>
      </w:r>
      <w:r w:rsidRPr="00183895">
        <w:rPr>
          <w:rFonts w:eastAsia="楷体" w:hint="eastAsia"/>
          <w:sz w:val="24"/>
        </w:rPr>
        <w:t>2</w:t>
      </w:r>
      <w:r w:rsidRPr="00183895">
        <w:rPr>
          <w:rFonts w:eastAsia="楷体" w:hint="eastAsia"/>
          <w:sz w:val="24"/>
        </w:rPr>
        <w:t>件，冷却辊改进技术为</w:t>
      </w:r>
      <w:r w:rsidRPr="00183895">
        <w:rPr>
          <w:rFonts w:eastAsia="楷体" w:hint="eastAsia"/>
          <w:sz w:val="24"/>
        </w:rPr>
        <w:t>1</w:t>
      </w:r>
      <w:r w:rsidRPr="00183895">
        <w:rPr>
          <w:rFonts w:eastAsia="楷体" w:hint="eastAsia"/>
          <w:sz w:val="24"/>
        </w:rPr>
        <w:t>件。后处理改进均为热处理设备和工艺改进技术。应用技术包括变压器，互感器，电磁阀，塞带尺和电流取样器等。</w:t>
      </w:r>
    </w:p>
    <w:p w14:paraId="24ABB0A1" w14:textId="77777777" w:rsidR="00997F4D" w:rsidRDefault="00183895" w:rsidP="00183895">
      <w:pPr>
        <w:spacing w:beforeLines="50" w:before="156" w:line="440" w:lineRule="exact"/>
        <w:ind w:firstLineChars="200" w:firstLine="480"/>
        <w:rPr>
          <w:rFonts w:eastAsia="楷体"/>
          <w:sz w:val="24"/>
        </w:rPr>
      </w:pPr>
      <w:r w:rsidRPr="00183895">
        <w:rPr>
          <w:rFonts w:eastAsia="楷体" w:hint="eastAsia"/>
          <w:sz w:val="24"/>
        </w:rPr>
        <w:t>非晶纳米晶软磁材料领域宁波重要申请人依次为中国科学院宁波材料技术与工程研究所（</w:t>
      </w:r>
      <w:r w:rsidRPr="00183895">
        <w:rPr>
          <w:rFonts w:eastAsia="楷体" w:hint="eastAsia"/>
          <w:sz w:val="24"/>
        </w:rPr>
        <w:t>33</w:t>
      </w:r>
      <w:r w:rsidRPr="00183895">
        <w:rPr>
          <w:rFonts w:eastAsia="楷体" w:hint="eastAsia"/>
          <w:sz w:val="24"/>
        </w:rPr>
        <w:t>件）、兆晶股份有限公司（</w:t>
      </w:r>
      <w:r w:rsidRPr="00183895">
        <w:rPr>
          <w:rFonts w:eastAsia="楷体" w:hint="eastAsia"/>
          <w:sz w:val="24"/>
        </w:rPr>
        <w:t>4</w:t>
      </w:r>
      <w:r w:rsidRPr="00183895">
        <w:rPr>
          <w:rFonts w:eastAsia="楷体" w:hint="eastAsia"/>
          <w:sz w:val="24"/>
        </w:rPr>
        <w:t>件）、宁波中科毕普拉斯新材料科技有限公司（</w:t>
      </w:r>
      <w:r w:rsidRPr="00183895">
        <w:rPr>
          <w:rFonts w:eastAsia="楷体" w:hint="eastAsia"/>
          <w:sz w:val="24"/>
        </w:rPr>
        <w:t>4</w:t>
      </w:r>
      <w:r w:rsidRPr="00183895">
        <w:rPr>
          <w:rFonts w:eastAsia="楷体" w:hint="eastAsia"/>
          <w:sz w:val="24"/>
        </w:rPr>
        <w:t>件）、顾建（</w:t>
      </w:r>
      <w:r w:rsidRPr="00183895">
        <w:rPr>
          <w:rFonts w:eastAsia="楷体" w:hint="eastAsia"/>
          <w:sz w:val="24"/>
        </w:rPr>
        <w:t>4</w:t>
      </w:r>
      <w:r w:rsidRPr="00183895">
        <w:rPr>
          <w:rFonts w:eastAsia="楷体" w:hint="eastAsia"/>
          <w:sz w:val="24"/>
        </w:rPr>
        <w:t>件）、杨雯雯（</w:t>
      </w:r>
      <w:r w:rsidRPr="00183895">
        <w:rPr>
          <w:rFonts w:eastAsia="楷体" w:hint="eastAsia"/>
          <w:sz w:val="24"/>
        </w:rPr>
        <w:t>3</w:t>
      </w:r>
      <w:r w:rsidRPr="00183895">
        <w:rPr>
          <w:rFonts w:eastAsia="楷体" w:hint="eastAsia"/>
          <w:sz w:val="24"/>
        </w:rPr>
        <w:t>件）、俞虹（</w:t>
      </w:r>
      <w:r w:rsidRPr="00183895">
        <w:rPr>
          <w:rFonts w:eastAsia="楷体" w:hint="eastAsia"/>
          <w:sz w:val="24"/>
        </w:rPr>
        <w:t>3</w:t>
      </w:r>
      <w:r w:rsidRPr="00183895">
        <w:rPr>
          <w:rFonts w:eastAsia="楷体" w:hint="eastAsia"/>
          <w:sz w:val="24"/>
        </w:rPr>
        <w:t>件）和中国兵器工业第五二研究所（</w:t>
      </w:r>
      <w:r w:rsidRPr="00183895">
        <w:rPr>
          <w:rFonts w:eastAsia="楷体" w:hint="eastAsia"/>
          <w:sz w:val="24"/>
        </w:rPr>
        <w:t>3</w:t>
      </w:r>
      <w:r w:rsidRPr="00183895">
        <w:rPr>
          <w:rFonts w:eastAsia="楷体" w:hint="eastAsia"/>
          <w:sz w:val="24"/>
        </w:rPr>
        <w:t>件）。</w:t>
      </w:r>
    </w:p>
    <w:p w14:paraId="055EFB0B" w14:textId="77777777" w:rsidR="00997F4D" w:rsidRPr="00997F4D" w:rsidRDefault="00515F43" w:rsidP="00997F4D">
      <w:pPr>
        <w:spacing w:beforeLines="50" w:before="156" w:line="440" w:lineRule="exact"/>
        <w:ind w:firstLineChars="200" w:firstLine="482"/>
        <w:rPr>
          <w:rFonts w:eastAsia="楷体"/>
          <w:b/>
          <w:sz w:val="24"/>
        </w:rPr>
      </w:pPr>
      <w:r w:rsidRPr="00594C7F">
        <w:rPr>
          <w:rFonts w:eastAsia="楷体"/>
          <w:b/>
          <w:sz w:val="24"/>
        </w:rPr>
        <w:t>四、</w:t>
      </w:r>
      <w:r w:rsidR="00997F4D" w:rsidRPr="00997F4D">
        <w:rPr>
          <w:rFonts w:eastAsia="楷体" w:hint="eastAsia"/>
          <w:b/>
          <w:sz w:val="24"/>
        </w:rPr>
        <w:t>宁波市非晶纳米晶软磁材料产业专利布局对策建议</w:t>
      </w:r>
    </w:p>
    <w:p w14:paraId="27D18E05" w14:textId="4BD63B30" w:rsidR="00997F4D" w:rsidRPr="00997F4D" w:rsidRDefault="00997F4D" w:rsidP="00997F4D">
      <w:pPr>
        <w:spacing w:beforeLines="50" w:before="156" w:line="440" w:lineRule="exact"/>
        <w:ind w:firstLineChars="200" w:firstLine="480"/>
        <w:rPr>
          <w:rFonts w:eastAsia="楷体"/>
          <w:sz w:val="24"/>
        </w:rPr>
      </w:pPr>
      <w:r>
        <w:rPr>
          <w:rFonts w:eastAsia="楷体" w:hint="eastAsia"/>
          <w:sz w:val="24"/>
        </w:rPr>
        <w:t>通过</w:t>
      </w:r>
      <w:r w:rsidR="007661C9">
        <w:rPr>
          <w:rFonts w:eastAsia="楷体" w:hint="eastAsia"/>
          <w:sz w:val="24"/>
        </w:rPr>
        <w:t>上述对非晶纳米晶软磁材料领域全球、中国和宁波知识产权区域布局</w:t>
      </w:r>
      <w:r w:rsidR="004574E7">
        <w:rPr>
          <w:rFonts w:eastAsia="楷体" w:hint="eastAsia"/>
          <w:sz w:val="24"/>
        </w:rPr>
        <w:t>的分析，得出</w:t>
      </w:r>
      <w:bookmarkStart w:id="0" w:name="_GoBack"/>
      <w:bookmarkEnd w:id="0"/>
      <w:r w:rsidRPr="00997F4D">
        <w:rPr>
          <w:rFonts w:eastAsia="楷体" w:hint="eastAsia"/>
          <w:sz w:val="24"/>
        </w:rPr>
        <w:t>非晶纳米晶软磁材料产业专利布局对策建议如下：</w:t>
      </w:r>
    </w:p>
    <w:p w14:paraId="5C74B2EE"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(1)</w:t>
      </w:r>
      <w:r w:rsidRPr="00997F4D">
        <w:rPr>
          <w:rFonts w:eastAsia="楷体" w:hint="eastAsia"/>
          <w:sz w:val="24"/>
        </w:rPr>
        <w:tab/>
        <w:t>FeSiB</w:t>
      </w:r>
      <w:r w:rsidRPr="00997F4D">
        <w:rPr>
          <w:rFonts w:eastAsia="楷体" w:hint="eastAsia"/>
          <w:sz w:val="24"/>
        </w:rPr>
        <w:t>非晶合金（国外牌号</w:t>
      </w:r>
      <w:r w:rsidRPr="00997F4D">
        <w:rPr>
          <w:rFonts w:eastAsia="楷体" w:hint="eastAsia"/>
          <w:sz w:val="24"/>
        </w:rPr>
        <w:t>Metglas2605SA01</w:t>
      </w:r>
      <w:r w:rsidRPr="00997F4D">
        <w:rPr>
          <w:rFonts w:eastAsia="楷体" w:hint="eastAsia"/>
          <w:sz w:val="24"/>
        </w:rPr>
        <w:t>，国内牌号</w:t>
      </w:r>
      <w:r w:rsidRPr="00997F4D">
        <w:rPr>
          <w:rFonts w:eastAsia="楷体" w:hint="eastAsia"/>
          <w:sz w:val="24"/>
        </w:rPr>
        <w:t>1k101</w:t>
      </w:r>
      <w:r w:rsidRPr="00997F4D">
        <w:rPr>
          <w:rFonts w:eastAsia="楷体" w:hint="eastAsia"/>
          <w:sz w:val="24"/>
        </w:rPr>
        <w:t>）和</w:t>
      </w:r>
      <w:r w:rsidRPr="00997F4D">
        <w:rPr>
          <w:rFonts w:eastAsia="楷体" w:hint="eastAsia"/>
          <w:sz w:val="24"/>
        </w:rPr>
        <w:t>Finemet</w:t>
      </w:r>
      <w:r w:rsidRPr="00997F4D">
        <w:rPr>
          <w:rFonts w:eastAsia="楷体" w:hint="eastAsia"/>
          <w:sz w:val="24"/>
        </w:rPr>
        <w:t>型</w:t>
      </w:r>
      <w:r w:rsidRPr="00997F4D">
        <w:rPr>
          <w:rFonts w:eastAsia="楷体" w:hint="eastAsia"/>
          <w:sz w:val="24"/>
        </w:rPr>
        <w:t>FeCuNbSiB</w:t>
      </w:r>
      <w:r w:rsidRPr="00997F4D">
        <w:rPr>
          <w:rFonts w:eastAsia="楷体" w:hint="eastAsia"/>
          <w:sz w:val="24"/>
        </w:rPr>
        <w:t>（国内牌号</w:t>
      </w:r>
      <w:r w:rsidRPr="00997F4D">
        <w:rPr>
          <w:rFonts w:eastAsia="楷体" w:hint="eastAsia"/>
          <w:sz w:val="24"/>
        </w:rPr>
        <w:t>1K107</w:t>
      </w:r>
      <w:r w:rsidRPr="00997F4D">
        <w:rPr>
          <w:rFonts w:eastAsia="楷体" w:hint="eastAsia"/>
          <w:sz w:val="24"/>
        </w:rPr>
        <w:t>）专利已成失效，该产品可在中国生产和销售，也可以出口到其他国家。</w:t>
      </w:r>
    </w:p>
    <w:p w14:paraId="3BCBC802"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(2)</w:t>
      </w:r>
      <w:r w:rsidRPr="00997F4D">
        <w:rPr>
          <w:rFonts w:eastAsia="楷体" w:hint="eastAsia"/>
          <w:sz w:val="24"/>
        </w:rPr>
        <w:tab/>
      </w:r>
      <w:r w:rsidRPr="00997F4D">
        <w:rPr>
          <w:rFonts w:eastAsia="楷体" w:hint="eastAsia"/>
          <w:sz w:val="24"/>
        </w:rPr>
        <w:t>铁基非晶合金新材料技术：</w:t>
      </w:r>
    </w:p>
    <w:p w14:paraId="13C4D6D0" w14:textId="42994599"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铁基非晶</w:t>
      </w:r>
      <w:r w:rsidR="00AA4159">
        <w:rPr>
          <w:rFonts w:eastAsia="楷体" w:hint="eastAsia"/>
          <w:sz w:val="24"/>
        </w:rPr>
        <w:t>软磁</w:t>
      </w:r>
      <w:r w:rsidRPr="00997F4D">
        <w:rPr>
          <w:rFonts w:eastAsia="楷体" w:hint="eastAsia"/>
          <w:sz w:val="24"/>
        </w:rPr>
        <w:t>材料是非晶产业的基础。最早实现商业化的铁基非晶材料</w:t>
      </w:r>
      <w:r w:rsidRPr="00997F4D">
        <w:rPr>
          <w:rFonts w:eastAsia="楷体" w:hint="eastAsia"/>
          <w:sz w:val="24"/>
        </w:rPr>
        <w:t>Metglas2605S2</w:t>
      </w:r>
      <w:r w:rsidRPr="00997F4D">
        <w:rPr>
          <w:rFonts w:eastAsia="楷体" w:hint="eastAsia"/>
          <w:sz w:val="24"/>
        </w:rPr>
        <w:t>（原子百分比</w:t>
      </w:r>
      <w:r w:rsidRPr="00997F4D">
        <w:rPr>
          <w:rFonts w:eastAsia="楷体" w:hint="eastAsia"/>
          <w:sz w:val="24"/>
        </w:rPr>
        <w:t>Fe</w:t>
      </w:r>
      <w:r w:rsidRPr="00CF57F8">
        <w:rPr>
          <w:rFonts w:eastAsia="楷体" w:hint="eastAsia"/>
          <w:sz w:val="24"/>
          <w:vertAlign w:val="subscript"/>
        </w:rPr>
        <w:t>78</w:t>
      </w:r>
      <w:r w:rsidRPr="00997F4D">
        <w:rPr>
          <w:rFonts w:eastAsia="楷体" w:hint="eastAsia"/>
          <w:sz w:val="24"/>
        </w:rPr>
        <w:t>Si</w:t>
      </w:r>
      <w:r w:rsidRPr="00CF57F8">
        <w:rPr>
          <w:rFonts w:eastAsia="楷体" w:hint="eastAsia"/>
          <w:sz w:val="24"/>
          <w:vertAlign w:val="subscript"/>
        </w:rPr>
        <w:t>9</w:t>
      </w:r>
      <w:r w:rsidRPr="00997F4D">
        <w:rPr>
          <w:rFonts w:eastAsia="楷体" w:hint="eastAsia"/>
          <w:sz w:val="24"/>
        </w:rPr>
        <w:t>B</w:t>
      </w:r>
      <w:r w:rsidRPr="00CF57F8">
        <w:rPr>
          <w:rFonts w:eastAsia="楷体" w:hint="eastAsia"/>
          <w:sz w:val="24"/>
          <w:vertAlign w:val="subscript"/>
        </w:rPr>
        <w:t>13</w:t>
      </w:r>
      <w:r w:rsidRPr="00997F4D">
        <w:rPr>
          <w:rFonts w:eastAsia="楷体" w:hint="eastAsia"/>
          <w:sz w:val="24"/>
        </w:rPr>
        <w:t>）最早由美国联信公司在上世纪八十年代实现产业化，后来在九十年代由升级为</w:t>
      </w:r>
      <w:r w:rsidRPr="00997F4D">
        <w:rPr>
          <w:rFonts w:eastAsia="楷体" w:hint="eastAsia"/>
          <w:sz w:val="24"/>
        </w:rPr>
        <w:t>Metglas2605SA1</w:t>
      </w:r>
      <w:r w:rsidRPr="00997F4D">
        <w:rPr>
          <w:rFonts w:eastAsia="楷体" w:hint="eastAsia"/>
          <w:sz w:val="24"/>
        </w:rPr>
        <w:t>（原子百分比</w:t>
      </w:r>
      <w:r w:rsidRPr="00997F4D">
        <w:rPr>
          <w:rFonts w:eastAsia="楷体" w:hint="eastAsia"/>
          <w:sz w:val="24"/>
        </w:rPr>
        <w:t>Fe</w:t>
      </w:r>
      <w:r w:rsidRPr="00AA4159">
        <w:rPr>
          <w:rFonts w:eastAsia="楷体" w:hint="eastAsia"/>
          <w:sz w:val="24"/>
          <w:vertAlign w:val="subscript"/>
        </w:rPr>
        <w:t>80</w:t>
      </w:r>
      <w:r w:rsidRPr="00997F4D">
        <w:rPr>
          <w:rFonts w:eastAsia="楷体" w:hint="eastAsia"/>
          <w:sz w:val="24"/>
        </w:rPr>
        <w:t>Si</w:t>
      </w:r>
      <w:r w:rsidRPr="00AA4159">
        <w:rPr>
          <w:rFonts w:eastAsia="楷体" w:hint="eastAsia"/>
          <w:sz w:val="24"/>
          <w:vertAlign w:val="subscript"/>
        </w:rPr>
        <w:t>9</w:t>
      </w:r>
      <w:r w:rsidRPr="00997F4D">
        <w:rPr>
          <w:rFonts w:eastAsia="楷体" w:hint="eastAsia"/>
          <w:sz w:val="24"/>
        </w:rPr>
        <w:t>B</w:t>
      </w:r>
      <w:r w:rsidRPr="00AA4159">
        <w:rPr>
          <w:rFonts w:eastAsia="楷体" w:hint="eastAsia"/>
          <w:sz w:val="24"/>
          <w:vertAlign w:val="subscript"/>
        </w:rPr>
        <w:t>11</w:t>
      </w:r>
      <w:r w:rsidRPr="00997F4D">
        <w:rPr>
          <w:rFonts w:eastAsia="楷体" w:hint="eastAsia"/>
          <w:sz w:val="24"/>
        </w:rPr>
        <w:t>）。近年来，美国的非晶业务被日立金属收购之后，又推出了新牌号</w:t>
      </w:r>
      <w:r w:rsidRPr="00997F4D">
        <w:rPr>
          <w:rFonts w:eastAsia="楷体" w:hint="eastAsia"/>
          <w:sz w:val="24"/>
        </w:rPr>
        <w:t>Metglas2605HB1</w:t>
      </w:r>
      <w:r w:rsidRPr="00997F4D">
        <w:rPr>
          <w:rFonts w:eastAsia="楷体" w:hint="eastAsia"/>
          <w:sz w:val="24"/>
        </w:rPr>
        <w:t>（原子百分比</w:t>
      </w:r>
      <w:r w:rsidRPr="00997F4D">
        <w:rPr>
          <w:rFonts w:eastAsia="楷体" w:hint="eastAsia"/>
          <w:sz w:val="24"/>
        </w:rPr>
        <w:t>Fe</w:t>
      </w:r>
      <w:r w:rsidRPr="00AA4159">
        <w:rPr>
          <w:rFonts w:eastAsia="楷体" w:hint="eastAsia"/>
          <w:sz w:val="24"/>
          <w:vertAlign w:val="subscript"/>
        </w:rPr>
        <w:t>80-83</w:t>
      </w:r>
      <w:r w:rsidRPr="00997F4D">
        <w:rPr>
          <w:rFonts w:eastAsia="楷体" w:hint="eastAsia"/>
          <w:sz w:val="24"/>
        </w:rPr>
        <w:t>Si</w:t>
      </w:r>
      <w:r w:rsidRPr="00AA4159">
        <w:rPr>
          <w:rFonts w:eastAsia="楷体" w:hint="eastAsia"/>
          <w:sz w:val="24"/>
          <w:vertAlign w:val="subscript"/>
        </w:rPr>
        <w:t>0.1-5</w:t>
      </w:r>
      <w:r w:rsidRPr="00997F4D">
        <w:rPr>
          <w:rFonts w:eastAsia="楷体" w:hint="eastAsia"/>
          <w:sz w:val="24"/>
        </w:rPr>
        <w:t>B</w:t>
      </w:r>
      <w:r w:rsidRPr="00AA4159">
        <w:rPr>
          <w:rFonts w:eastAsia="楷体" w:hint="eastAsia"/>
          <w:sz w:val="24"/>
          <w:vertAlign w:val="subscript"/>
        </w:rPr>
        <w:t>12-18</w:t>
      </w:r>
      <w:r w:rsidRPr="00997F4D">
        <w:rPr>
          <w:rFonts w:eastAsia="楷体" w:hint="eastAsia"/>
          <w:sz w:val="24"/>
        </w:rPr>
        <w:t>C</w:t>
      </w:r>
      <w:r w:rsidRPr="00AA4159">
        <w:rPr>
          <w:rFonts w:eastAsia="楷体" w:hint="eastAsia"/>
          <w:sz w:val="24"/>
          <w:vertAlign w:val="subscript"/>
        </w:rPr>
        <w:t>0.05-3</w:t>
      </w:r>
      <w:r w:rsidRPr="00997F4D">
        <w:rPr>
          <w:rFonts w:eastAsia="楷体" w:hint="eastAsia"/>
          <w:sz w:val="24"/>
        </w:rPr>
        <w:t>）。目前，日立金属的铁基非晶材料年生产规模为</w:t>
      </w:r>
      <w:r w:rsidRPr="00997F4D">
        <w:rPr>
          <w:rFonts w:eastAsia="楷体" w:hint="eastAsia"/>
          <w:sz w:val="24"/>
        </w:rPr>
        <w:t>5~10</w:t>
      </w:r>
      <w:r w:rsidRPr="00997F4D">
        <w:rPr>
          <w:rFonts w:eastAsia="楷体" w:hint="eastAsia"/>
          <w:sz w:val="24"/>
        </w:rPr>
        <w:t>万吨。</w:t>
      </w:r>
    </w:p>
    <w:p w14:paraId="01719420"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我国的铁基非晶材料一直处于在国外材料基础上进行适应性创新和改善的水平，缺乏原始创新。自从上世纪九十年代起，我国的非晶产业发展重点逐步集中到实现产业化方面，非晶材料的持续研发有所放缓。目前，我国的铁基非晶材料大致相当于国外</w:t>
      </w:r>
      <w:r w:rsidRPr="00997F4D">
        <w:rPr>
          <w:rFonts w:eastAsia="楷体" w:hint="eastAsia"/>
          <w:sz w:val="24"/>
        </w:rPr>
        <w:t>Metglas1605SA1</w:t>
      </w:r>
      <w:r w:rsidRPr="00997F4D">
        <w:rPr>
          <w:rFonts w:eastAsia="楷体" w:hint="eastAsia"/>
          <w:sz w:val="24"/>
        </w:rPr>
        <w:t>的水平。</w:t>
      </w:r>
    </w:p>
    <w:p w14:paraId="72B402BC"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(3)</w:t>
      </w:r>
      <w:r w:rsidRPr="00997F4D">
        <w:rPr>
          <w:rFonts w:eastAsia="楷体" w:hint="eastAsia"/>
          <w:sz w:val="24"/>
        </w:rPr>
        <w:tab/>
      </w:r>
      <w:r w:rsidRPr="00997F4D">
        <w:rPr>
          <w:rFonts w:eastAsia="楷体" w:hint="eastAsia"/>
          <w:sz w:val="24"/>
        </w:rPr>
        <w:t>大容量感应熔炼装备技术：</w:t>
      </w:r>
    </w:p>
    <w:p w14:paraId="7ED9E034"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在国内外的非晶带材生产中，母合金钢水一般均采用感应炉冶炼，然后采用不同形式的中间包进行钢水镇静和生产节奏缓冲。由于非晶带材的工艺特点，要</w:t>
      </w:r>
      <w:r w:rsidRPr="00997F4D">
        <w:rPr>
          <w:rFonts w:eastAsia="楷体" w:hint="eastAsia"/>
          <w:sz w:val="24"/>
        </w:rPr>
        <w:lastRenderedPageBreak/>
        <w:t>求母合金钢水采用全流程惰性气体保护，以避免二次氧化。目前，日立金属采用</w:t>
      </w:r>
      <w:r w:rsidRPr="00997F4D">
        <w:rPr>
          <w:rFonts w:eastAsia="楷体" w:hint="eastAsia"/>
          <w:sz w:val="24"/>
        </w:rPr>
        <w:t>17</w:t>
      </w:r>
      <w:r w:rsidRPr="00997F4D">
        <w:rPr>
          <w:rFonts w:eastAsia="楷体" w:hint="eastAsia"/>
          <w:sz w:val="24"/>
        </w:rPr>
        <w:t>吨感应炉、</w:t>
      </w:r>
      <w:r w:rsidRPr="00997F4D">
        <w:rPr>
          <w:rFonts w:eastAsia="楷体" w:hint="eastAsia"/>
          <w:sz w:val="24"/>
        </w:rPr>
        <w:t>36</w:t>
      </w:r>
      <w:r w:rsidRPr="00997F4D">
        <w:rPr>
          <w:rFonts w:eastAsia="楷体" w:hint="eastAsia"/>
          <w:sz w:val="24"/>
        </w:rPr>
        <w:t>吨中间包、实现了全流程氩气保护。相比之下，国内熔炼设备的容量较小（不足</w:t>
      </w:r>
      <w:r w:rsidRPr="00997F4D">
        <w:rPr>
          <w:rFonts w:eastAsia="楷体" w:hint="eastAsia"/>
          <w:sz w:val="24"/>
        </w:rPr>
        <w:t>10</w:t>
      </w:r>
      <w:r w:rsidRPr="00997F4D">
        <w:rPr>
          <w:rFonts w:eastAsia="楷体" w:hint="eastAsia"/>
          <w:sz w:val="24"/>
        </w:rPr>
        <w:t>吨），而且尚未实现全流程保护。</w:t>
      </w:r>
    </w:p>
    <w:p w14:paraId="077B191D" w14:textId="77777777" w:rsidR="00997F4D" w:rsidRPr="00997F4D" w:rsidRDefault="00997F4D" w:rsidP="00997F4D">
      <w:pPr>
        <w:spacing w:beforeLines="50" w:before="156" w:line="440" w:lineRule="exact"/>
        <w:ind w:firstLineChars="200" w:firstLine="480"/>
        <w:rPr>
          <w:rFonts w:eastAsia="楷体"/>
          <w:sz w:val="24"/>
        </w:rPr>
      </w:pPr>
    </w:p>
    <w:p w14:paraId="187F2882"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(4)</w:t>
      </w:r>
      <w:r w:rsidRPr="00997F4D">
        <w:rPr>
          <w:rFonts w:eastAsia="楷体" w:hint="eastAsia"/>
          <w:sz w:val="24"/>
        </w:rPr>
        <w:tab/>
      </w:r>
      <w:r w:rsidRPr="00997F4D">
        <w:rPr>
          <w:rFonts w:eastAsia="楷体" w:hint="eastAsia"/>
          <w:sz w:val="24"/>
        </w:rPr>
        <w:t>铁基非晶宽带制造核心工艺技术</w:t>
      </w:r>
    </w:p>
    <w:p w14:paraId="6141B4D4"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铁基非晶宽带的核心工艺技术包括：工艺流程、关键温度控制、熔潭稳定性控制、冷却辊表面质量控制、产品质量控制、生产节奏控制等环节。目前，国内的核心工艺技术大部分已经接近或达到国际先进水平，使国产非晶带材的质量已与国际先进水平基本持平。</w:t>
      </w:r>
    </w:p>
    <w:p w14:paraId="30C30C4C"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(5)</w:t>
      </w:r>
      <w:r w:rsidRPr="00997F4D">
        <w:rPr>
          <w:rFonts w:eastAsia="楷体" w:hint="eastAsia"/>
          <w:sz w:val="24"/>
        </w:rPr>
        <w:tab/>
      </w:r>
      <w:r w:rsidRPr="00997F4D">
        <w:rPr>
          <w:rFonts w:eastAsia="楷体" w:hint="eastAsia"/>
          <w:sz w:val="24"/>
        </w:rPr>
        <w:t>工艺参数自动检测和控制技术：</w:t>
      </w:r>
    </w:p>
    <w:p w14:paraId="45BB8CEF"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自动控制系统主要包括：基础自动化</w:t>
      </w:r>
      <w:r w:rsidRPr="00997F4D">
        <w:rPr>
          <w:rFonts w:eastAsia="楷体" w:hint="eastAsia"/>
          <w:sz w:val="24"/>
        </w:rPr>
        <w:t>L1</w:t>
      </w:r>
      <w:r w:rsidRPr="00997F4D">
        <w:rPr>
          <w:rFonts w:eastAsia="楷体" w:hint="eastAsia"/>
          <w:sz w:val="24"/>
        </w:rPr>
        <w:t>级（设备控制、工艺参数的检测和闭环控制）、过程控制</w:t>
      </w:r>
      <w:r w:rsidRPr="00997F4D">
        <w:rPr>
          <w:rFonts w:eastAsia="楷体" w:hint="eastAsia"/>
          <w:sz w:val="24"/>
        </w:rPr>
        <w:t>L2</w:t>
      </w:r>
      <w:r w:rsidRPr="00997F4D">
        <w:rPr>
          <w:rFonts w:eastAsia="楷体" w:hint="eastAsia"/>
          <w:sz w:val="24"/>
        </w:rPr>
        <w:t>级（根据生产工艺和模型来优化设备状态及节奏）、生产管理</w:t>
      </w:r>
      <w:r w:rsidRPr="00997F4D">
        <w:rPr>
          <w:rFonts w:eastAsia="楷体" w:hint="eastAsia"/>
          <w:sz w:val="24"/>
        </w:rPr>
        <w:t>L3</w:t>
      </w:r>
      <w:r w:rsidRPr="00997F4D">
        <w:rPr>
          <w:rFonts w:eastAsia="楷体" w:hint="eastAsia"/>
          <w:sz w:val="24"/>
        </w:rPr>
        <w:t>级等层次。目前，国内已初步实现了</w:t>
      </w:r>
      <w:r w:rsidRPr="00997F4D">
        <w:rPr>
          <w:rFonts w:eastAsia="楷体" w:hint="eastAsia"/>
          <w:sz w:val="24"/>
        </w:rPr>
        <w:t>L1</w:t>
      </w:r>
      <w:r w:rsidRPr="00997F4D">
        <w:rPr>
          <w:rFonts w:eastAsia="楷体" w:hint="eastAsia"/>
          <w:sz w:val="24"/>
        </w:rPr>
        <w:t>级的应用，大部分关键工艺参数可以实现连续监测和闭环控制。由于产业化时间短、基础自动化还不完善等原因，过程控制级的自动化还处于起步阶段。至于生产管理级的自动化，国内尚未实现。</w:t>
      </w:r>
    </w:p>
    <w:p w14:paraId="471A980C"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(6)</w:t>
      </w:r>
      <w:r w:rsidRPr="00997F4D">
        <w:rPr>
          <w:rFonts w:eastAsia="楷体" w:hint="eastAsia"/>
          <w:sz w:val="24"/>
        </w:rPr>
        <w:tab/>
      </w:r>
      <w:r w:rsidRPr="00997F4D">
        <w:rPr>
          <w:rFonts w:eastAsia="楷体" w:hint="eastAsia"/>
          <w:sz w:val="24"/>
        </w:rPr>
        <w:t>自动倒卷技术：</w:t>
      </w:r>
    </w:p>
    <w:p w14:paraId="6247DB6D"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为了实现非晶带材的连续化生产，必须不间断地进行同步卷取和倒卷。目前，国内已经实现并成功应用了自动卷取，而自动倒卷尚未实现应用。</w:t>
      </w:r>
    </w:p>
    <w:p w14:paraId="662D5BF6"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(7)</w:t>
      </w:r>
      <w:r w:rsidRPr="00997F4D">
        <w:rPr>
          <w:rFonts w:eastAsia="楷体" w:hint="eastAsia"/>
          <w:sz w:val="24"/>
        </w:rPr>
        <w:tab/>
      </w:r>
      <w:r w:rsidRPr="00997F4D">
        <w:rPr>
          <w:rFonts w:eastAsia="楷体" w:hint="eastAsia"/>
          <w:sz w:val="24"/>
        </w:rPr>
        <w:t>开发高饱和磁感应强度的非晶纳米晶软磁材料</w:t>
      </w:r>
    </w:p>
    <w:p w14:paraId="752DD317"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目前，非晶纳米晶软磁材料的饱和磁感应强度要低于硅钢的饱和磁感应强度（</w:t>
      </w:r>
      <w:r w:rsidRPr="00997F4D">
        <w:rPr>
          <w:rFonts w:eastAsia="楷体" w:hint="eastAsia"/>
          <w:sz w:val="24"/>
        </w:rPr>
        <w:t>2.0 T</w:t>
      </w:r>
      <w:r w:rsidRPr="00997F4D">
        <w:rPr>
          <w:rFonts w:eastAsia="楷体" w:hint="eastAsia"/>
          <w:sz w:val="24"/>
        </w:rPr>
        <w:t>），使用中的铁基非晶软磁材料的饱和磁感应强度为</w:t>
      </w:r>
      <w:r w:rsidRPr="00997F4D">
        <w:rPr>
          <w:rFonts w:eastAsia="楷体" w:hint="eastAsia"/>
          <w:sz w:val="24"/>
        </w:rPr>
        <w:t>1.56 -1.64 T</w:t>
      </w:r>
      <w:r w:rsidRPr="00997F4D">
        <w:rPr>
          <w:rFonts w:eastAsia="楷体" w:hint="eastAsia"/>
          <w:sz w:val="24"/>
        </w:rPr>
        <w:t>（国内的铁基非晶软磁材料的饱和磁感应强度只有</w:t>
      </w:r>
      <w:r w:rsidRPr="00997F4D">
        <w:rPr>
          <w:rFonts w:eastAsia="楷体" w:hint="eastAsia"/>
          <w:sz w:val="24"/>
        </w:rPr>
        <w:t>1.56 T</w:t>
      </w:r>
      <w:r w:rsidRPr="00997F4D">
        <w:rPr>
          <w:rFonts w:eastAsia="楷体" w:hint="eastAsia"/>
          <w:sz w:val="24"/>
        </w:rPr>
        <w:t>），铁基纳米晶软磁材料的饱和磁感应强度为</w:t>
      </w:r>
      <w:r w:rsidRPr="00997F4D">
        <w:rPr>
          <w:rFonts w:eastAsia="楷体" w:hint="eastAsia"/>
          <w:sz w:val="24"/>
        </w:rPr>
        <w:t>1.24 T</w:t>
      </w:r>
      <w:r w:rsidRPr="00997F4D">
        <w:rPr>
          <w:rFonts w:eastAsia="楷体" w:hint="eastAsia"/>
          <w:sz w:val="24"/>
        </w:rPr>
        <w:t>，</w:t>
      </w:r>
      <w:r w:rsidRPr="00997F4D">
        <w:rPr>
          <w:rFonts w:eastAsia="楷体" w:hint="eastAsia"/>
          <w:sz w:val="24"/>
        </w:rPr>
        <w:t xml:space="preserve"> </w:t>
      </w:r>
      <w:r w:rsidRPr="00997F4D">
        <w:rPr>
          <w:rFonts w:eastAsia="楷体" w:hint="eastAsia"/>
          <w:sz w:val="24"/>
        </w:rPr>
        <w:t>因此，相同条件下，用非晶软磁材料制备的变压器的体积要大于硅钢变压器的体积。为了响应国家“节能减排”的号召和电子器件向小型化、轻量化发展的要求，需要进一步开发高饱和磁感应强度、低能耗和良好工艺性的非晶纳米晶软磁材料。</w:t>
      </w:r>
    </w:p>
    <w:p w14:paraId="7A081AAE" w14:textId="77777777" w:rsidR="00997F4D" w:rsidRPr="00997F4D" w:rsidRDefault="00997F4D" w:rsidP="00997F4D">
      <w:pPr>
        <w:spacing w:beforeLines="50" w:before="156" w:line="440" w:lineRule="exact"/>
        <w:ind w:firstLineChars="200" w:firstLine="480"/>
        <w:rPr>
          <w:rFonts w:eastAsia="楷体"/>
          <w:sz w:val="24"/>
        </w:rPr>
      </w:pPr>
    </w:p>
    <w:p w14:paraId="23F472D5"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lastRenderedPageBreak/>
        <w:t>(8)</w:t>
      </w:r>
      <w:r w:rsidRPr="00997F4D">
        <w:rPr>
          <w:rFonts w:eastAsia="楷体" w:hint="eastAsia"/>
          <w:sz w:val="24"/>
        </w:rPr>
        <w:tab/>
      </w:r>
      <w:r w:rsidRPr="00997F4D">
        <w:rPr>
          <w:rFonts w:eastAsia="楷体" w:hint="eastAsia"/>
          <w:sz w:val="24"/>
        </w:rPr>
        <w:t>开发高频变压器和高效电机用非晶纳米晶软磁材料</w:t>
      </w:r>
    </w:p>
    <w:p w14:paraId="73E62553"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目前，我国生产的的铁基非晶带材具有硬度高、厚度薄的缺点，这造成了加工困难和对应力敏感等工艺问题，加之饱和磁感应强度低于硅钢也导致了非晶变压器或非晶电机的提交较大。因此，需要开发兼具高饱和磁感应强度和低应力敏感的非晶纳米晶软磁材料，从而缩小变压器和电机体积、降低加工难度和应力敏感性。</w:t>
      </w:r>
    </w:p>
    <w:p w14:paraId="5F32DA16"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(9)</w:t>
      </w:r>
      <w:r w:rsidRPr="00997F4D">
        <w:rPr>
          <w:rFonts w:eastAsia="楷体" w:hint="eastAsia"/>
          <w:sz w:val="24"/>
        </w:rPr>
        <w:tab/>
      </w:r>
      <w:r w:rsidRPr="00997F4D">
        <w:rPr>
          <w:rFonts w:eastAsia="楷体" w:hint="eastAsia"/>
          <w:sz w:val="24"/>
        </w:rPr>
        <w:t>开发高饱和磁感应强度和低高频损耗的非晶纳米晶磁粉芯</w:t>
      </w:r>
    </w:p>
    <w:p w14:paraId="3CE55E6D"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铁基非晶磁粉芯是由非晶软磁合金粉末和绝缘介质混合压制而成的一种软磁复合材料，在高频下具有恒磁导率、高电阻率、低损耗、温度稳定性好、价格适中等特点，满足电子设备和器件向高频化、小型化和大电流方向发展的趋势，是磁粉芯材料的重要发展方向，得到了科研工作者越来越广泛的关注，在其制备工艺和应用研究方面取得了显著的进步。但是，由于受传统铁基非晶软磁合金非晶形成能力较低的限制，导致实际应用的非晶磁粉只能采用带材破碎法来制备，存在着尖锐的棱角，难以绝缘，使磁粉芯的损耗较高；同时，为了提高非晶磁粉芯的高频性能，在制备过程中加入了大量的非磁性物质，导致其饱和磁感应强度降低，不利于电子元器件的小型化和高频化。因此，提高非晶纳米晶磁粉芯的饱和磁感应强度，降低高频损耗，是提高磁粉芯性能的关键，也是推广非晶纳米晶磁粉芯应用的前提和基础。</w:t>
      </w:r>
    </w:p>
    <w:p w14:paraId="46644CAC" w14:textId="77777777" w:rsidR="00997F4D" w:rsidRPr="00997F4D" w:rsidRDefault="00997F4D" w:rsidP="00997F4D">
      <w:pPr>
        <w:spacing w:beforeLines="50" w:before="156" w:line="440" w:lineRule="exact"/>
        <w:ind w:firstLineChars="200" w:firstLine="480"/>
        <w:rPr>
          <w:rFonts w:eastAsia="楷体"/>
          <w:sz w:val="24"/>
        </w:rPr>
      </w:pPr>
    </w:p>
    <w:p w14:paraId="10DE2A7E" w14:textId="77777777" w:rsidR="00997F4D"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w:t>
      </w:r>
      <w:r w:rsidRPr="00997F4D">
        <w:rPr>
          <w:rFonts w:eastAsia="楷体" w:hint="eastAsia"/>
          <w:sz w:val="24"/>
        </w:rPr>
        <w:t>10</w:t>
      </w:r>
      <w:r w:rsidRPr="00997F4D">
        <w:rPr>
          <w:rFonts w:eastAsia="楷体" w:hint="eastAsia"/>
          <w:sz w:val="24"/>
        </w:rPr>
        <w:t>）低能耗高效率非晶电机</w:t>
      </w:r>
    </w:p>
    <w:p w14:paraId="25D9A64C" w14:textId="3610EC9B" w:rsidR="00515F43" w:rsidRPr="00997F4D" w:rsidRDefault="00997F4D" w:rsidP="00997F4D">
      <w:pPr>
        <w:spacing w:beforeLines="50" w:before="156" w:line="440" w:lineRule="exact"/>
        <w:ind w:firstLineChars="200" w:firstLine="480"/>
        <w:rPr>
          <w:rFonts w:eastAsia="楷体"/>
          <w:sz w:val="24"/>
        </w:rPr>
      </w:pPr>
      <w:r w:rsidRPr="00997F4D">
        <w:rPr>
          <w:rFonts w:eastAsia="楷体" w:hint="eastAsia"/>
          <w:sz w:val="24"/>
        </w:rPr>
        <w:t>非晶合金电机相比于传统硅钢片电机具有优异的电磁性能，尤其是在高速高</w:t>
      </w:r>
      <w:r w:rsidRPr="00997F4D">
        <w:rPr>
          <w:rFonts w:eastAsia="楷体" w:hint="eastAsia"/>
          <w:sz w:val="24"/>
        </w:rPr>
        <w:t xml:space="preserve"> </w:t>
      </w:r>
      <w:r w:rsidRPr="00997F4D">
        <w:rPr>
          <w:rFonts w:eastAsia="楷体" w:hint="eastAsia"/>
          <w:sz w:val="24"/>
        </w:rPr>
        <w:t>频应用领域性能优势更为突出。可以针对不同的应用领域和要求选择或开发高效</w:t>
      </w:r>
      <w:r w:rsidRPr="00997F4D">
        <w:rPr>
          <w:rFonts w:eastAsia="楷体" w:hint="eastAsia"/>
          <w:sz w:val="24"/>
        </w:rPr>
        <w:t xml:space="preserve"> </w:t>
      </w:r>
      <w:r w:rsidRPr="00997F4D">
        <w:rPr>
          <w:rFonts w:eastAsia="楷体" w:hint="eastAsia"/>
          <w:sz w:val="24"/>
        </w:rPr>
        <w:t>率、高功率密度、高可靠性的非晶合金电机产品，具有很好的市场应用前景。目前已经实现产业化的非晶合金电机均为高频轴向磁通电机，其主要应用场</w:t>
      </w:r>
      <w:r w:rsidRPr="00997F4D">
        <w:rPr>
          <w:rFonts w:eastAsia="楷体" w:hint="eastAsia"/>
          <w:sz w:val="24"/>
        </w:rPr>
        <w:t xml:space="preserve"> </w:t>
      </w:r>
      <w:r w:rsidRPr="00997F4D">
        <w:rPr>
          <w:rFonts w:eastAsia="楷体" w:hint="eastAsia"/>
          <w:sz w:val="24"/>
        </w:rPr>
        <w:t>合包括电动汽车驱动电机、灯塔发电机、车用增程式发电机和其他移动发电机等。非晶合金电机专利技术大多集中在电机铁心的加工工艺方面，对于非晶合金电机的优化设计技术、冷却系统、控</w:t>
      </w:r>
      <w:r w:rsidRPr="00997F4D">
        <w:rPr>
          <w:rFonts w:eastAsia="楷体" w:hint="eastAsia"/>
          <w:sz w:val="24"/>
        </w:rPr>
        <w:t xml:space="preserve"> </w:t>
      </w:r>
      <w:r w:rsidRPr="00997F4D">
        <w:rPr>
          <w:rFonts w:eastAsia="楷体" w:hint="eastAsia"/>
          <w:sz w:val="24"/>
        </w:rPr>
        <w:t>制技术以及与非晶合金电机加工工艺相关的配套装备的专利申请则寥寥无几。</w:t>
      </w:r>
      <w:r w:rsidRPr="00997F4D">
        <w:rPr>
          <w:rFonts w:eastAsia="楷体" w:hint="eastAsia"/>
          <w:sz w:val="24"/>
        </w:rPr>
        <w:t xml:space="preserve">  </w:t>
      </w:r>
      <w:r w:rsidRPr="00997F4D">
        <w:rPr>
          <w:rFonts w:eastAsia="楷体" w:hint="eastAsia"/>
          <w:sz w:val="24"/>
        </w:rPr>
        <w:t>在非晶合金电机加工工艺的专利申请方面要特别注意以防侵权</w:t>
      </w:r>
      <w:r w:rsidRPr="00997F4D">
        <w:rPr>
          <w:rFonts w:eastAsia="楷体" w:hint="eastAsia"/>
          <w:sz w:val="24"/>
        </w:rPr>
        <w:t xml:space="preserve"> </w:t>
      </w:r>
      <w:r w:rsidRPr="00997F4D">
        <w:rPr>
          <w:rFonts w:eastAsia="楷体" w:hint="eastAsia"/>
          <w:sz w:val="24"/>
        </w:rPr>
        <w:t>，</w:t>
      </w:r>
      <w:r w:rsidRPr="00997F4D">
        <w:rPr>
          <w:rFonts w:eastAsia="楷体" w:hint="eastAsia"/>
          <w:sz w:val="24"/>
        </w:rPr>
        <w:t xml:space="preserve"> </w:t>
      </w:r>
      <w:r w:rsidRPr="00997F4D">
        <w:rPr>
          <w:rFonts w:eastAsia="楷体" w:hint="eastAsia"/>
          <w:sz w:val="24"/>
        </w:rPr>
        <w:t>虽然非晶合金电机</w:t>
      </w:r>
      <w:r w:rsidRPr="00997F4D">
        <w:rPr>
          <w:rFonts w:eastAsia="楷体" w:hint="eastAsia"/>
          <w:sz w:val="24"/>
        </w:rPr>
        <w:t xml:space="preserve"> </w:t>
      </w:r>
      <w:r w:rsidRPr="00997F4D">
        <w:rPr>
          <w:rFonts w:eastAsia="楷体" w:hint="eastAsia"/>
          <w:sz w:val="24"/>
        </w:rPr>
        <w:t>的加工工艺专利方面的申请数量较多，但</w:t>
      </w:r>
      <w:r w:rsidRPr="00997F4D">
        <w:rPr>
          <w:rFonts w:eastAsia="楷体" w:hint="eastAsia"/>
          <w:sz w:val="24"/>
        </w:rPr>
        <w:lastRenderedPageBreak/>
        <w:t>是满足产业化生产的工艺并不多，因此</w:t>
      </w:r>
      <w:r w:rsidRPr="00997F4D">
        <w:rPr>
          <w:rFonts w:eastAsia="楷体" w:hint="eastAsia"/>
          <w:sz w:val="24"/>
        </w:rPr>
        <w:t xml:space="preserve"> </w:t>
      </w:r>
      <w:r w:rsidRPr="00997F4D">
        <w:rPr>
          <w:rFonts w:eastAsia="楷体" w:hint="eastAsia"/>
          <w:sz w:val="24"/>
        </w:rPr>
        <w:t>在加工工艺方面还需要更加简单、高效、保证产品质量的技术专利。非晶合金电</w:t>
      </w:r>
      <w:r w:rsidRPr="00997F4D">
        <w:rPr>
          <w:rFonts w:eastAsia="楷体" w:hint="eastAsia"/>
          <w:sz w:val="24"/>
        </w:rPr>
        <w:t xml:space="preserve"> </w:t>
      </w:r>
      <w:r w:rsidRPr="00997F4D">
        <w:rPr>
          <w:rFonts w:eastAsia="楷体" w:hint="eastAsia"/>
          <w:sz w:val="24"/>
        </w:rPr>
        <w:t>机的优化技术、冷却系统、控制技术以及其它辅助设备的专利申请目前还不多见，</w:t>
      </w:r>
      <w:r w:rsidRPr="00997F4D">
        <w:rPr>
          <w:rFonts w:eastAsia="楷体" w:hint="eastAsia"/>
          <w:sz w:val="24"/>
        </w:rPr>
        <w:t xml:space="preserve"> </w:t>
      </w:r>
      <w:r w:rsidRPr="00997F4D">
        <w:rPr>
          <w:rFonts w:eastAsia="楷体" w:hint="eastAsia"/>
          <w:sz w:val="24"/>
        </w:rPr>
        <w:t>应引起足够的重视，应多在这些方面取得发明专利，提高市场竞争力。</w:t>
      </w:r>
    </w:p>
    <w:p w14:paraId="4E7A317C" w14:textId="27E1B0FD" w:rsidR="00C80624" w:rsidRDefault="00C80624" w:rsidP="00515F43"/>
    <w:sectPr w:rsidR="00C80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2E919" w14:textId="77777777" w:rsidR="0014094F" w:rsidRDefault="0014094F" w:rsidP="00515F43">
      <w:r>
        <w:separator/>
      </w:r>
    </w:p>
  </w:endnote>
  <w:endnote w:type="continuationSeparator" w:id="0">
    <w:p w14:paraId="03823679" w14:textId="77777777" w:rsidR="0014094F" w:rsidRDefault="0014094F" w:rsidP="0051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855E4" w14:textId="77777777" w:rsidR="0014094F" w:rsidRDefault="0014094F" w:rsidP="00515F43">
      <w:r>
        <w:separator/>
      </w:r>
    </w:p>
  </w:footnote>
  <w:footnote w:type="continuationSeparator" w:id="0">
    <w:p w14:paraId="0566288B" w14:textId="77777777" w:rsidR="0014094F" w:rsidRDefault="0014094F" w:rsidP="00515F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24"/>
    <w:rsid w:val="0014094F"/>
    <w:rsid w:val="00183895"/>
    <w:rsid w:val="00345ECE"/>
    <w:rsid w:val="004574E7"/>
    <w:rsid w:val="00515F43"/>
    <w:rsid w:val="007661C9"/>
    <w:rsid w:val="00997F4D"/>
    <w:rsid w:val="00AA4159"/>
    <w:rsid w:val="00C80624"/>
    <w:rsid w:val="00CF5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D0F206"/>
  <w15:chartTrackingRefBased/>
  <w15:docId w15:val="{F0A83D81-627C-4977-B7E0-EBBE82B0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5F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5F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5F43"/>
    <w:rPr>
      <w:sz w:val="18"/>
      <w:szCs w:val="18"/>
    </w:rPr>
  </w:style>
  <w:style w:type="paragraph" w:styleId="a5">
    <w:name w:val="footer"/>
    <w:basedOn w:val="a"/>
    <w:link w:val="a6"/>
    <w:uiPriority w:val="99"/>
    <w:unhideWhenUsed/>
    <w:rsid w:val="00515F43"/>
    <w:pPr>
      <w:tabs>
        <w:tab w:val="center" w:pos="4153"/>
        <w:tab w:val="right" w:pos="8306"/>
      </w:tabs>
      <w:snapToGrid w:val="0"/>
      <w:jc w:val="left"/>
    </w:pPr>
    <w:rPr>
      <w:sz w:val="18"/>
      <w:szCs w:val="18"/>
    </w:rPr>
  </w:style>
  <w:style w:type="character" w:customStyle="1" w:styleId="a6">
    <w:name w:val="页脚 字符"/>
    <w:basedOn w:val="a0"/>
    <w:link w:val="a5"/>
    <w:uiPriority w:val="99"/>
    <w:rsid w:val="00515F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nimte-hean</dc:creator>
  <cp:keywords/>
  <dc:description/>
  <cp:lastModifiedBy>k582312969</cp:lastModifiedBy>
  <cp:revision>4</cp:revision>
  <dcterms:created xsi:type="dcterms:W3CDTF">2017-12-06T01:30:00Z</dcterms:created>
  <dcterms:modified xsi:type="dcterms:W3CDTF">2017-12-08T12:00:00Z</dcterms:modified>
</cp:coreProperties>
</file>