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DA3" w:rsidRPr="00A304C0" w:rsidRDefault="00F56DA3" w:rsidP="00F56DA3">
      <w:pPr>
        <w:pStyle w:val="a9"/>
        <w:ind w:rightChars="-162" w:right="-340"/>
        <w:rPr>
          <w:sz w:val="24"/>
        </w:rPr>
      </w:pPr>
      <w:bookmarkStart w:id="0" w:name="_Toc478586997"/>
    </w:p>
    <w:p w:rsidR="00025F46" w:rsidRDefault="00025F46" w:rsidP="00F56DA3">
      <w:pPr>
        <w:pStyle w:val="a9"/>
        <w:ind w:rightChars="-162" w:right="-340"/>
        <w:rPr>
          <w:sz w:val="36"/>
          <w:szCs w:val="36"/>
        </w:rPr>
      </w:pPr>
    </w:p>
    <w:p w:rsidR="00F56DA3" w:rsidRPr="00723385" w:rsidRDefault="00F56DA3" w:rsidP="00F56DA3">
      <w:pPr>
        <w:pStyle w:val="a9"/>
        <w:ind w:rightChars="-162" w:right="-340"/>
        <w:rPr>
          <w:sz w:val="36"/>
          <w:szCs w:val="36"/>
        </w:rPr>
      </w:pPr>
      <w:r w:rsidRPr="00723385">
        <w:rPr>
          <w:rFonts w:hint="eastAsia"/>
          <w:sz w:val="36"/>
          <w:szCs w:val="36"/>
        </w:rPr>
        <w:t>知识产权区域布局结果可视化工具</w:t>
      </w:r>
    </w:p>
    <w:p w:rsidR="00F56DA3" w:rsidRPr="00723385" w:rsidRDefault="00F56DA3" w:rsidP="00F56DA3">
      <w:pPr>
        <w:pStyle w:val="a9"/>
        <w:ind w:rightChars="-162" w:right="-340"/>
        <w:rPr>
          <w:sz w:val="36"/>
          <w:szCs w:val="36"/>
        </w:rPr>
      </w:pPr>
      <w:r w:rsidRPr="00723385">
        <w:rPr>
          <w:rFonts w:hint="eastAsia"/>
          <w:sz w:val="36"/>
          <w:szCs w:val="36"/>
        </w:rPr>
        <w:t>研究</w:t>
      </w:r>
      <w:r w:rsidR="00017F7E" w:rsidRPr="00723385">
        <w:rPr>
          <w:rFonts w:hint="eastAsia"/>
          <w:sz w:val="36"/>
          <w:szCs w:val="36"/>
        </w:rPr>
        <w:t>精要稿</w:t>
      </w:r>
    </w:p>
    <w:p w:rsidR="00F56DA3" w:rsidRPr="00A304C0" w:rsidRDefault="00F56DA3" w:rsidP="00F56DA3">
      <w:pPr>
        <w:pStyle w:val="a9"/>
        <w:ind w:rightChars="-162" w:right="-340"/>
        <w:rPr>
          <w:sz w:val="24"/>
        </w:rPr>
      </w:pPr>
    </w:p>
    <w:p w:rsidR="00F56DA3" w:rsidRDefault="00F56DA3" w:rsidP="00F56DA3">
      <w:pPr>
        <w:pStyle w:val="a9"/>
        <w:ind w:rightChars="-162" w:right="-340"/>
        <w:rPr>
          <w:sz w:val="24"/>
        </w:rPr>
      </w:pPr>
    </w:p>
    <w:p w:rsidR="00025F46" w:rsidRDefault="00025F46" w:rsidP="00F56DA3">
      <w:pPr>
        <w:pStyle w:val="a9"/>
        <w:ind w:rightChars="-162" w:right="-340"/>
        <w:rPr>
          <w:sz w:val="24"/>
        </w:rPr>
      </w:pPr>
    </w:p>
    <w:p w:rsidR="00025F46" w:rsidRPr="00A304C0" w:rsidRDefault="00025F46" w:rsidP="00F56DA3">
      <w:pPr>
        <w:pStyle w:val="a9"/>
        <w:ind w:rightChars="-162" w:right="-340"/>
        <w:rPr>
          <w:sz w:val="24"/>
        </w:rPr>
      </w:pPr>
    </w:p>
    <w:p w:rsidR="00F56DA3" w:rsidRPr="00A304C0" w:rsidRDefault="00F56DA3" w:rsidP="00F56DA3">
      <w:pPr>
        <w:pStyle w:val="a9"/>
        <w:ind w:rightChars="-162" w:right="-340"/>
        <w:rPr>
          <w:sz w:val="24"/>
        </w:rPr>
      </w:pPr>
      <w:r w:rsidRPr="00A304C0">
        <w:rPr>
          <w:rFonts w:hint="eastAsia"/>
          <w:sz w:val="24"/>
        </w:rPr>
        <w:t>宁波在线</w:t>
      </w:r>
      <w:r w:rsidRPr="00A304C0">
        <w:rPr>
          <w:sz w:val="24"/>
        </w:rPr>
        <w:t>网络信息有限公司</w:t>
      </w:r>
      <w:r w:rsidRPr="00A304C0">
        <w:rPr>
          <w:rFonts w:hint="eastAsia"/>
          <w:sz w:val="24"/>
        </w:rPr>
        <w:t xml:space="preserve">  浙江大学</w:t>
      </w:r>
    </w:p>
    <w:p w:rsidR="00F56DA3" w:rsidRDefault="00F56DA3" w:rsidP="00F56DA3">
      <w:pPr>
        <w:pStyle w:val="a9"/>
        <w:ind w:rightChars="-162" w:right="-340"/>
        <w:rPr>
          <w:sz w:val="24"/>
        </w:rPr>
      </w:pPr>
      <w:r w:rsidRPr="00A304C0">
        <w:rPr>
          <w:rFonts w:hint="eastAsia"/>
          <w:sz w:val="24"/>
        </w:rPr>
        <w:t>20</w:t>
      </w:r>
      <w:r w:rsidR="00017F7E" w:rsidRPr="00A304C0">
        <w:rPr>
          <w:rFonts w:hint="eastAsia"/>
          <w:sz w:val="24"/>
        </w:rPr>
        <w:t>1</w:t>
      </w:r>
      <w:r w:rsidRPr="00A304C0">
        <w:rPr>
          <w:rFonts w:hint="eastAsia"/>
          <w:sz w:val="24"/>
        </w:rPr>
        <w:t>7-</w:t>
      </w:r>
      <w:r w:rsidR="00446A0E">
        <w:rPr>
          <w:rFonts w:hint="eastAsia"/>
          <w:sz w:val="24"/>
        </w:rPr>
        <w:t>12</w:t>
      </w:r>
      <w:r w:rsidRPr="00A304C0">
        <w:rPr>
          <w:rFonts w:hint="eastAsia"/>
          <w:sz w:val="24"/>
        </w:rPr>
        <w:t>-</w:t>
      </w:r>
      <w:r w:rsidR="00017F7E" w:rsidRPr="00A304C0">
        <w:rPr>
          <w:rFonts w:hint="eastAsia"/>
          <w:sz w:val="24"/>
        </w:rPr>
        <w:t>0</w:t>
      </w:r>
      <w:r w:rsidR="00446A0E">
        <w:rPr>
          <w:rFonts w:hint="eastAsia"/>
          <w:sz w:val="24"/>
        </w:rPr>
        <w:t>2</w:t>
      </w:r>
    </w:p>
    <w:p w:rsidR="00025F46" w:rsidRDefault="00025F46" w:rsidP="00F56DA3">
      <w:pPr>
        <w:pStyle w:val="a9"/>
        <w:ind w:rightChars="-162" w:right="-340"/>
        <w:rPr>
          <w:sz w:val="24"/>
        </w:rPr>
      </w:pPr>
    </w:p>
    <w:p w:rsidR="00025F46" w:rsidRDefault="00025F46" w:rsidP="00F56DA3">
      <w:pPr>
        <w:pStyle w:val="a9"/>
        <w:ind w:rightChars="-162" w:right="-340"/>
        <w:rPr>
          <w:sz w:val="24"/>
        </w:rPr>
      </w:pPr>
    </w:p>
    <w:p w:rsidR="00025F46" w:rsidRDefault="00025F46" w:rsidP="00F56DA3">
      <w:pPr>
        <w:pStyle w:val="a9"/>
        <w:ind w:rightChars="-162" w:right="-340"/>
        <w:rPr>
          <w:sz w:val="24"/>
        </w:rPr>
      </w:pPr>
    </w:p>
    <w:p w:rsidR="00025F46" w:rsidRPr="00F56DA3" w:rsidRDefault="00025F46" w:rsidP="00F56DA3">
      <w:pPr>
        <w:pStyle w:val="a9"/>
        <w:ind w:rightChars="-162" w:right="-340"/>
      </w:pPr>
    </w:p>
    <w:sdt>
      <w:sdtPr>
        <w:rPr>
          <w:rFonts w:ascii="Times New Roman" w:eastAsia="宋体" w:hAnsi="Times New Roman" w:cstheme="minorBidi"/>
          <w:color w:val="auto"/>
          <w:kern w:val="2"/>
          <w:sz w:val="21"/>
          <w:szCs w:val="22"/>
          <w:lang w:val="zh-CN"/>
        </w:rPr>
        <w:id w:val="1753006554"/>
        <w:docPartObj>
          <w:docPartGallery w:val="Table of Contents"/>
          <w:docPartUnique/>
        </w:docPartObj>
      </w:sdtPr>
      <w:sdtEndPr>
        <w:rPr>
          <w:b/>
          <w:bCs/>
        </w:rPr>
      </w:sdtEndPr>
      <w:sdtContent>
        <w:p w:rsidR="004F0C30" w:rsidRDefault="004F0C30">
          <w:pPr>
            <w:pStyle w:val="TOC"/>
          </w:pPr>
          <w:r>
            <w:rPr>
              <w:lang w:val="zh-CN"/>
            </w:rPr>
            <w:t>目录</w:t>
          </w:r>
        </w:p>
        <w:p w:rsidR="00A304C0" w:rsidRDefault="00361EFB">
          <w:pPr>
            <w:pStyle w:val="20"/>
            <w:tabs>
              <w:tab w:val="right" w:leader="dot" w:pos="8296"/>
            </w:tabs>
            <w:rPr>
              <w:rFonts w:asciiTheme="minorHAnsi" w:eastAsiaTheme="minorEastAsia" w:hAnsiTheme="minorHAnsi"/>
              <w:noProof/>
            </w:rPr>
          </w:pPr>
          <w:r w:rsidRPr="00361EFB">
            <w:fldChar w:fldCharType="begin"/>
          </w:r>
          <w:r w:rsidR="004F0C30">
            <w:instrText xml:space="preserve"> TOC \o "1-3" \h \z \u </w:instrText>
          </w:r>
          <w:r w:rsidRPr="00361EFB">
            <w:fldChar w:fldCharType="separate"/>
          </w:r>
          <w:hyperlink w:anchor="_Toc478809258" w:history="1">
            <w:r w:rsidR="00A304C0" w:rsidRPr="00C747EC">
              <w:rPr>
                <w:rStyle w:val="a6"/>
                <w:noProof/>
              </w:rPr>
              <w:t xml:space="preserve">1. </w:t>
            </w:r>
            <w:r w:rsidR="00A304C0" w:rsidRPr="00C747EC">
              <w:rPr>
                <w:rStyle w:val="a6"/>
                <w:rFonts w:hint="eastAsia"/>
                <w:noProof/>
              </w:rPr>
              <w:t>知识产权区域布局结果可视化工具构建背景及意义</w:t>
            </w:r>
            <w:r w:rsidR="00A304C0">
              <w:rPr>
                <w:noProof/>
                <w:webHidden/>
              </w:rPr>
              <w:tab/>
            </w:r>
            <w:r>
              <w:rPr>
                <w:noProof/>
                <w:webHidden/>
              </w:rPr>
              <w:fldChar w:fldCharType="begin"/>
            </w:r>
            <w:r w:rsidR="00A304C0">
              <w:rPr>
                <w:noProof/>
                <w:webHidden/>
              </w:rPr>
              <w:instrText xml:space="preserve"> PAGEREF _Toc478809258 \h </w:instrText>
            </w:r>
            <w:r>
              <w:rPr>
                <w:noProof/>
                <w:webHidden/>
              </w:rPr>
            </w:r>
            <w:r>
              <w:rPr>
                <w:noProof/>
                <w:webHidden/>
              </w:rPr>
              <w:fldChar w:fldCharType="separate"/>
            </w:r>
            <w:r w:rsidR="00A304C0">
              <w:rPr>
                <w:noProof/>
                <w:webHidden/>
              </w:rPr>
              <w:t>1</w:t>
            </w:r>
            <w:r>
              <w:rPr>
                <w:noProof/>
                <w:webHidden/>
              </w:rPr>
              <w:fldChar w:fldCharType="end"/>
            </w:r>
          </w:hyperlink>
        </w:p>
        <w:p w:rsidR="00A304C0" w:rsidRDefault="00361EFB">
          <w:pPr>
            <w:pStyle w:val="20"/>
            <w:tabs>
              <w:tab w:val="right" w:leader="dot" w:pos="8296"/>
            </w:tabs>
            <w:rPr>
              <w:rFonts w:asciiTheme="minorHAnsi" w:eastAsiaTheme="minorEastAsia" w:hAnsiTheme="minorHAnsi"/>
              <w:noProof/>
            </w:rPr>
          </w:pPr>
          <w:hyperlink w:anchor="_Toc478809259" w:history="1">
            <w:r w:rsidR="00A304C0" w:rsidRPr="00C747EC">
              <w:rPr>
                <w:rStyle w:val="a6"/>
                <w:noProof/>
              </w:rPr>
              <w:t xml:space="preserve">2 </w:t>
            </w:r>
            <w:r w:rsidR="00A304C0" w:rsidRPr="00C747EC">
              <w:rPr>
                <w:rStyle w:val="a6"/>
                <w:rFonts w:hint="eastAsia"/>
                <w:noProof/>
              </w:rPr>
              <w:t>专利信息可视化分析系统研究现状</w:t>
            </w:r>
            <w:r w:rsidR="00A304C0">
              <w:rPr>
                <w:noProof/>
                <w:webHidden/>
              </w:rPr>
              <w:tab/>
            </w:r>
            <w:r>
              <w:rPr>
                <w:noProof/>
                <w:webHidden/>
              </w:rPr>
              <w:fldChar w:fldCharType="begin"/>
            </w:r>
            <w:r w:rsidR="00A304C0">
              <w:rPr>
                <w:noProof/>
                <w:webHidden/>
              </w:rPr>
              <w:instrText xml:space="preserve"> PAGEREF _Toc478809259 \h </w:instrText>
            </w:r>
            <w:r>
              <w:rPr>
                <w:noProof/>
                <w:webHidden/>
              </w:rPr>
            </w:r>
            <w:r>
              <w:rPr>
                <w:noProof/>
                <w:webHidden/>
              </w:rPr>
              <w:fldChar w:fldCharType="separate"/>
            </w:r>
            <w:r w:rsidR="00A304C0">
              <w:rPr>
                <w:noProof/>
                <w:webHidden/>
              </w:rPr>
              <w:t>1</w:t>
            </w:r>
            <w:r>
              <w:rPr>
                <w:noProof/>
                <w:webHidden/>
              </w:rPr>
              <w:fldChar w:fldCharType="end"/>
            </w:r>
          </w:hyperlink>
        </w:p>
        <w:p w:rsidR="00A304C0" w:rsidRDefault="00361EFB">
          <w:pPr>
            <w:pStyle w:val="20"/>
            <w:tabs>
              <w:tab w:val="right" w:leader="dot" w:pos="8296"/>
            </w:tabs>
            <w:rPr>
              <w:rFonts w:asciiTheme="minorHAnsi" w:eastAsiaTheme="minorEastAsia" w:hAnsiTheme="minorHAnsi"/>
              <w:noProof/>
            </w:rPr>
          </w:pPr>
          <w:hyperlink w:anchor="_Toc478809260" w:history="1">
            <w:r w:rsidR="00A304C0" w:rsidRPr="00C747EC">
              <w:rPr>
                <w:rStyle w:val="a6"/>
                <w:noProof/>
              </w:rPr>
              <w:t>3</w:t>
            </w:r>
            <w:r w:rsidR="00A304C0" w:rsidRPr="00C747EC">
              <w:rPr>
                <w:rStyle w:val="a6"/>
                <w:rFonts w:hint="eastAsia"/>
                <w:noProof/>
              </w:rPr>
              <w:t>、课题研究内容</w:t>
            </w:r>
            <w:r w:rsidR="00A304C0">
              <w:rPr>
                <w:noProof/>
                <w:webHidden/>
              </w:rPr>
              <w:tab/>
            </w:r>
            <w:r>
              <w:rPr>
                <w:noProof/>
                <w:webHidden/>
              </w:rPr>
              <w:fldChar w:fldCharType="begin"/>
            </w:r>
            <w:r w:rsidR="00A304C0">
              <w:rPr>
                <w:noProof/>
                <w:webHidden/>
              </w:rPr>
              <w:instrText xml:space="preserve"> PAGEREF _Toc478809260 \h </w:instrText>
            </w:r>
            <w:r>
              <w:rPr>
                <w:noProof/>
                <w:webHidden/>
              </w:rPr>
            </w:r>
            <w:r>
              <w:rPr>
                <w:noProof/>
                <w:webHidden/>
              </w:rPr>
              <w:fldChar w:fldCharType="separate"/>
            </w:r>
            <w:r w:rsidR="00A304C0">
              <w:rPr>
                <w:noProof/>
                <w:webHidden/>
              </w:rPr>
              <w:t>4</w:t>
            </w:r>
            <w:r>
              <w:rPr>
                <w:noProof/>
                <w:webHidden/>
              </w:rPr>
              <w:fldChar w:fldCharType="end"/>
            </w:r>
          </w:hyperlink>
        </w:p>
        <w:p w:rsidR="00A304C0" w:rsidRDefault="00361EFB">
          <w:pPr>
            <w:pStyle w:val="20"/>
            <w:tabs>
              <w:tab w:val="right" w:leader="dot" w:pos="8296"/>
            </w:tabs>
            <w:rPr>
              <w:rFonts w:asciiTheme="minorHAnsi" w:eastAsiaTheme="minorEastAsia" w:hAnsiTheme="minorHAnsi"/>
              <w:noProof/>
            </w:rPr>
          </w:pPr>
          <w:hyperlink w:anchor="_Toc478809261" w:history="1">
            <w:r w:rsidR="00A304C0" w:rsidRPr="00C747EC">
              <w:rPr>
                <w:rStyle w:val="a6"/>
                <w:noProof/>
              </w:rPr>
              <w:t>4</w:t>
            </w:r>
            <w:r w:rsidR="00A304C0" w:rsidRPr="00C747EC">
              <w:rPr>
                <w:rStyle w:val="a6"/>
                <w:rFonts w:hint="eastAsia"/>
                <w:noProof/>
              </w:rPr>
              <w:t>、课题研究结果</w:t>
            </w:r>
            <w:r w:rsidR="00A304C0">
              <w:rPr>
                <w:noProof/>
                <w:webHidden/>
              </w:rPr>
              <w:tab/>
            </w:r>
            <w:r>
              <w:rPr>
                <w:noProof/>
                <w:webHidden/>
              </w:rPr>
              <w:fldChar w:fldCharType="begin"/>
            </w:r>
            <w:r w:rsidR="00A304C0">
              <w:rPr>
                <w:noProof/>
                <w:webHidden/>
              </w:rPr>
              <w:instrText xml:space="preserve"> PAGEREF _Toc478809261 \h </w:instrText>
            </w:r>
            <w:r>
              <w:rPr>
                <w:noProof/>
                <w:webHidden/>
              </w:rPr>
            </w:r>
            <w:r>
              <w:rPr>
                <w:noProof/>
                <w:webHidden/>
              </w:rPr>
              <w:fldChar w:fldCharType="separate"/>
            </w:r>
            <w:r w:rsidR="00A304C0">
              <w:rPr>
                <w:noProof/>
                <w:webHidden/>
              </w:rPr>
              <w:t>5</w:t>
            </w:r>
            <w:r>
              <w:rPr>
                <w:noProof/>
                <w:webHidden/>
              </w:rPr>
              <w:fldChar w:fldCharType="end"/>
            </w:r>
          </w:hyperlink>
        </w:p>
        <w:p w:rsidR="00A304C0" w:rsidRDefault="00361EFB">
          <w:pPr>
            <w:pStyle w:val="20"/>
            <w:tabs>
              <w:tab w:val="right" w:leader="dot" w:pos="8296"/>
            </w:tabs>
            <w:rPr>
              <w:rFonts w:asciiTheme="minorHAnsi" w:eastAsiaTheme="minorEastAsia" w:hAnsiTheme="minorHAnsi"/>
              <w:noProof/>
            </w:rPr>
          </w:pPr>
          <w:hyperlink w:anchor="_Toc478809262" w:history="1">
            <w:r w:rsidR="00A304C0" w:rsidRPr="00C747EC">
              <w:rPr>
                <w:rStyle w:val="a6"/>
                <w:noProof/>
              </w:rPr>
              <w:t>5</w:t>
            </w:r>
            <w:r w:rsidR="00A304C0" w:rsidRPr="00C747EC">
              <w:rPr>
                <w:rStyle w:val="a6"/>
                <w:rFonts w:hint="eastAsia"/>
                <w:noProof/>
              </w:rPr>
              <w:t>、课题后续研究内容</w:t>
            </w:r>
            <w:r w:rsidR="00A304C0">
              <w:rPr>
                <w:noProof/>
                <w:webHidden/>
              </w:rPr>
              <w:tab/>
            </w:r>
            <w:r>
              <w:rPr>
                <w:noProof/>
                <w:webHidden/>
              </w:rPr>
              <w:fldChar w:fldCharType="begin"/>
            </w:r>
            <w:r w:rsidR="00A304C0">
              <w:rPr>
                <w:noProof/>
                <w:webHidden/>
              </w:rPr>
              <w:instrText xml:space="preserve"> PAGEREF _Toc478809262 \h </w:instrText>
            </w:r>
            <w:r>
              <w:rPr>
                <w:noProof/>
                <w:webHidden/>
              </w:rPr>
            </w:r>
            <w:r>
              <w:rPr>
                <w:noProof/>
                <w:webHidden/>
              </w:rPr>
              <w:fldChar w:fldCharType="separate"/>
            </w:r>
            <w:r w:rsidR="00A304C0">
              <w:rPr>
                <w:noProof/>
                <w:webHidden/>
              </w:rPr>
              <w:t>6</w:t>
            </w:r>
            <w:r>
              <w:rPr>
                <w:noProof/>
                <w:webHidden/>
              </w:rPr>
              <w:fldChar w:fldCharType="end"/>
            </w:r>
          </w:hyperlink>
        </w:p>
        <w:p w:rsidR="004F0C30" w:rsidRDefault="00361EFB">
          <w:r>
            <w:rPr>
              <w:b/>
              <w:bCs/>
              <w:lang w:val="zh-CN"/>
            </w:rPr>
            <w:fldChar w:fldCharType="end"/>
          </w:r>
        </w:p>
      </w:sdtContent>
    </w:sdt>
    <w:p w:rsidR="004F0C30" w:rsidRDefault="004F0C30" w:rsidP="00A709F9">
      <w:pPr>
        <w:pStyle w:val="1"/>
        <w:rPr>
          <w:rFonts w:asciiTheme="minorHAnsi" w:eastAsiaTheme="minorEastAsia" w:hAnsiTheme="minorHAnsi"/>
          <w:sz w:val="32"/>
          <w:szCs w:val="28"/>
        </w:rPr>
        <w:sectPr w:rsidR="004F0C30" w:rsidSect="00C46C7D">
          <w:footerReference w:type="default" r:id="rId7"/>
          <w:pgSz w:w="11906" w:h="16838"/>
          <w:pgMar w:top="1440" w:right="1800" w:bottom="1440" w:left="1800" w:header="851" w:footer="992" w:gutter="0"/>
          <w:pgNumType w:fmt="upperRoman"/>
          <w:cols w:space="425"/>
          <w:docGrid w:type="lines" w:linePitch="312"/>
        </w:sectPr>
      </w:pPr>
    </w:p>
    <w:p w:rsidR="00DD2B93" w:rsidRPr="00A76588" w:rsidRDefault="00A76588" w:rsidP="00A709F9">
      <w:pPr>
        <w:pStyle w:val="2"/>
        <w:rPr>
          <w:sz w:val="28"/>
        </w:rPr>
      </w:pPr>
      <w:bookmarkStart w:id="1" w:name="_Toc478586998"/>
      <w:bookmarkStart w:id="2" w:name="_Toc478809258"/>
      <w:bookmarkEnd w:id="0"/>
      <w:r w:rsidRPr="00A76588">
        <w:rPr>
          <w:rFonts w:hint="eastAsia"/>
          <w:sz w:val="28"/>
        </w:rPr>
        <w:lastRenderedPageBreak/>
        <w:t xml:space="preserve">1. </w:t>
      </w:r>
      <w:r w:rsidR="000D29D0">
        <w:rPr>
          <w:rFonts w:hint="eastAsia"/>
          <w:sz w:val="28"/>
        </w:rPr>
        <w:t>知识产权区域布局结果可视化工具</w:t>
      </w:r>
      <w:r w:rsidR="00B01355">
        <w:rPr>
          <w:rFonts w:hint="eastAsia"/>
          <w:sz w:val="28"/>
        </w:rPr>
        <w:t>构建背景及意义</w:t>
      </w:r>
      <w:bookmarkEnd w:id="1"/>
      <w:bookmarkEnd w:id="2"/>
    </w:p>
    <w:p w:rsidR="00C24A25" w:rsidRPr="00C24A25" w:rsidRDefault="000D29D0" w:rsidP="00C24A25">
      <w:pPr>
        <w:autoSpaceDE w:val="0"/>
        <w:autoSpaceDN w:val="0"/>
        <w:adjustRightInd w:val="0"/>
        <w:spacing w:line="360" w:lineRule="auto"/>
        <w:ind w:firstLineChars="255" w:firstLine="535"/>
        <w:jc w:val="left"/>
        <w:rPr>
          <w:rFonts w:ascii="宋体" w:hAnsi="宋体" w:cs="Times New Roman"/>
          <w:kern w:val="0"/>
          <w:szCs w:val="21"/>
        </w:rPr>
      </w:pPr>
      <w:r>
        <w:rPr>
          <w:rFonts w:ascii="宋体" w:hAnsi="宋体" w:cs="Times New Roman" w:hint="eastAsia"/>
          <w:szCs w:val="21"/>
        </w:rPr>
        <w:t>知识产权区域布局结果可视化工具</w:t>
      </w:r>
      <w:r w:rsidR="00C24A25" w:rsidRPr="00C24A25">
        <w:rPr>
          <w:rFonts w:ascii="宋体" w:hAnsi="宋体" w:cs="Times New Roman" w:hint="eastAsia"/>
          <w:szCs w:val="21"/>
        </w:rPr>
        <w:t>，是以竞争战略分析和专利信息分析的理论为模型、利用数理统计原理和软件技术设计，对专利信息进行二次加工，实现对技术发展趋势、申请人状况、专利保护地域等专利战略要素进行定性、定量分</w:t>
      </w:r>
      <w:r w:rsidR="00C24A25" w:rsidRPr="00C24A25">
        <w:rPr>
          <w:rFonts w:ascii="宋体" w:hAnsi="宋体" w:cs="Times New Roman" w:hint="eastAsia"/>
          <w:kern w:val="0"/>
          <w:szCs w:val="21"/>
        </w:rPr>
        <w:t>析的软件系统。该系统使企事业对所在行业领域内的各种发展趋势、竞争态势有一个综合了解，更加全面、深入的挖掘专利文献中的战略信息，并提高了企业各层次人员的工作效率，是企业专利战略中不可或缺的技术分析和辅助决策工具，为企业的专利战略的研究、制定和实施发挥重要作用。</w:t>
      </w:r>
    </w:p>
    <w:p w:rsidR="00C24A25" w:rsidRDefault="000D29D0" w:rsidP="00C24A25">
      <w:pPr>
        <w:spacing w:line="360" w:lineRule="auto"/>
        <w:ind w:firstLine="420"/>
        <w:rPr>
          <w:rFonts w:cs="Times New Roman"/>
          <w:szCs w:val="24"/>
        </w:rPr>
      </w:pPr>
      <w:r>
        <w:rPr>
          <w:rFonts w:ascii="宋体" w:hAnsi="宋体" w:cs="Times New Roman" w:hint="eastAsia"/>
          <w:bCs/>
          <w:color w:val="000000"/>
          <w:szCs w:val="24"/>
        </w:rPr>
        <w:t>知识产权区域布局结果可视化工具</w:t>
      </w:r>
      <w:r w:rsidR="00C24A25" w:rsidRPr="00C24A25">
        <w:rPr>
          <w:rFonts w:cs="Times New Roman" w:hint="eastAsia"/>
          <w:szCs w:val="24"/>
        </w:rPr>
        <w:t>研究的目的是为国家、区域、科研机构、公司企业在不同层面上的科技与经济发展提供专利角度的决策依据。</w:t>
      </w:r>
      <w:r>
        <w:rPr>
          <w:rFonts w:ascii="宋体" w:hAnsi="宋体" w:cs="Times New Roman" w:hint="eastAsia"/>
          <w:bCs/>
          <w:color w:val="000000"/>
          <w:szCs w:val="24"/>
        </w:rPr>
        <w:t>知识产权区域布局结果可视化工具</w:t>
      </w:r>
      <w:r w:rsidR="00C24A25" w:rsidRPr="00C24A25">
        <w:rPr>
          <w:rFonts w:cs="Times New Roman" w:hint="eastAsia"/>
          <w:szCs w:val="24"/>
        </w:rPr>
        <w:t>在专利信息利用中起到承上启下的重要作用，承上是指将检索到的专利信息，经过整理、加工、综合和归纳，以数据的形式归入图表中，供定量分析和定性分析之用启下是作为分析科技竞争态势、技术趋势分析以及权利范围判断的重要辅助工具，协助进行技术策略规划、研发资源配置、技术成熟度研究，以达到追踪技术研发趋势、发掘潜在专利技术领域、掌握竞争动态，并进行回避设计等的目的，为企业研发与管理乃至国家产业发展战略的制订服务。</w:t>
      </w:r>
    </w:p>
    <w:p w:rsidR="00B01355" w:rsidRDefault="00F4189D" w:rsidP="00A709F9">
      <w:pPr>
        <w:pStyle w:val="2"/>
        <w:rPr>
          <w:sz w:val="28"/>
        </w:rPr>
      </w:pPr>
      <w:bookmarkStart w:id="3" w:name="_Toc478586999"/>
      <w:bookmarkStart w:id="4" w:name="_Toc478809259"/>
      <w:r w:rsidRPr="00F4189D">
        <w:rPr>
          <w:rFonts w:hint="eastAsia"/>
          <w:sz w:val="28"/>
        </w:rPr>
        <w:t xml:space="preserve">2 </w:t>
      </w:r>
      <w:r w:rsidRPr="00F4189D">
        <w:rPr>
          <w:rFonts w:hint="eastAsia"/>
          <w:sz w:val="28"/>
        </w:rPr>
        <w:t>专利信息可视化分析系统</w:t>
      </w:r>
      <w:bookmarkEnd w:id="3"/>
      <w:r w:rsidR="00017F7E">
        <w:rPr>
          <w:rFonts w:hint="eastAsia"/>
          <w:sz w:val="28"/>
        </w:rPr>
        <w:t>研究现状</w:t>
      </w:r>
      <w:bookmarkEnd w:id="4"/>
    </w:p>
    <w:p w:rsidR="00B01355" w:rsidRPr="00B01355" w:rsidRDefault="00B01355" w:rsidP="00B01355">
      <w:pPr>
        <w:spacing w:line="360" w:lineRule="auto"/>
        <w:ind w:firstLineChars="200" w:firstLine="420"/>
        <w:rPr>
          <w:rFonts w:cs="Times New Roman"/>
          <w:szCs w:val="24"/>
        </w:rPr>
      </w:pPr>
      <w:r w:rsidRPr="00C24A25">
        <w:rPr>
          <w:rFonts w:cs="Times New Roman" w:hint="eastAsia"/>
          <w:szCs w:val="24"/>
        </w:rPr>
        <w:t>国内外专业化的专利信息分析与可视化展示工具逐渐被提出并已在国内外广泛应用。但是这些专利信息分析和可视化展示工具大多都只是初级层次的专利信息统计和分析工具，基于专利引证、专利聚类和专利挖掘</w:t>
      </w:r>
      <w:r w:rsidR="00902F46">
        <w:rPr>
          <w:rFonts w:cs="Times New Roman" w:hint="eastAsia"/>
          <w:szCs w:val="24"/>
        </w:rPr>
        <w:t>的专利信息分析与可视化展示工具还不完善，需要改进，特别是在我国</w:t>
      </w:r>
      <w:r w:rsidRPr="00C24A25">
        <w:rPr>
          <w:rFonts w:cs="Times New Roman" w:hint="eastAsia"/>
          <w:szCs w:val="24"/>
        </w:rPr>
        <w:t>。</w:t>
      </w:r>
    </w:p>
    <w:p w:rsidR="00A76588" w:rsidRDefault="00A76588" w:rsidP="00C24A25">
      <w:pPr>
        <w:spacing w:line="360" w:lineRule="auto"/>
        <w:ind w:firstLineChars="200" w:firstLine="420"/>
        <w:rPr>
          <w:rFonts w:cs="Times New Roman"/>
          <w:szCs w:val="24"/>
        </w:rPr>
      </w:pPr>
      <w:r w:rsidRPr="00C24A25">
        <w:rPr>
          <w:rFonts w:cs="Times New Roman" w:hint="eastAsia"/>
          <w:szCs w:val="24"/>
        </w:rPr>
        <w:t>国外很早就开始关注专利信息自动化处理和专利信息可视化系统开发与应用。许多发达国家把专利数据当作最重要的知识库和最重要的数据源。一些大型软件公司根据需要也开始把数据挖掘技术引入专利信息分析与可视化展示领域，并开发了一批成熟的专利信息数据库和专利信息分析软件。如世界著名的德温</w:t>
      </w:r>
      <w:proofErr w:type="gramStart"/>
      <w:r w:rsidRPr="00C24A25">
        <w:rPr>
          <w:rFonts w:cs="Times New Roman" w:hint="eastAsia"/>
          <w:szCs w:val="24"/>
        </w:rPr>
        <w:t>特</w:t>
      </w:r>
      <w:proofErr w:type="gramEnd"/>
      <w:r w:rsidRPr="00C24A25">
        <w:rPr>
          <w:rFonts w:cs="Times New Roman" w:hint="eastAsia"/>
          <w:szCs w:val="24"/>
        </w:rPr>
        <w:t>数据公司依据专利地图理论开发的德温</w:t>
      </w:r>
      <w:proofErr w:type="gramStart"/>
      <w:r w:rsidRPr="00C24A25">
        <w:rPr>
          <w:rFonts w:cs="Times New Roman" w:hint="eastAsia"/>
          <w:szCs w:val="24"/>
        </w:rPr>
        <w:t>特</w:t>
      </w:r>
      <w:proofErr w:type="gramEnd"/>
      <w:r w:rsidRPr="00C24A25">
        <w:rPr>
          <w:rFonts w:cs="Times New Roman" w:hint="eastAsia"/>
          <w:szCs w:val="24"/>
        </w:rPr>
        <w:t>专利信息分析软件，利用数据挖掘技术和可视化展示手段，对专利信息进行自动分析和管理</w:t>
      </w:r>
      <w:r w:rsidR="00F4189D" w:rsidRPr="00C24A25">
        <w:rPr>
          <w:rFonts w:cs="Times New Roman" w:hint="eastAsia"/>
          <w:szCs w:val="24"/>
        </w:rPr>
        <w:t>；</w:t>
      </w:r>
      <w:r w:rsidRPr="00C24A25">
        <w:rPr>
          <w:rFonts w:cs="Times New Roman" w:hint="eastAsia"/>
          <w:szCs w:val="24"/>
        </w:rPr>
        <w:t xml:space="preserve"> IBM</w:t>
      </w:r>
      <w:r w:rsidRPr="00C24A25">
        <w:rPr>
          <w:rFonts w:cs="Times New Roman" w:hint="eastAsia"/>
          <w:szCs w:val="24"/>
        </w:rPr>
        <w:t>公司在技术研究的基础上，开发了“</w:t>
      </w:r>
      <w:r w:rsidRPr="00C24A25">
        <w:rPr>
          <w:rFonts w:cs="Times New Roman" w:hint="eastAsia"/>
          <w:szCs w:val="24"/>
        </w:rPr>
        <w:t>Intelligent Miner for</w:t>
      </w:r>
      <w:r w:rsidR="00C46C7D">
        <w:rPr>
          <w:rFonts w:cs="Times New Roman"/>
          <w:szCs w:val="24"/>
        </w:rPr>
        <w:t xml:space="preserve"> </w:t>
      </w:r>
      <w:r w:rsidRPr="00C24A25">
        <w:rPr>
          <w:rFonts w:cs="Times New Roman" w:hint="eastAsia"/>
          <w:szCs w:val="24"/>
        </w:rPr>
        <w:t>Text</w:t>
      </w:r>
      <w:r w:rsidRPr="00C24A25">
        <w:rPr>
          <w:rFonts w:cs="Times New Roman" w:hint="eastAsia"/>
          <w:szCs w:val="24"/>
        </w:rPr>
        <w:t>”</w:t>
      </w:r>
      <w:r w:rsidRPr="00C24A25">
        <w:rPr>
          <w:rFonts w:cs="Times New Roman" w:hint="eastAsia"/>
          <w:szCs w:val="24"/>
        </w:rPr>
        <w:t xml:space="preserve"> ( IMT) </w:t>
      </w:r>
      <w:r w:rsidRPr="00C24A25">
        <w:rPr>
          <w:rFonts w:cs="Times New Roman" w:hint="eastAsia"/>
          <w:szCs w:val="24"/>
        </w:rPr>
        <w:t>软件，实现了对专利信息特征的检索、聚类、引文分析等功能</w:t>
      </w:r>
      <w:r w:rsidR="00F4189D" w:rsidRPr="00C24A25">
        <w:rPr>
          <w:rFonts w:cs="Times New Roman" w:hint="eastAsia"/>
          <w:szCs w:val="24"/>
        </w:rPr>
        <w:t>；</w:t>
      </w:r>
      <w:r w:rsidRPr="00C24A25">
        <w:rPr>
          <w:rFonts w:cs="Times New Roman" w:hint="eastAsia"/>
          <w:szCs w:val="24"/>
        </w:rPr>
        <w:t xml:space="preserve"> </w:t>
      </w:r>
      <w:r w:rsidRPr="00C24A25">
        <w:rPr>
          <w:rFonts w:cs="Times New Roman" w:hint="eastAsia"/>
          <w:szCs w:val="24"/>
        </w:rPr>
        <w:t>还有</w:t>
      </w:r>
      <w:proofErr w:type="spellStart"/>
      <w:r w:rsidRPr="00C24A25">
        <w:rPr>
          <w:rFonts w:cs="Times New Roman" w:hint="eastAsia"/>
          <w:szCs w:val="24"/>
        </w:rPr>
        <w:t>Aureka</w:t>
      </w:r>
      <w:proofErr w:type="spellEnd"/>
      <w:r w:rsidRPr="00C24A25">
        <w:rPr>
          <w:rFonts w:cs="Times New Roman" w:hint="eastAsia"/>
          <w:szCs w:val="24"/>
        </w:rPr>
        <w:t>、</w:t>
      </w:r>
      <w:r w:rsidR="00C46C7D">
        <w:rPr>
          <w:rFonts w:cs="Times New Roman" w:hint="eastAsia"/>
          <w:szCs w:val="24"/>
        </w:rPr>
        <w:t xml:space="preserve"> </w:t>
      </w:r>
      <w:proofErr w:type="spellStart"/>
      <w:r w:rsidRPr="00C24A25">
        <w:rPr>
          <w:rFonts w:cs="Times New Roman" w:hint="eastAsia"/>
          <w:szCs w:val="24"/>
        </w:rPr>
        <w:t>Delphion</w:t>
      </w:r>
      <w:proofErr w:type="spellEnd"/>
      <w:r w:rsidRPr="00C24A25">
        <w:rPr>
          <w:rFonts w:cs="Times New Roman" w:hint="eastAsia"/>
          <w:szCs w:val="24"/>
        </w:rPr>
        <w:t xml:space="preserve"> Text Clustering</w:t>
      </w:r>
      <w:r w:rsidRPr="00C24A25">
        <w:rPr>
          <w:rFonts w:cs="Times New Roman" w:hint="eastAsia"/>
          <w:szCs w:val="24"/>
        </w:rPr>
        <w:t>和</w:t>
      </w:r>
      <w:r w:rsidRPr="00C24A25">
        <w:rPr>
          <w:rFonts w:cs="Times New Roman" w:hint="eastAsia"/>
          <w:szCs w:val="24"/>
        </w:rPr>
        <w:t xml:space="preserve">Thomson Data Analyzer </w:t>
      </w:r>
      <w:r w:rsidRPr="00C24A25">
        <w:rPr>
          <w:rFonts w:cs="Times New Roman" w:hint="eastAsia"/>
          <w:szCs w:val="24"/>
        </w:rPr>
        <w:t>以及</w:t>
      </w:r>
      <w:r w:rsidR="00CB105F">
        <w:rPr>
          <w:rFonts w:cs="Times New Roman" w:hint="eastAsia"/>
          <w:szCs w:val="24"/>
        </w:rPr>
        <w:t>一些专利文献和专利信息检索网站等，都具有一定的专利信息分析功能</w:t>
      </w:r>
      <w:r w:rsidRPr="00C24A25">
        <w:rPr>
          <w:rFonts w:cs="Times New Roman" w:hint="eastAsia"/>
          <w:szCs w:val="24"/>
        </w:rPr>
        <w:t>。</w:t>
      </w:r>
    </w:p>
    <w:p w:rsidR="00CB105F" w:rsidRPr="00CB105F" w:rsidRDefault="00CB105F" w:rsidP="00CB105F">
      <w:pPr>
        <w:spacing w:line="360" w:lineRule="auto"/>
        <w:ind w:firstLineChars="200" w:firstLine="420"/>
        <w:rPr>
          <w:rFonts w:cs="Times New Roman"/>
          <w:szCs w:val="24"/>
        </w:rPr>
      </w:pPr>
      <w:proofErr w:type="spellStart"/>
      <w:r w:rsidRPr="00CB105F">
        <w:rPr>
          <w:rFonts w:cs="Times New Roman" w:hint="eastAsia"/>
          <w:szCs w:val="24"/>
        </w:rPr>
        <w:lastRenderedPageBreak/>
        <w:t>Aureka</w:t>
      </w:r>
      <w:proofErr w:type="spellEnd"/>
      <w:r w:rsidRPr="00CB105F">
        <w:rPr>
          <w:rFonts w:cs="Times New Roman" w:hint="eastAsia"/>
          <w:szCs w:val="24"/>
        </w:rPr>
        <w:t>知识产权管理平台通过</w:t>
      </w:r>
      <w:proofErr w:type="spellStart"/>
      <w:r w:rsidRPr="00CB105F">
        <w:rPr>
          <w:rFonts w:cs="Times New Roman" w:hint="eastAsia"/>
          <w:szCs w:val="24"/>
        </w:rPr>
        <w:t>ThemeScape</w:t>
      </w:r>
      <w:proofErr w:type="spellEnd"/>
      <w:r w:rsidRPr="00CB105F">
        <w:rPr>
          <w:rFonts w:cs="Times New Roman" w:hint="eastAsia"/>
          <w:szCs w:val="24"/>
        </w:rPr>
        <w:t>绘制的技术地形图、</w:t>
      </w:r>
      <w:proofErr w:type="spellStart"/>
      <w:r w:rsidRPr="00CB105F">
        <w:rPr>
          <w:rFonts w:cs="Times New Roman" w:hint="eastAsia"/>
          <w:szCs w:val="24"/>
        </w:rPr>
        <w:t>Aureka</w:t>
      </w:r>
      <w:proofErr w:type="spellEnd"/>
      <w:r w:rsidRPr="00CB105F">
        <w:rPr>
          <w:rFonts w:cs="Times New Roman" w:hint="eastAsia"/>
          <w:szCs w:val="24"/>
        </w:rPr>
        <w:t xml:space="preserve"> Citation Tree</w:t>
      </w:r>
      <w:r w:rsidRPr="00CB105F">
        <w:rPr>
          <w:rFonts w:cs="Times New Roman" w:hint="eastAsia"/>
          <w:szCs w:val="24"/>
        </w:rPr>
        <w:t>提供的引文分析以及相应的报告工具，为用户提供了一种深层次专利信息分析工具，利用数据挖掘和关联分析等分析方法，根据专利文献提供的技术主题、专利国别、专利发明人、专利受让人、专利分类号、专利申请日、专利授权日、专利引证文献等技术内容，广泛进行专利文献搜集，同时，对搜集的专利文献内容进行分类、比较和分析等加工整理，形成有机的信息集合，揭示出专利信息之间内在的甚至是潜在的相互关系，从而形成一个比较完整的专利情报链，并利用较强的可视化手段，为用户提供形象直观的图形界面，系统操作简单，使用方便，是用户开展专利情报研究、知识产权管理、专利信息利用等工作的有益工具。</w:t>
      </w:r>
    </w:p>
    <w:p w:rsidR="00CB105F" w:rsidRPr="00CB105F" w:rsidRDefault="00CB105F" w:rsidP="00CB105F">
      <w:pPr>
        <w:spacing w:line="360" w:lineRule="auto"/>
        <w:ind w:firstLineChars="200" w:firstLine="420"/>
        <w:rPr>
          <w:rFonts w:cs="Times New Roman"/>
          <w:szCs w:val="24"/>
        </w:rPr>
      </w:pPr>
      <w:r w:rsidRPr="00CB105F">
        <w:rPr>
          <w:rFonts w:cs="Times New Roman" w:hint="eastAsia"/>
          <w:szCs w:val="24"/>
        </w:rPr>
        <w:t>通过</w:t>
      </w:r>
      <w:proofErr w:type="spellStart"/>
      <w:r w:rsidRPr="00CB105F">
        <w:rPr>
          <w:rFonts w:cs="Times New Roman" w:hint="eastAsia"/>
          <w:szCs w:val="24"/>
        </w:rPr>
        <w:t>Aureka</w:t>
      </w:r>
      <w:proofErr w:type="spellEnd"/>
      <w:r w:rsidRPr="00CB105F">
        <w:rPr>
          <w:rFonts w:cs="Times New Roman" w:hint="eastAsia"/>
          <w:szCs w:val="24"/>
        </w:rPr>
        <w:t>数据库可以帮助企业如下工作：侵权研究、专利管理、掌握技术发展趋势、寻找合作伙伴、监控竞争对手。（</w:t>
      </w:r>
      <w:r w:rsidRPr="00CB105F">
        <w:rPr>
          <w:rFonts w:cs="Times New Roman" w:hint="eastAsia"/>
          <w:szCs w:val="24"/>
        </w:rPr>
        <w:t>http://www.micropat.com/static/index.htm</w:t>
      </w:r>
      <w:r w:rsidRPr="00CB105F">
        <w:rPr>
          <w:rFonts w:cs="Times New Roman" w:hint="eastAsia"/>
          <w:szCs w:val="24"/>
        </w:rPr>
        <w:t>）</w:t>
      </w:r>
    </w:p>
    <w:p w:rsidR="00CB105F" w:rsidRPr="00CB105F" w:rsidRDefault="00CB105F" w:rsidP="00CB105F">
      <w:pPr>
        <w:spacing w:line="360" w:lineRule="auto"/>
        <w:ind w:firstLineChars="200" w:firstLine="420"/>
        <w:rPr>
          <w:rFonts w:cs="Times New Roman"/>
          <w:szCs w:val="24"/>
        </w:rPr>
      </w:pPr>
      <w:r w:rsidRPr="00CB105F">
        <w:rPr>
          <w:rFonts w:cs="Times New Roman" w:hint="eastAsia"/>
          <w:szCs w:val="24"/>
        </w:rPr>
        <w:t>在专利深加工领域，汤</w:t>
      </w:r>
      <w:proofErr w:type="gramStart"/>
      <w:r w:rsidRPr="00CB105F">
        <w:rPr>
          <w:rFonts w:cs="Times New Roman" w:hint="eastAsia"/>
          <w:szCs w:val="24"/>
        </w:rPr>
        <w:t>姆</w:t>
      </w:r>
      <w:proofErr w:type="gramEnd"/>
      <w:r w:rsidRPr="00CB105F">
        <w:rPr>
          <w:rFonts w:cs="Times New Roman" w:hint="eastAsia"/>
          <w:szCs w:val="24"/>
        </w:rPr>
        <w:t>森公司具有无可比拟的强大优势。汤姆森科技拥有几百名专利数据分析人员，对晦涩难懂的专利数据进行全面的加工和深度的标引，将大量无序的数据转化为有用的信息。用户可以在一个简明的同族专利表格中看到该专利的同族专利信息，同时还可以看到与一项发明相关的所有专利。</w:t>
      </w:r>
    </w:p>
    <w:p w:rsidR="00CB105F" w:rsidRPr="00CB105F" w:rsidRDefault="00CB105F" w:rsidP="00CB105F">
      <w:pPr>
        <w:spacing w:line="360" w:lineRule="auto"/>
        <w:ind w:firstLineChars="200" w:firstLine="420"/>
        <w:rPr>
          <w:rFonts w:cs="Times New Roman"/>
          <w:szCs w:val="24"/>
        </w:rPr>
      </w:pPr>
      <w:r w:rsidRPr="00CB105F">
        <w:rPr>
          <w:rFonts w:cs="Times New Roman" w:hint="eastAsia"/>
          <w:szCs w:val="24"/>
        </w:rPr>
        <w:t>不仅如此，汤姆森科技还提供对数据进行分析、整理的工具，例如。</w:t>
      </w:r>
      <w:proofErr w:type="spellStart"/>
      <w:r w:rsidRPr="00CB105F">
        <w:rPr>
          <w:rFonts w:cs="Times New Roman" w:hint="eastAsia"/>
          <w:szCs w:val="24"/>
        </w:rPr>
        <w:t>Aureka</w:t>
      </w:r>
      <w:proofErr w:type="spellEnd"/>
      <w:r w:rsidRPr="00CB105F">
        <w:rPr>
          <w:rFonts w:cs="Times New Roman" w:hint="eastAsia"/>
          <w:szCs w:val="24"/>
        </w:rPr>
        <w:t>可以帮助企业全面建设知识产权管理体系，利用知识产权情报制定企业的发展战略。同时，汤姆林科技还可以为企业提供从检索、分析到缴纳专利和商标年费、咨询服务等在内的整合的知识产权信息解决方案。</w:t>
      </w:r>
    </w:p>
    <w:p w:rsidR="00CB105F" w:rsidRPr="00CB105F" w:rsidRDefault="00CB105F" w:rsidP="00CB105F">
      <w:pPr>
        <w:spacing w:line="360" w:lineRule="auto"/>
        <w:ind w:firstLineChars="200" w:firstLine="420"/>
        <w:rPr>
          <w:rFonts w:cs="Times New Roman"/>
          <w:szCs w:val="24"/>
        </w:rPr>
      </w:pPr>
      <w:proofErr w:type="spellStart"/>
      <w:r w:rsidRPr="00CB105F">
        <w:rPr>
          <w:rFonts w:cs="Times New Roman" w:hint="eastAsia"/>
          <w:szCs w:val="24"/>
        </w:rPr>
        <w:t>Aureka</w:t>
      </w:r>
      <w:proofErr w:type="spellEnd"/>
      <w:r w:rsidRPr="00CB105F">
        <w:rPr>
          <w:rFonts w:cs="Times New Roman" w:hint="eastAsia"/>
          <w:szCs w:val="24"/>
        </w:rPr>
        <w:t>知识产权管理平台中的专利地图（</w:t>
      </w:r>
      <w:proofErr w:type="spellStart"/>
      <w:r w:rsidRPr="00CB105F">
        <w:rPr>
          <w:rFonts w:cs="Times New Roman" w:hint="eastAsia"/>
          <w:szCs w:val="24"/>
        </w:rPr>
        <w:t>Aureka</w:t>
      </w:r>
      <w:proofErr w:type="spellEnd"/>
      <w:r w:rsidRPr="00CB105F">
        <w:rPr>
          <w:rFonts w:cs="Times New Roman" w:hint="eastAsia"/>
          <w:szCs w:val="24"/>
        </w:rPr>
        <w:t xml:space="preserve"> </w:t>
      </w:r>
      <w:proofErr w:type="spellStart"/>
      <w:r w:rsidRPr="00CB105F">
        <w:rPr>
          <w:rFonts w:cs="Times New Roman" w:hint="eastAsia"/>
          <w:szCs w:val="24"/>
        </w:rPr>
        <w:t>ThemeScape</w:t>
      </w:r>
      <w:proofErr w:type="spellEnd"/>
      <w:r w:rsidRPr="00CB105F">
        <w:rPr>
          <w:rFonts w:cs="Times New Roman" w:hint="eastAsia"/>
          <w:szCs w:val="24"/>
        </w:rPr>
        <w:t>）提供了一种文本分析工具，该工具以分析的专利样本为基础，对其中的相关词汇的词频应用聚类分析生成主题（词汇）地形图，以此来描述专利技术主题分布情况。该分析工具可以辨别和提出词汇系列中经常出现的关联词组，以及它们在文献中的相互关系。</w:t>
      </w:r>
    </w:p>
    <w:p w:rsidR="00A76588" w:rsidRDefault="00A76588" w:rsidP="00C24A25">
      <w:pPr>
        <w:spacing w:line="360" w:lineRule="auto"/>
        <w:ind w:firstLineChars="200" w:firstLine="420"/>
        <w:rPr>
          <w:rFonts w:cs="Times New Roman"/>
          <w:szCs w:val="24"/>
        </w:rPr>
      </w:pPr>
      <w:r w:rsidRPr="00C24A25">
        <w:rPr>
          <w:rFonts w:cs="Times New Roman" w:hint="eastAsia"/>
          <w:szCs w:val="24"/>
        </w:rPr>
        <w:t>与国外相比，国内对专利信息分析系统的研究和开发较晚，技术实力存在较大差距。但随着国家知识产权战略的推出，国内对专利信息分析软件的研发也开始火热起来。目前，企业、高校及研究机构对专利信息分析的研究力度不断加大，并开发了一批新的专利信息分析软件和专利信息检索与分析平台。如</w:t>
      </w:r>
      <w:r w:rsidRPr="00C24A25">
        <w:rPr>
          <w:rFonts w:cs="Times New Roman" w:hint="eastAsia"/>
          <w:szCs w:val="24"/>
        </w:rPr>
        <w:t>HIT_</w:t>
      </w:r>
      <w:r w:rsidRPr="00C24A25">
        <w:rPr>
          <w:rFonts w:cs="Times New Roman" w:hint="eastAsia"/>
          <w:szCs w:val="24"/>
        </w:rPr>
        <w:t>恒库、保定大为</w:t>
      </w:r>
      <w:proofErr w:type="spellStart"/>
      <w:r w:rsidRPr="00C24A25">
        <w:rPr>
          <w:rFonts w:cs="Times New Roman" w:hint="eastAsia"/>
          <w:szCs w:val="24"/>
        </w:rPr>
        <w:t>PatentEx</w:t>
      </w:r>
      <w:proofErr w:type="spellEnd"/>
      <w:r w:rsidRPr="00C24A25">
        <w:rPr>
          <w:rFonts w:cs="Times New Roman" w:hint="eastAsia"/>
          <w:szCs w:val="24"/>
        </w:rPr>
        <w:t>专利信息创新平台、</w:t>
      </w:r>
      <w:r w:rsidRPr="00C24A25">
        <w:rPr>
          <w:rFonts w:cs="Times New Roman" w:hint="eastAsia"/>
          <w:szCs w:val="24"/>
        </w:rPr>
        <w:t xml:space="preserve">East Linden Doors ( </w:t>
      </w:r>
      <w:r w:rsidRPr="00C24A25">
        <w:rPr>
          <w:rFonts w:cs="Times New Roman" w:hint="eastAsia"/>
          <w:szCs w:val="24"/>
        </w:rPr>
        <w:t>东方灵盾</w:t>
      </w:r>
      <w:r w:rsidRPr="00C24A25">
        <w:rPr>
          <w:rFonts w:cs="Times New Roman" w:hint="eastAsia"/>
          <w:szCs w:val="24"/>
        </w:rPr>
        <w:t xml:space="preserve">) </w:t>
      </w:r>
      <w:r w:rsidRPr="00C24A25">
        <w:rPr>
          <w:rFonts w:cs="Times New Roman" w:hint="eastAsia"/>
          <w:szCs w:val="24"/>
        </w:rPr>
        <w:t>、中国国家知识产权出版社引证分析系统、</w:t>
      </w:r>
      <w:proofErr w:type="spellStart"/>
      <w:r w:rsidRPr="00C24A25">
        <w:rPr>
          <w:rFonts w:cs="Times New Roman" w:hint="eastAsia"/>
          <w:szCs w:val="24"/>
        </w:rPr>
        <w:t>Patentguider</w:t>
      </w:r>
      <w:proofErr w:type="spellEnd"/>
      <w:r w:rsidRPr="00C24A25">
        <w:rPr>
          <w:rFonts w:cs="Times New Roman" w:hint="eastAsia"/>
          <w:szCs w:val="24"/>
        </w:rPr>
        <w:t xml:space="preserve"> 2. 0 </w:t>
      </w:r>
      <w:r w:rsidRPr="00C24A25">
        <w:rPr>
          <w:rFonts w:cs="Times New Roman" w:hint="eastAsia"/>
          <w:szCs w:val="24"/>
        </w:rPr>
        <w:t>试用版、国家知识产权局政府网站专利检索系统、中国专利数据库检索系统、中外专利数据库服务平台、上海知识产权</w:t>
      </w:r>
      <w:r w:rsidRPr="00C24A25">
        <w:rPr>
          <w:rFonts w:cs="Times New Roman" w:hint="eastAsia"/>
          <w:szCs w:val="24"/>
        </w:rPr>
        <w:t xml:space="preserve">( </w:t>
      </w:r>
      <w:r w:rsidRPr="00C24A25">
        <w:rPr>
          <w:rFonts w:cs="Times New Roman" w:hint="eastAsia"/>
          <w:szCs w:val="24"/>
        </w:rPr>
        <w:t>专利信息</w:t>
      </w:r>
      <w:r w:rsidRPr="00C24A25">
        <w:rPr>
          <w:rFonts w:cs="Times New Roman" w:hint="eastAsia"/>
          <w:szCs w:val="24"/>
        </w:rPr>
        <w:t xml:space="preserve">) </w:t>
      </w:r>
      <w:r w:rsidRPr="00C24A25">
        <w:rPr>
          <w:rFonts w:cs="Times New Roman" w:hint="eastAsia"/>
          <w:szCs w:val="24"/>
        </w:rPr>
        <w:t>公共服务平台、重点产业专利信息服务平台、广东省专利信息中心专利信息分析系统及其他各省区专利信息检索平台。我国开发的专利信息分析系</w:t>
      </w:r>
      <w:r w:rsidRPr="00C24A25">
        <w:rPr>
          <w:rFonts w:cs="Times New Roman" w:hint="eastAsia"/>
          <w:szCs w:val="24"/>
        </w:rPr>
        <w:lastRenderedPageBreak/>
        <w:t>统主要是面向宏观和微观统计与计量分析层次的，而面向专利引证分析、聚类分析、专利挖掘和可视化展示层次的专利信息分析软件还非常稀少。虽然目前有关专利地图的研究相对较多，但是绝大部分是研究专利地图的应用，而对专利地图的制作和工具开发研究缺乏。</w:t>
      </w:r>
    </w:p>
    <w:p w:rsidR="00A76588" w:rsidRPr="00C24A25" w:rsidRDefault="00A76588" w:rsidP="00C24A25">
      <w:pPr>
        <w:spacing w:line="360" w:lineRule="auto"/>
        <w:ind w:firstLineChars="200" w:firstLine="420"/>
        <w:rPr>
          <w:rFonts w:cs="Times New Roman"/>
          <w:szCs w:val="24"/>
        </w:rPr>
      </w:pPr>
      <w:r w:rsidRPr="00C24A25">
        <w:rPr>
          <w:rFonts w:cs="Times New Roman" w:hint="eastAsia"/>
          <w:szCs w:val="24"/>
        </w:rPr>
        <w:t>国内外主要的专利信息分析软件目前都还无法从定性分析、定量分析、数据挖掘、数据预测等方面提供完整的、综合性的分析结果。虽然目前国内外已有部分专利信息分析系统能提供基本的统计分析、引证分析、聚类分析等功能，但这些专利信息分析系统的基本统计分析功能差异都不大，并且大部分只能作简单的引证分析，而在非常重要的聚类分析、数据挖掘与数据预测等方面，如线</w:t>
      </w:r>
      <w:r w:rsidR="00902F46">
        <w:rPr>
          <w:rFonts w:cs="Times New Roman" w:hint="eastAsia"/>
          <w:szCs w:val="24"/>
        </w:rPr>
        <w:t>性回归分析、时间序列分析、关联规则分析等，这些软件几乎无一提供</w:t>
      </w:r>
      <w:r w:rsidRPr="00C24A25">
        <w:rPr>
          <w:rFonts w:cs="Times New Roman" w:hint="eastAsia"/>
          <w:szCs w:val="24"/>
        </w:rPr>
        <w:t>。</w:t>
      </w:r>
    </w:p>
    <w:p w:rsidR="004553B6" w:rsidRPr="00C24A25" w:rsidRDefault="00902F46" w:rsidP="00C24A25">
      <w:pPr>
        <w:spacing w:line="360" w:lineRule="auto"/>
        <w:ind w:firstLineChars="200" w:firstLine="420"/>
        <w:rPr>
          <w:rFonts w:cs="Times New Roman"/>
          <w:szCs w:val="24"/>
        </w:rPr>
      </w:pPr>
      <w:r>
        <w:rPr>
          <w:rFonts w:cs="Times New Roman" w:hint="eastAsia"/>
          <w:szCs w:val="24"/>
        </w:rPr>
        <w:t>从整体来看，目前国内外专利信息分析系统普遍存在以下不足</w:t>
      </w:r>
      <w:r w:rsidR="004553B6" w:rsidRPr="00C24A25">
        <w:rPr>
          <w:rFonts w:cs="Times New Roman" w:hint="eastAsia"/>
          <w:szCs w:val="24"/>
        </w:rPr>
        <w:t>：</w:t>
      </w:r>
    </w:p>
    <w:p w:rsidR="004553B6" w:rsidRPr="00C24A25" w:rsidRDefault="00017F7E" w:rsidP="00C24A25">
      <w:pPr>
        <w:spacing w:line="360" w:lineRule="auto"/>
        <w:ind w:firstLineChars="200" w:firstLine="420"/>
        <w:rPr>
          <w:rFonts w:cs="Times New Roman"/>
          <w:szCs w:val="24"/>
        </w:rPr>
      </w:pPr>
      <w:r>
        <w:rPr>
          <w:rFonts w:cs="Times New Roman" w:hint="eastAsia"/>
          <w:szCs w:val="24"/>
        </w:rPr>
        <w:t>（</w:t>
      </w:r>
      <w:r>
        <w:rPr>
          <w:rFonts w:cs="Times New Roman" w:hint="eastAsia"/>
          <w:szCs w:val="24"/>
        </w:rPr>
        <w:t>1</w:t>
      </w:r>
      <w:r>
        <w:rPr>
          <w:rFonts w:cs="Times New Roman" w:hint="eastAsia"/>
          <w:szCs w:val="24"/>
        </w:rPr>
        <w:t>）</w:t>
      </w:r>
      <w:r w:rsidR="00A76588" w:rsidRPr="00C24A25">
        <w:rPr>
          <w:rFonts w:cs="Times New Roman" w:hint="eastAsia"/>
          <w:szCs w:val="24"/>
        </w:rPr>
        <w:t>数据源来源单一。虽然多数工具的检索数据源很全面，但很多专利信息分析工具仅能针对美国专利进行分析，并且不提供对来自不同专利数据源的专利数据的整合服务，并且这些工具都以专</w:t>
      </w:r>
      <w:r w:rsidR="004553B6" w:rsidRPr="00C24A25">
        <w:rPr>
          <w:rFonts w:cs="Times New Roman" w:hint="eastAsia"/>
          <w:szCs w:val="24"/>
        </w:rPr>
        <w:t>利数据为单一信息源，没有考虑到引入其他非专利信息进行辅助分析；</w:t>
      </w:r>
    </w:p>
    <w:p w:rsidR="004553B6" w:rsidRPr="00C24A25" w:rsidRDefault="00017F7E" w:rsidP="00C24A25">
      <w:pPr>
        <w:spacing w:line="360" w:lineRule="auto"/>
        <w:ind w:firstLineChars="200" w:firstLine="420"/>
        <w:rPr>
          <w:rFonts w:cs="Times New Roman"/>
          <w:szCs w:val="24"/>
        </w:rPr>
      </w:pPr>
      <w:r>
        <w:rPr>
          <w:rFonts w:cs="Times New Roman" w:hint="eastAsia"/>
          <w:szCs w:val="24"/>
        </w:rPr>
        <w:t>（</w:t>
      </w:r>
      <w:r>
        <w:rPr>
          <w:rFonts w:cs="Times New Roman" w:hint="eastAsia"/>
          <w:szCs w:val="24"/>
        </w:rPr>
        <w:t>2</w:t>
      </w:r>
      <w:r>
        <w:rPr>
          <w:rFonts w:cs="Times New Roman" w:hint="eastAsia"/>
          <w:szCs w:val="24"/>
        </w:rPr>
        <w:t>）</w:t>
      </w:r>
      <w:r w:rsidR="00A76588" w:rsidRPr="00C24A25">
        <w:rPr>
          <w:rFonts w:cs="Times New Roman" w:hint="eastAsia"/>
          <w:szCs w:val="24"/>
        </w:rPr>
        <w:t>分析前数据预处理功能需要加强。在进行专利信息分析前，将检索结果按照一定</w:t>
      </w:r>
      <w:r w:rsidR="004553B6" w:rsidRPr="00C24A25">
        <w:rPr>
          <w:rFonts w:cs="Times New Roman" w:hint="eastAsia"/>
          <w:szCs w:val="24"/>
        </w:rPr>
        <w:t>规则清洗、整合是非常必要的，但目前绝大多数工具都不提供此功能；</w:t>
      </w:r>
    </w:p>
    <w:p w:rsidR="004553B6" w:rsidRPr="00C24A25" w:rsidRDefault="00017F7E" w:rsidP="00C24A25">
      <w:pPr>
        <w:spacing w:line="360" w:lineRule="auto"/>
        <w:ind w:firstLineChars="200" w:firstLine="420"/>
        <w:rPr>
          <w:rFonts w:cs="Times New Roman"/>
          <w:szCs w:val="24"/>
        </w:rPr>
      </w:pPr>
      <w:r>
        <w:rPr>
          <w:rFonts w:cs="Times New Roman" w:hint="eastAsia"/>
          <w:szCs w:val="24"/>
        </w:rPr>
        <w:t>（</w:t>
      </w:r>
      <w:r>
        <w:rPr>
          <w:rFonts w:cs="Times New Roman" w:hint="eastAsia"/>
          <w:szCs w:val="24"/>
        </w:rPr>
        <w:t>3</w:t>
      </w:r>
      <w:r>
        <w:rPr>
          <w:rFonts w:cs="Times New Roman" w:hint="eastAsia"/>
          <w:szCs w:val="24"/>
        </w:rPr>
        <w:t>）</w:t>
      </w:r>
      <w:r w:rsidR="00A76588" w:rsidRPr="00C24A25">
        <w:rPr>
          <w:rFonts w:cs="Times New Roman" w:hint="eastAsia"/>
          <w:szCs w:val="24"/>
        </w:rPr>
        <w:t>专利信息分析的灵活性不够。大多数专利信息分析系统和工具只允许用户根据一定的指标体系对专利信息进行分析，但在自定义分析提供方面，灵活性不够</w:t>
      </w:r>
      <w:r w:rsidR="004553B6" w:rsidRPr="00C24A25">
        <w:rPr>
          <w:rFonts w:cs="Times New Roman" w:hint="eastAsia"/>
          <w:szCs w:val="24"/>
        </w:rPr>
        <w:t>；</w:t>
      </w:r>
    </w:p>
    <w:p w:rsidR="00A76588" w:rsidRPr="00C24A25" w:rsidRDefault="00017F7E" w:rsidP="00C24A25">
      <w:pPr>
        <w:spacing w:line="360" w:lineRule="auto"/>
        <w:ind w:firstLineChars="200" w:firstLine="420"/>
        <w:rPr>
          <w:rFonts w:cs="Times New Roman"/>
          <w:szCs w:val="24"/>
        </w:rPr>
      </w:pPr>
      <w:r>
        <w:rPr>
          <w:rFonts w:cs="Times New Roman" w:hint="eastAsia"/>
          <w:szCs w:val="24"/>
        </w:rPr>
        <w:t>（</w:t>
      </w:r>
      <w:r>
        <w:rPr>
          <w:rFonts w:cs="Times New Roman" w:hint="eastAsia"/>
          <w:szCs w:val="24"/>
        </w:rPr>
        <w:t>4</w:t>
      </w:r>
      <w:r>
        <w:rPr>
          <w:rFonts w:cs="Times New Roman" w:hint="eastAsia"/>
          <w:szCs w:val="24"/>
        </w:rPr>
        <w:t>）</w:t>
      </w:r>
      <w:r w:rsidR="00A76588" w:rsidRPr="00C24A25">
        <w:rPr>
          <w:rFonts w:cs="Times New Roman" w:hint="eastAsia"/>
          <w:szCs w:val="24"/>
        </w:rPr>
        <w:t>聚类分析功能有待提升。提供聚类分析功能的专利信息分析系统和工具非常少，且聚类结果并不十分理想。</w:t>
      </w:r>
    </w:p>
    <w:p w:rsidR="008C7334" w:rsidRDefault="008C7334" w:rsidP="008C7334">
      <w:pPr>
        <w:spacing w:line="360" w:lineRule="auto"/>
        <w:ind w:firstLine="420"/>
        <w:rPr>
          <w:rFonts w:cs="Times New Roman"/>
          <w:szCs w:val="24"/>
        </w:rPr>
      </w:pPr>
      <w:r w:rsidRPr="00B01355">
        <w:rPr>
          <w:rFonts w:cs="Times New Roman" w:hint="eastAsia"/>
          <w:szCs w:val="24"/>
        </w:rPr>
        <w:t>本课题以宁波企业以及专业集群为背景，</w:t>
      </w:r>
      <w:r>
        <w:rPr>
          <w:rFonts w:cs="Times New Roman" w:hint="eastAsia"/>
          <w:szCs w:val="24"/>
        </w:rPr>
        <w:t>构建知识产权区域布局结果可视化工具，实现研究意义如下：</w:t>
      </w:r>
    </w:p>
    <w:p w:rsidR="008C7334" w:rsidRPr="00B01355" w:rsidRDefault="008C7334" w:rsidP="008C7334">
      <w:pPr>
        <w:spacing w:line="360" w:lineRule="auto"/>
        <w:ind w:firstLine="420"/>
        <w:rPr>
          <w:rFonts w:cs="Times New Roman"/>
          <w:szCs w:val="24"/>
        </w:rPr>
      </w:pPr>
      <w:r w:rsidRPr="00B01355">
        <w:rPr>
          <w:rFonts w:cs="Times New Roman" w:hint="eastAsia"/>
          <w:szCs w:val="24"/>
        </w:rPr>
        <w:t>（</w:t>
      </w:r>
      <w:r w:rsidRPr="00B01355">
        <w:rPr>
          <w:rFonts w:cs="Times New Roman" w:hint="eastAsia"/>
          <w:szCs w:val="24"/>
        </w:rPr>
        <w:t>1</w:t>
      </w:r>
      <w:r w:rsidRPr="00B01355">
        <w:rPr>
          <w:rFonts w:cs="Times New Roman" w:hint="eastAsia"/>
          <w:szCs w:val="24"/>
        </w:rPr>
        <w:t>）帮助企业有效利用专利资源，提高企业自主创新能力</w:t>
      </w:r>
    </w:p>
    <w:p w:rsidR="008C7334" w:rsidRPr="00B01355" w:rsidRDefault="008C7334" w:rsidP="008C7334">
      <w:pPr>
        <w:spacing w:line="360" w:lineRule="auto"/>
        <w:ind w:firstLine="420"/>
        <w:rPr>
          <w:rFonts w:cs="Times New Roman"/>
          <w:szCs w:val="24"/>
        </w:rPr>
      </w:pPr>
      <w:r w:rsidRPr="00B01355">
        <w:rPr>
          <w:rFonts w:cs="Times New Roman" w:hint="eastAsia"/>
          <w:szCs w:val="24"/>
        </w:rPr>
        <w:t>（</w:t>
      </w:r>
      <w:r w:rsidRPr="00B01355">
        <w:rPr>
          <w:rFonts w:cs="Times New Roman" w:hint="eastAsia"/>
          <w:szCs w:val="24"/>
        </w:rPr>
        <w:t>2</w:t>
      </w:r>
      <w:r w:rsidRPr="00B01355">
        <w:rPr>
          <w:rFonts w:cs="Times New Roman" w:hint="eastAsia"/>
          <w:szCs w:val="24"/>
        </w:rPr>
        <w:t>）促进企业专利建设</w:t>
      </w:r>
    </w:p>
    <w:p w:rsidR="008C7334" w:rsidRPr="00B01355" w:rsidRDefault="008C7334" w:rsidP="008C7334">
      <w:pPr>
        <w:spacing w:line="360" w:lineRule="auto"/>
        <w:ind w:firstLine="420"/>
        <w:rPr>
          <w:rFonts w:cs="Times New Roman"/>
          <w:szCs w:val="24"/>
        </w:rPr>
      </w:pPr>
      <w:r w:rsidRPr="00B01355">
        <w:rPr>
          <w:rFonts w:cs="Times New Roman" w:hint="eastAsia"/>
          <w:szCs w:val="24"/>
        </w:rPr>
        <w:t>（</w:t>
      </w:r>
      <w:r w:rsidRPr="00B01355">
        <w:rPr>
          <w:rFonts w:cs="Times New Roman" w:hint="eastAsia"/>
          <w:szCs w:val="24"/>
        </w:rPr>
        <w:t>3</w:t>
      </w:r>
      <w:r w:rsidRPr="00B01355">
        <w:rPr>
          <w:rFonts w:cs="Times New Roman" w:hint="eastAsia"/>
          <w:szCs w:val="24"/>
        </w:rPr>
        <w:t>）促进产业集群的专利联盟和标准联盟的建设</w:t>
      </w:r>
    </w:p>
    <w:p w:rsidR="008C7334" w:rsidRPr="00B01355" w:rsidRDefault="008C7334" w:rsidP="008C7334">
      <w:pPr>
        <w:spacing w:line="360" w:lineRule="auto"/>
        <w:ind w:firstLine="420"/>
        <w:rPr>
          <w:rFonts w:cs="Times New Roman"/>
          <w:szCs w:val="24"/>
        </w:rPr>
      </w:pPr>
      <w:r w:rsidRPr="00B01355">
        <w:rPr>
          <w:rFonts w:cs="Times New Roman" w:hint="eastAsia"/>
          <w:szCs w:val="24"/>
        </w:rPr>
        <w:t>（</w:t>
      </w:r>
      <w:r w:rsidRPr="00B01355">
        <w:rPr>
          <w:rFonts w:cs="Times New Roman" w:hint="eastAsia"/>
          <w:szCs w:val="24"/>
        </w:rPr>
        <w:t>4</w:t>
      </w:r>
      <w:r w:rsidRPr="00B01355">
        <w:rPr>
          <w:rFonts w:cs="Times New Roman" w:hint="eastAsia"/>
          <w:szCs w:val="24"/>
        </w:rPr>
        <w:t>）提高企业自主专利资源的管理水平</w:t>
      </w:r>
    </w:p>
    <w:p w:rsidR="008C7334" w:rsidRPr="008C7334" w:rsidRDefault="008C7334" w:rsidP="00C24A25">
      <w:pPr>
        <w:spacing w:line="360" w:lineRule="auto"/>
        <w:ind w:firstLineChars="200" w:firstLine="420"/>
        <w:rPr>
          <w:rFonts w:cs="Times New Roman"/>
          <w:szCs w:val="24"/>
        </w:rPr>
        <w:sectPr w:rsidR="008C7334" w:rsidRPr="008C7334" w:rsidSect="00C46C7D">
          <w:headerReference w:type="default" r:id="rId8"/>
          <w:footerReference w:type="default" r:id="rId9"/>
          <w:pgSz w:w="11906" w:h="16838"/>
          <w:pgMar w:top="1440" w:right="1800" w:bottom="1440" w:left="1800" w:header="851" w:footer="992" w:gutter="0"/>
          <w:pgNumType w:start="1"/>
          <w:cols w:space="425"/>
          <w:docGrid w:type="lines" w:linePitch="312"/>
        </w:sectPr>
      </w:pPr>
    </w:p>
    <w:p w:rsidR="00CB105F" w:rsidRDefault="008C7334" w:rsidP="00A709F9">
      <w:pPr>
        <w:pStyle w:val="2"/>
      </w:pPr>
      <w:bookmarkStart w:id="5" w:name="_Toc478587005"/>
      <w:bookmarkStart w:id="6" w:name="_Toc478809260"/>
      <w:r>
        <w:rPr>
          <w:rFonts w:hint="eastAsia"/>
        </w:rPr>
        <w:lastRenderedPageBreak/>
        <w:t>3</w:t>
      </w:r>
      <w:r>
        <w:rPr>
          <w:rFonts w:hint="eastAsia"/>
        </w:rPr>
        <w:t>、课题</w:t>
      </w:r>
      <w:r w:rsidR="00CB105F">
        <w:rPr>
          <w:rFonts w:hint="eastAsia"/>
        </w:rPr>
        <w:t>研究内容</w:t>
      </w:r>
      <w:bookmarkEnd w:id="5"/>
      <w:bookmarkEnd w:id="6"/>
    </w:p>
    <w:p w:rsidR="00CB105F" w:rsidRPr="00CB105F" w:rsidRDefault="00CB105F" w:rsidP="00CB105F">
      <w:pPr>
        <w:spacing w:line="360" w:lineRule="auto"/>
        <w:ind w:firstLineChars="200" w:firstLine="420"/>
        <w:rPr>
          <w:rFonts w:ascii="宋体" w:hAnsi="宋体" w:cs="Times New Roman"/>
          <w:szCs w:val="21"/>
        </w:rPr>
      </w:pPr>
      <w:r w:rsidRPr="00CB105F">
        <w:rPr>
          <w:rFonts w:ascii="宋体" w:hAnsi="宋体" w:cs="Times New Roman" w:hint="eastAsia"/>
          <w:szCs w:val="21"/>
        </w:rPr>
        <w:t>本课题主要进行知识产权区域布局结果可视化工具的设计开发</w:t>
      </w:r>
      <w:r w:rsidR="008C7334">
        <w:rPr>
          <w:rFonts w:ascii="宋体" w:hAnsi="宋体" w:cs="Times New Roman" w:hint="eastAsia"/>
          <w:szCs w:val="21"/>
        </w:rPr>
        <w:t>，</w:t>
      </w:r>
      <w:r w:rsidRPr="00CB105F">
        <w:rPr>
          <w:rFonts w:ascii="宋体" w:hAnsi="宋体" w:cs="Times New Roman" w:hint="eastAsia"/>
          <w:szCs w:val="21"/>
        </w:rPr>
        <w:t>如图1</w:t>
      </w:r>
      <w:r w:rsidR="008C7334">
        <w:rPr>
          <w:rFonts w:ascii="宋体" w:hAnsi="宋体" w:cs="Times New Roman" w:hint="eastAsia"/>
          <w:szCs w:val="21"/>
        </w:rPr>
        <w:t>。</w:t>
      </w:r>
    </w:p>
    <w:p w:rsidR="00CB105F" w:rsidRPr="00CB105F" w:rsidRDefault="000B1EC1" w:rsidP="00CB105F">
      <w:pPr>
        <w:spacing w:line="360" w:lineRule="auto"/>
        <w:jc w:val="center"/>
        <w:rPr>
          <w:rFonts w:ascii="宋体" w:hAnsi="宋体" w:cs="Times New Roman"/>
          <w:szCs w:val="21"/>
        </w:rPr>
      </w:pPr>
      <w:r>
        <w:rPr>
          <w:rFonts w:ascii="宋体" w:hAnsi="宋体" w:cs="Times New Roman"/>
          <w:noProof/>
          <w:szCs w:val="21"/>
        </w:rPr>
        <w:drawing>
          <wp:inline distT="0" distB="0" distL="0" distR="0">
            <wp:extent cx="5295265" cy="2314575"/>
            <wp:effectExtent l="0" t="0" r="635" b="952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95265" cy="2314575"/>
                    </a:xfrm>
                    <a:prstGeom prst="rect">
                      <a:avLst/>
                    </a:prstGeom>
                    <a:noFill/>
                  </pic:spPr>
                </pic:pic>
              </a:graphicData>
            </a:graphic>
          </wp:inline>
        </w:drawing>
      </w:r>
    </w:p>
    <w:p w:rsidR="00CB105F" w:rsidRPr="00CB105F" w:rsidRDefault="00CB105F" w:rsidP="00CB105F">
      <w:pPr>
        <w:spacing w:line="360" w:lineRule="auto"/>
        <w:jc w:val="center"/>
        <w:rPr>
          <w:rFonts w:ascii="宋体" w:hAnsi="宋体" w:cs="Times New Roman"/>
          <w:szCs w:val="21"/>
        </w:rPr>
      </w:pPr>
      <w:r w:rsidRPr="00CB105F">
        <w:rPr>
          <w:rFonts w:ascii="宋体" w:hAnsi="宋体" w:cs="Times New Roman" w:hint="eastAsia"/>
          <w:szCs w:val="21"/>
        </w:rPr>
        <w:t>图1课题研究的具体内容</w:t>
      </w:r>
    </w:p>
    <w:p w:rsidR="00CB105F" w:rsidRPr="00CB105F" w:rsidRDefault="00CB105F" w:rsidP="00CB105F">
      <w:pPr>
        <w:spacing w:line="360" w:lineRule="auto"/>
        <w:ind w:firstLineChars="200" w:firstLine="420"/>
        <w:rPr>
          <w:rFonts w:ascii="宋体" w:hAnsi="宋体" w:cs="Times New Roman"/>
          <w:szCs w:val="21"/>
        </w:rPr>
      </w:pPr>
      <w:r w:rsidRPr="00CB105F">
        <w:rPr>
          <w:rFonts w:ascii="宋体" w:hAnsi="宋体" w:cs="Times New Roman" w:hint="eastAsia"/>
          <w:szCs w:val="21"/>
        </w:rPr>
        <w:t>知识产权区域布局结果可视化工具的功能模型如图2所示。</w:t>
      </w:r>
      <w:r w:rsidR="00BB00A6">
        <w:rPr>
          <w:rFonts w:ascii="宋体" w:hAnsi="宋体" w:cs="Times New Roman" w:hint="eastAsia"/>
          <w:szCs w:val="21"/>
        </w:rPr>
        <w:t>目前已经完成原型系统的研究。</w:t>
      </w:r>
    </w:p>
    <w:p w:rsidR="00CB105F" w:rsidRPr="00CB105F" w:rsidRDefault="00CB105F" w:rsidP="00CB105F">
      <w:pPr>
        <w:spacing w:line="360" w:lineRule="auto"/>
        <w:rPr>
          <w:rFonts w:ascii="宋体" w:hAnsi="宋体" w:cs="Times New Roman"/>
          <w:szCs w:val="21"/>
        </w:rPr>
      </w:pPr>
      <w:r w:rsidRPr="00CB105F">
        <w:rPr>
          <w:rFonts w:cs="Times New Roman"/>
          <w:noProof/>
          <w:sz w:val="28"/>
          <w:szCs w:val="24"/>
        </w:rPr>
        <w:lastRenderedPageBreak/>
        <w:drawing>
          <wp:inline distT="0" distB="0" distL="0" distR="0">
            <wp:extent cx="5276850" cy="4743450"/>
            <wp:effectExtent l="0" t="0" r="0" b="0"/>
            <wp:docPr id="7" name="图片 7" descr="可视化工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可视化工具"/>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6850" cy="4743450"/>
                    </a:xfrm>
                    <a:prstGeom prst="rect">
                      <a:avLst/>
                    </a:prstGeom>
                    <a:noFill/>
                    <a:ln>
                      <a:noFill/>
                    </a:ln>
                  </pic:spPr>
                </pic:pic>
              </a:graphicData>
            </a:graphic>
          </wp:inline>
        </w:drawing>
      </w:r>
    </w:p>
    <w:p w:rsidR="00CB105F" w:rsidRPr="00CB105F" w:rsidRDefault="00CB105F" w:rsidP="00CB105F">
      <w:pPr>
        <w:spacing w:line="360" w:lineRule="auto"/>
        <w:ind w:firstLineChars="200" w:firstLine="420"/>
        <w:jc w:val="center"/>
        <w:rPr>
          <w:rFonts w:ascii="宋体" w:hAnsi="宋体" w:cs="Times New Roman"/>
          <w:szCs w:val="21"/>
        </w:rPr>
      </w:pPr>
      <w:r w:rsidRPr="00CB105F">
        <w:rPr>
          <w:rFonts w:ascii="宋体" w:hAnsi="宋体" w:cs="Times New Roman" w:hint="eastAsia"/>
          <w:szCs w:val="21"/>
        </w:rPr>
        <w:t>图</w:t>
      </w:r>
      <w:r w:rsidR="004F16FA">
        <w:rPr>
          <w:rFonts w:ascii="宋体" w:hAnsi="宋体" w:cs="Times New Roman" w:hint="eastAsia"/>
          <w:szCs w:val="21"/>
        </w:rPr>
        <w:t>2</w:t>
      </w:r>
      <w:r w:rsidRPr="00CB105F">
        <w:rPr>
          <w:rFonts w:ascii="宋体" w:hAnsi="宋体" w:cs="Times New Roman" w:hint="eastAsia"/>
          <w:szCs w:val="21"/>
        </w:rPr>
        <w:t xml:space="preserve"> 知识产权区域布局结果可视化工具的功能模型</w:t>
      </w:r>
    </w:p>
    <w:p w:rsidR="00AB22FA" w:rsidRDefault="00BB00A6" w:rsidP="00A709F9">
      <w:pPr>
        <w:pStyle w:val="2"/>
        <w:rPr>
          <w:sz w:val="28"/>
        </w:rPr>
      </w:pPr>
      <w:bookmarkStart w:id="7" w:name="_Toc478809261"/>
      <w:r>
        <w:rPr>
          <w:rFonts w:hint="eastAsia"/>
          <w:sz w:val="28"/>
        </w:rPr>
        <w:t>4</w:t>
      </w:r>
      <w:r>
        <w:rPr>
          <w:rFonts w:hint="eastAsia"/>
          <w:sz w:val="28"/>
        </w:rPr>
        <w:t>、课题</w:t>
      </w:r>
      <w:r w:rsidR="008C7334">
        <w:rPr>
          <w:rFonts w:hint="eastAsia"/>
          <w:sz w:val="28"/>
        </w:rPr>
        <w:t>研究结果</w:t>
      </w:r>
      <w:bookmarkEnd w:id="7"/>
    </w:p>
    <w:p w:rsidR="00AB22FA" w:rsidRDefault="00BB00A6" w:rsidP="00AB22FA">
      <w:pPr>
        <w:tabs>
          <w:tab w:val="num" w:pos="0"/>
          <w:tab w:val="num" w:pos="720"/>
        </w:tabs>
        <w:spacing w:line="360" w:lineRule="auto"/>
        <w:ind w:firstLineChars="200" w:firstLine="420"/>
        <w:rPr>
          <w:rFonts w:ascii="宋体" w:hAnsi="宋体" w:cs="Times New Roman"/>
          <w:szCs w:val="21"/>
        </w:rPr>
      </w:pPr>
      <w:r>
        <w:rPr>
          <w:rFonts w:ascii="宋体" w:hAnsi="宋体" w:cs="Times New Roman" w:hint="eastAsia"/>
          <w:szCs w:val="21"/>
        </w:rPr>
        <w:t>课题组所开发的</w:t>
      </w:r>
      <w:r w:rsidRPr="00CB105F">
        <w:rPr>
          <w:rFonts w:ascii="宋体" w:hAnsi="宋体" w:cs="Times New Roman" w:hint="eastAsia"/>
          <w:szCs w:val="21"/>
        </w:rPr>
        <w:t>知识产权区域布局结果可视化工具</w:t>
      </w:r>
      <w:r>
        <w:rPr>
          <w:rFonts w:ascii="宋体" w:hAnsi="宋体" w:cs="Times New Roman" w:hint="eastAsia"/>
          <w:szCs w:val="21"/>
        </w:rPr>
        <w:t>可以帮助</w:t>
      </w:r>
      <w:r w:rsidR="00567C6D">
        <w:rPr>
          <w:rFonts w:ascii="宋体" w:hAnsi="宋体" w:cs="Times New Roman" w:hint="eastAsia"/>
          <w:szCs w:val="21"/>
        </w:rPr>
        <w:t>：</w:t>
      </w:r>
    </w:p>
    <w:p w:rsidR="003558AA" w:rsidRDefault="00567C6D" w:rsidP="003558AA">
      <w:pPr>
        <w:tabs>
          <w:tab w:val="num" w:pos="0"/>
          <w:tab w:val="num" w:pos="720"/>
        </w:tabs>
        <w:spacing w:line="360" w:lineRule="auto"/>
        <w:ind w:firstLineChars="200" w:firstLine="420"/>
        <w:rPr>
          <w:rFonts w:ascii="宋体" w:hAnsi="宋体" w:cs="Times New Roman"/>
          <w:szCs w:val="21"/>
        </w:rPr>
      </w:pPr>
      <w:r>
        <w:rPr>
          <w:rFonts w:ascii="宋体" w:hAnsi="宋体" w:cs="Times New Roman" w:hint="eastAsia"/>
          <w:szCs w:val="21"/>
        </w:rPr>
        <w:t>（1）</w:t>
      </w:r>
      <w:r w:rsidR="00AB22FA">
        <w:rPr>
          <w:rFonts w:ascii="宋体" w:hAnsi="宋体" w:cs="Times New Roman" w:hint="eastAsia"/>
          <w:szCs w:val="21"/>
        </w:rPr>
        <w:t>对</w:t>
      </w:r>
      <w:r w:rsidR="00AB22FA" w:rsidRPr="00AB22FA">
        <w:rPr>
          <w:rFonts w:ascii="宋体" w:hAnsi="宋体" w:cs="Times New Roman" w:hint="eastAsia"/>
          <w:szCs w:val="21"/>
        </w:rPr>
        <w:t>全球专利布局分析</w:t>
      </w:r>
      <w:r w:rsidR="00AB22FA">
        <w:rPr>
          <w:rFonts w:ascii="宋体" w:hAnsi="宋体" w:cs="Times New Roman" w:hint="eastAsia"/>
          <w:szCs w:val="21"/>
        </w:rPr>
        <w:t>，</w:t>
      </w:r>
      <w:r>
        <w:rPr>
          <w:rFonts w:ascii="宋体" w:hAnsi="宋体" w:cs="Times New Roman" w:hint="eastAsia"/>
          <w:szCs w:val="21"/>
        </w:rPr>
        <w:t>了解全球范围内目标产业的发展趋势和现状，</w:t>
      </w:r>
      <w:proofErr w:type="gramStart"/>
      <w:r>
        <w:rPr>
          <w:rFonts w:ascii="宋体" w:hAnsi="宋体" w:cs="Times New Roman" w:hint="eastAsia"/>
          <w:szCs w:val="21"/>
        </w:rPr>
        <w:t>并整体</w:t>
      </w:r>
      <w:proofErr w:type="gramEnd"/>
      <w:r>
        <w:rPr>
          <w:rFonts w:ascii="宋体" w:hAnsi="宋体" w:cs="Times New Roman" w:hint="eastAsia"/>
          <w:szCs w:val="21"/>
        </w:rPr>
        <w:t>把握各国在该领域的技术成熟度和构成差异，</w:t>
      </w:r>
      <w:r w:rsidR="003558AA">
        <w:rPr>
          <w:rFonts w:ascii="宋体" w:hAnsi="宋体" w:cs="Times New Roman" w:hint="eastAsia"/>
          <w:szCs w:val="21"/>
        </w:rPr>
        <w:t>以及各国的重点研发领域和产品市场；</w:t>
      </w:r>
    </w:p>
    <w:p w:rsidR="003558AA" w:rsidRDefault="003558AA" w:rsidP="003558AA">
      <w:pPr>
        <w:tabs>
          <w:tab w:val="num" w:pos="0"/>
          <w:tab w:val="num" w:pos="720"/>
        </w:tabs>
        <w:spacing w:line="360" w:lineRule="auto"/>
        <w:ind w:firstLineChars="200" w:firstLine="420"/>
        <w:rPr>
          <w:rFonts w:ascii="宋体" w:hAnsi="宋体" w:cs="Times New Roman"/>
          <w:szCs w:val="21"/>
        </w:rPr>
      </w:pPr>
      <w:r>
        <w:rPr>
          <w:rFonts w:ascii="宋体" w:hAnsi="宋体" w:cs="Times New Roman" w:hint="eastAsia"/>
          <w:szCs w:val="21"/>
        </w:rPr>
        <w:t>（2）对</w:t>
      </w:r>
      <w:r w:rsidR="00AB22FA" w:rsidRPr="00AB22FA">
        <w:rPr>
          <w:rFonts w:ascii="宋体" w:hAnsi="宋体" w:cs="Times New Roman" w:hint="eastAsia"/>
          <w:szCs w:val="21"/>
        </w:rPr>
        <w:t>全球关键技术分析</w:t>
      </w:r>
      <w:r>
        <w:rPr>
          <w:rFonts w:ascii="宋体" w:hAnsi="宋体" w:cs="Times New Roman" w:hint="eastAsia"/>
          <w:szCs w:val="21"/>
        </w:rPr>
        <w:t>，了解目标产业的历年发展动向和该领域的研究重点及热点，同时进一步分析主要技术的生命发展现状，有助于企业判断研发价值，挖掘技术空缺以及时调整产业研发方向；</w:t>
      </w:r>
    </w:p>
    <w:p w:rsidR="003558AA" w:rsidRDefault="003558AA" w:rsidP="00AB22FA">
      <w:pPr>
        <w:tabs>
          <w:tab w:val="num" w:pos="0"/>
          <w:tab w:val="num" w:pos="720"/>
        </w:tabs>
        <w:spacing w:line="360" w:lineRule="auto"/>
        <w:ind w:firstLineChars="200" w:firstLine="420"/>
        <w:rPr>
          <w:rFonts w:ascii="宋体" w:hAnsi="宋体" w:cs="Times New Roman"/>
          <w:szCs w:val="21"/>
        </w:rPr>
      </w:pPr>
      <w:r>
        <w:rPr>
          <w:rFonts w:ascii="宋体" w:hAnsi="宋体" w:cs="Times New Roman" w:hint="eastAsia"/>
          <w:szCs w:val="21"/>
        </w:rPr>
        <w:t>（3）对</w:t>
      </w:r>
      <w:r w:rsidR="00AB22FA" w:rsidRPr="00AB22FA">
        <w:rPr>
          <w:rFonts w:ascii="宋体" w:hAnsi="宋体" w:cs="Times New Roman" w:hint="eastAsia"/>
          <w:szCs w:val="21"/>
        </w:rPr>
        <w:t>全球专利竞争力分析</w:t>
      </w:r>
      <w:r>
        <w:rPr>
          <w:rFonts w:ascii="宋体" w:hAnsi="宋体" w:cs="Times New Roman" w:hint="eastAsia"/>
          <w:szCs w:val="21"/>
        </w:rPr>
        <w:t>，发掘目标产业相关专利价值并了解该领域的基础专利群，了解重要专利权人在技术研发与其经济实力的相关关系，从而判断专利权人的整体实力；</w:t>
      </w:r>
    </w:p>
    <w:p w:rsidR="008A5B4E" w:rsidRDefault="003558AA" w:rsidP="00CE63AB">
      <w:pPr>
        <w:tabs>
          <w:tab w:val="num" w:pos="0"/>
          <w:tab w:val="num" w:pos="720"/>
        </w:tabs>
        <w:spacing w:line="360" w:lineRule="auto"/>
        <w:ind w:firstLineChars="200" w:firstLine="420"/>
        <w:rPr>
          <w:sz w:val="28"/>
        </w:rPr>
      </w:pPr>
      <w:r>
        <w:rPr>
          <w:rFonts w:ascii="宋体" w:hAnsi="宋体" w:cs="Times New Roman" w:hint="eastAsia"/>
          <w:szCs w:val="21"/>
        </w:rPr>
        <w:t>（4）对</w:t>
      </w:r>
      <w:r w:rsidR="00AB22FA" w:rsidRPr="00AB22FA">
        <w:rPr>
          <w:rFonts w:ascii="宋体" w:hAnsi="宋体" w:cs="Times New Roman" w:hint="eastAsia"/>
          <w:szCs w:val="21"/>
        </w:rPr>
        <w:t>全球重要申请人分析</w:t>
      </w:r>
      <w:r>
        <w:rPr>
          <w:rFonts w:ascii="宋体" w:hAnsi="宋体" w:cs="Times New Roman" w:hint="eastAsia"/>
          <w:szCs w:val="21"/>
        </w:rPr>
        <w:t>，了解目标产业的重要申请人发展现状和研究方向</w:t>
      </w:r>
      <w:r w:rsidR="00CE63AB">
        <w:rPr>
          <w:rFonts w:ascii="宋体" w:hAnsi="宋体" w:cs="Times New Roman" w:hint="eastAsia"/>
          <w:szCs w:val="21"/>
        </w:rPr>
        <w:t>，为企业确立产业竞争对手以及寻求合作伙伴提供参考。</w:t>
      </w:r>
    </w:p>
    <w:p w:rsidR="00314329" w:rsidRDefault="00314329" w:rsidP="00314329">
      <w:pPr>
        <w:tabs>
          <w:tab w:val="num" w:pos="0"/>
          <w:tab w:val="num" w:pos="720"/>
        </w:tabs>
        <w:spacing w:line="360" w:lineRule="auto"/>
        <w:ind w:firstLineChars="200" w:firstLine="420"/>
        <w:rPr>
          <w:rFonts w:ascii="宋体" w:hAnsi="宋体" w:cs="Times New Roman"/>
          <w:szCs w:val="21"/>
        </w:rPr>
      </w:pPr>
      <w:r>
        <w:rPr>
          <w:rFonts w:ascii="宋体" w:hAnsi="宋体" w:cs="Times New Roman" w:hint="eastAsia"/>
          <w:szCs w:val="21"/>
        </w:rPr>
        <w:lastRenderedPageBreak/>
        <w:t>（</w:t>
      </w:r>
      <w:r w:rsidR="00BB00A6">
        <w:rPr>
          <w:rFonts w:ascii="宋体" w:hAnsi="宋体" w:cs="Times New Roman" w:hint="eastAsia"/>
          <w:szCs w:val="21"/>
        </w:rPr>
        <w:t>5</w:t>
      </w:r>
      <w:r>
        <w:rPr>
          <w:rFonts w:ascii="宋体" w:hAnsi="宋体" w:cs="Times New Roman" w:hint="eastAsia"/>
          <w:szCs w:val="21"/>
        </w:rPr>
        <w:t>）对</w:t>
      </w:r>
      <w:r w:rsidR="000C4072">
        <w:rPr>
          <w:rFonts w:ascii="宋体" w:hAnsi="宋体" w:cs="Times New Roman" w:hint="eastAsia"/>
          <w:szCs w:val="21"/>
        </w:rPr>
        <w:t>宁波专利申请量</w:t>
      </w:r>
      <w:r w:rsidRPr="00AB22FA">
        <w:rPr>
          <w:rFonts w:ascii="宋体" w:hAnsi="宋体" w:cs="Times New Roman" w:hint="eastAsia"/>
          <w:szCs w:val="21"/>
        </w:rPr>
        <w:t>分析</w:t>
      </w:r>
      <w:r>
        <w:rPr>
          <w:rFonts w:ascii="宋体" w:hAnsi="宋体" w:cs="Times New Roman" w:hint="eastAsia"/>
          <w:szCs w:val="21"/>
        </w:rPr>
        <w:t>，了解宁波地区在目标产业的发展趋势现状和</w:t>
      </w:r>
      <w:r w:rsidR="00F51203" w:rsidRPr="00F51203">
        <w:rPr>
          <w:rFonts w:ascii="宋体" w:hAnsi="宋体" w:cs="Times New Roman" w:hint="eastAsia"/>
          <w:szCs w:val="21"/>
        </w:rPr>
        <w:t>甄别行业的供方、买方、竞争者、新进入者</w:t>
      </w:r>
      <w:r>
        <w:rPr>
          <w:rFonts w:ascii="宋体" w:hAnsi="宋体" w:cs="Times New Roman" w:hint="eastAsia"/>
          <w:szCs w:val="21"/>
        </w:rPr>
        <w:t>；</w:t>
      </w:r>
    </w:p>
    <w:p w:rsidR="00314329" w:rsidRDefault="00314329" w:rsidP="00314329">
      <w:pPr>
        <w:tabs>
          <w:tab w:val="num" w:pos="0"/>
          <w:tab w:val="num" w:pos="720"/>
        </w:tabs>
        <w:spacing w:line="360" w:lineRule="auto"/>
        <w:ind w:firstLineChars="200" w:firstLine="420"/>
        <w:rPr>
          <w:rFonts w:ascii="宋体" w:hAnsi="宋体" w:cs="Times New Roman"/>
          <w:szCs w:val="21"/>
        </w:rPr>
      </w:pPr>
      <w:r>
        <w:rPr>
          <w:rFonts w:ascii="宋体" w:hAnsi="宋体" w:cs="Times New Roman" w:hint="eastAsia"/>
          <w:szCs w:val="21"/>
        </w:rPr>
        <w:t>（</w:t>
      </w:r>
      <w:r w:rsidR="00BB00A6">
        <w:rPr>
          <w:rFonts w:ascii="宋体" w:hAnsi="宋体" w:cs="Times New Roman" w:hint="eastAsia"/>
          <w:szCs w:val="21"/>
        </w:rPr>
        <w:t>6</w:t>
      </w:r>
      <w:r>
        <w:rPr>
          <w:rFonts w:ascii="宋体" w:hAnsi="宋体" w:cs="Times New Roman" w:hint="eastAsia"/>
          <w:szCs w:val="21"/>
        </w:rPr>
        <w:t>）对宁波</w:t>
      </w:r>
      <w:r w:rsidRPr="00AB22FA">
        <w:rPr>
          <w:rFonts w:ascii="宋体" w:hAnsi="宋体" w:cs="Times New Roman" w:hint="eastAsia"/>
          <w:szCs w:val="21"/>
        </w:rPr>
        <w:t>关键技术分析</w:t>
      </w:r>
      <w:r>
        <w:rPr>
          <w:rFonts w:ascii="宋体" w:hAnsi="宋体" w:cs="Times New Roman" w:hint="eastAsia"/>
          <w:szCs w:val="21"/>
        </w:rPr>
        <w:t>，了解目标产业在中国的历年核心研发技术发展和研究重点及热点，</w:t>
      </w:r>
      <w:r w:rsidR="00F51203" w:rsidRPr="00F51203">
        <w:rPr>
          <w:rFonts w:ascii="宋体" w:hAnsi="宋体" w:cs="Times New Roman" w:hint="eastAsia"/>
          <w:szCs w:val="21"/>
        </w:rPr>
        <w:t>拥有技术分布构成情况，</w:t>
      </w:r>
      <w:proofErr w:type="gramStart"/>
      <w:r w:rsidR="00F51203" w:rsidRPr="00F51203">
        <w:rPr>
          <w:rFonts w:ascii="宋体" w:hAnsi="宋体" w:cs="Times New Roman" w:hint="eastAsia"/>
          <w:szCs w:val="21"/>
        </w:rPr>
        <w:t>并整体</w:t>
      </w:r>
      <w:proofErr w:type="gramEnd"/>
      <w:r w:rsidR="00F51203" w:rsidRPr="00F51203">
        <w:rPr>
          <w:rFonts w:ascii="宋体" w:hAnsi="宋体" w:cs="Times New Roman" w:hint="eastAsia"/>
          <w:szCs w:val="21"/>
        </w:rPr>
        <w:t>把握宁波地区的技术成熟度，以及其重点研发领域和产品市场</w:t>
      </w:r>
      <w:r>
        <w:rPr>
          <w:rFonts w:ascii="宋体" w:hAnsi="宋体" w:cs="Times New Roman" w:hint="eastAsia"/>
          <w:szCs w:val="21"/>
        </w:rPr>
        <w:t>；</w:t>
      </w:r>
    </w:p>
    <w:p w:rsidR="00314329" w:rsidRDefault="00314329" w:rsidP="00314329">
      <w:pPr>
        <w:tabs>
          <w:tab w:val="num" w:pos="0"/>
          <w:tab w:val="num" w:pos="720"/>
        </w:tabs>
        <w:spacing w:line="360" w:lineRule="auto"/>
        <w:ind w:firstLineChars="200" w:firstLine="420"/>
        <w:rPr>
          <w:rFonts w:ascii="宋体" w:hAnsi="宋体" w:cs="Times New Roman"/>
          <w:szCs w:val="21"/>
        </w:rPr>
      </w:pPr>
      <w:r>
        <w:rPr>
          <w:rFonts w:ascii="宋体" w:hAnsi="宋体" w:cs="Times New Roman" w:hint="eastAsia"/>
          <w:szCs w:val="21"/>
        </w:rPr>
        <w:t>（</w:t>
      </w:r>
      <w:r w:rsidR="00BB00A6">
        <w:rPr>
          <w:rFonts w:ascii="宋体" w:hAnsi="宋体" w:cs="Times New Roman" w:hint="eastAsia"/>
          <w:szCs w:val="21"/>
        </w:rPr>
        <w:t>7</w:t>
      </w:r>
      <w:r>
        <w:rPr>
          <w:rFonts w:ascii="宋体" w:hAnsi="宋体" w:cs="Times New Roman" w:hint="eastAsia"/>
          <w:szCs w:val="21"/>
        </w:rPr>
        <w:t>）对</w:t>
      </w:r>
      <w:r w:rsidR="00F51203">
        <w:rPr>
          <w:rFonts w:ascii="宋体" w:hAnsi="宋体" w:cs="Times New Roman" w:hint="eastAsia"/>
          <w:szCs w:val="21"/>
        </w:rPr>
        <w:t>宁波</w:t>
      </w:r>
      <w:r w:rsidRPr="00AB22FA">
        <w:rPr>
          <w:rFonts w:ascii="宋体" w:hAnsi="宋体" w:cs="Times New Roman" w:hint="eastAsia"/>
          <w:szCs w:val="21"/>
        </w:rPr>
        <w:t>专利竞争力分析</w:t>
      </w:r>
      <w:r>
        <w:rPr>
          <w:rFonts w:ascii="宋体" w:hAnsi="宋体" w:cs="Times New Roman" w:hint="eastAsia"/>
          <w:szCs w:val="21"/>
        </w:rPr>
        <w:t>，发掘</w:t>
      </w:r>
      <w:r w:rsidR="00F51203">
        <w:rPr>
          <w:rFonts w:ascii="宋体" w:hAnsi="宋体" w:cs="Times New Roman" w:hint="eastAsia"/>
          <w:szCs w:val="21"/>
        </w:rPr>
        <w:t>宁波地区拥有</w:t>
      </w:r>
      <w:r>
        <w:rPr>
          <w:rFonts w:ascii="宋体" w:hAnsi="宋体" w:cs="Times New Roman" w:hint="eastAsia"/>
          <w:szCs w:val="21"/>
        </w:rPr>
        <w:t>的重要高价值专利并了解该领域的基础专利群，了解</w:t>
      </w:r>
      <w:r w:rsidR="00F51203">
        <w:rPr>
          <w:rFonts w:ascii="宋体" w:hAnsi="宋体" w:cs="Times New Roman" w:hint="eastAsia"/>
          <w:szCs w:val="21"/>
        </w:rPr>
        <w:t>宁波</w:t>
      </w:r>
      <w:r>
        <w:rPr>
          <w:rFonts w:ascii="宋体" w:hAnsi="宋体" w:cs="Times New Roman" w:hint="eastAsia"/>
          <w:szCs w:val="21"/>
        </w:rPr>
        <w:t>重要申请人的技术发展趋势和优势产业，并解读重点专利的技术发展趋势；</w:t>
      </w:r>
    </w:p>
    <w:p w:rsidR="00314329" w:rsidRDefault="00314329" w:rsidP="00314329">
      <w:pPr>
        <w:tabs>
          <w:tab w:val="num" w:pos="0"/>
          <w:tab w:val="num" w:pos="720"/>
        </w:tabs>
        <w:spacing w:line="360" w:lineRule="auto"/>
        <w:ind w:firstLineChars="200" w:firstLine="420"/>
        <w:rPr>
          <w:rFonts w:ascii="宋体" w:hAnsi="宋体" w:cs="Times New Roman"/>
          <w:szCs w:val="21"/>
        </w:rPr>
      </w:pPr>
      <w:r>
        <w:rPr>
          <w:rFonts w:ascii="宋体" w:hAnsi="宋体" w:cs="Times New Roman" w:hint="eastAsia"/>
          <w:szCs w:val="21"/>
        </w:rPr>
        <w:t>（</w:t>
      </w:r>
      <w:r w:rsidR="00BB00A6">
        <w:rPr>
          <w:rFonts w:ascii="宋体" w:hAnsi="宋体" w:cs="Times New Roman" w:hint="eastAsia"/>
          <w:szCs w:val="21"/>
        </w:rPr>
        <w:t>8</w:t>
      </w:r>
      <w:r>
        <w:rPr>
          <w:rFonts w:ascii="宋体" w:hAnsi="宋体" w:cs="Times New Roman" w:hint="eastAsia"/>
          <w:szCs w:val="21"/>
        </w:rPr>
        <w:t>）对</w:t>
      </w:r>
      <w:r w:rsidR="00F51203">
        <w:rPr>
          <w:rFonts w:ascii="宋体" w:hAnsi="宋体" w:cs="Times New Roman" w:hint="eastAsia"/>
          <w:szCs w:val="21"/>
        </w:rPr>
        <w:t>宁波</w:t>
      </w:r>
      <w:r w:rsidRPr="00AB22FA">
        <w:rPr>
          <w:rFonts w:ascii="宋体" w:hAnsi="宋体" w:cs="Times New Roman" w:hint="eastAsia"/>
          <w:szCs w:val="21"/>
        </w:rPr>
        <w:t>重要申请人分析</w:t>
      </w:r>
      <w:r>
        <w:rPr>
          <w:rFonts w:ascii="宋体" w:hAnsi="宋体" w:cs="Times New Roman" w:hint="eastAsia"/>
          <w:szCs w:val="21"/>
        </w:rPr>
        <w:t>，比较目标产业国内外申请人在中国区域的发展现状</w:t>
      </w:r>
      <w:r w:rsidR="00F51203">
        <w:rPr>
          <w:rFonts w:ascii="宋体" w:hAnsi="宋体" w:cs="Times New Roman" w:hint="eastAsia"/>
          <w:szCs w:val="21"/>
        </w:rPr>
        <w:t>、</w:t>
      </w:r>
      <w:r>
        <w:rPr>
          <w:rFonts w:ascii="宋体" w:hAnsi="宋体" w:cs="Times New Roman" w:hint="eastAsia"/>
          <w:szCs w:val="21"/>
        </w:rPr>
        <w:t>研究方向</w:t>
      </w:r>
      <w:r w:rsidR="00F51203">
        <w:rPr>
          <w:rFonts w:ascii="宋体" w:hAnsi="宋体" w:cs="Times New Roman" w:hint="eastAsia"/>
          <w:szCs w:val="21"/>
        </w:rPr>
        <w:t>和</w:t>
      </w:r>
      <w:r>
        <w:rPr>
          <w:rFonts w:ascii="宋体" w:hAnsi="宋体" w:cs="Times New Roman" w:hint="eastAsia"/>
          <w:szCs w:val="21"/>
        </w:rPr>
        <w:t>技术流向，有助于</w:t>
      </w:r>
      <w:r w:rsidR="00F51203">
        <w:rPr>
          <w:rFonts w:ascii="宋体" w:hAnsi="宋体" w:cs="Times New Roman" w:hint="eastAsia"/>
          <w:szCs w:val="21"/>
        </w:rPr>
        <w:t>宁波政府和企业</w:t>
      </w:r>
      <w:r>
        <w:rPr>
          <w:rFonts w:ascii="宋体" w:hAnsi="宋体" w:cs="Times New Roman" w:hint="eastAsia"/>
          <w:szCs w:val="21"/>
        </w:rPr>
        <w:t>正确自我定位及有效制定相关的专利战略。</w:t>
      </w:r>
    </w:p>
    <w:p w:rsidR="00314329" w:rsidRDefault="00314329" w:rsidP="00314329">
      <w:pPr>
        <w:tabs>
          <w:tab w:val="num" w:pos="0"/>
          <w:tab w:val="num" w:pos="720"/>
        </w:tabs>
        <w:spacing w:line="360" w:lineRule="auto"/>
        <w:ind w:firstLineChars="200" w:firstLine="420"/>
        <w:rPr>
          <w:rFonts w:ascii="宋体" w:hAnsi="宋体" w:cs="Times New Roman"/>
          <w:szCs w:val="21"/>
        </w:rPr>
      </w:pPr>
      <w:r>
        <w:rPr>
          <w:rFonts w:ascii="宋体" w:hAnsi="宋体" w:cs="Times New Roman" w:hint="eastAsia"/>
          <w:szCs w:val="21"/>
        </w:rPr>
        <w:t>（</w:t>
      </w:r>
      <w:r w:rsidR="00BB00A6">
        <w:rPr>
          <w:rFonts w:ascii="宋体" w:hAnsi="宋体" w:cs="Times New Roman" w:hint="eastAsia"/>
          <w:szCs w:val="21"/>
        </w:rPr>
        <w:t>9</w:t>
      </w:r>
      <w:r>
        <w:rPr>
          <w:rFonts w:ascii="宋体" w:hAnsi="宋体" w:cs="Times New Roman" w:hint="eastAsia"/>
          <w:szCs w:val="21"/>
        </w:rPr>
        <w:t>）对</w:t>
      </w:r>
      <w:r w:rsidR="00F51203">
        <w:rPr>
          <w:rFonts w:ascii="宋体" w:hAnsi="宋体" w:cs="Times New Roman" w:hint="eastAsia"/>
          <w:szCs w:val="21"/>
        </w:rPr>
        <w:t>宁波各区县专利</w:t>
      </w:r>
      <w:r>
        <w:rPr>
          <w:rFonts w:ascii="宋体" w:hAnsi="宋体" w:cs="Times New Roman" w:hint="eastAsia"/>
          <w:szCs w:val="21"/>
        </w:rPr>
        <w:t>分析，</w:t>
      </w:r>
      <w:r w:rsidR="00F51203">
        <w:rPr>
          <w:rFonts w:ascii="宋体" w:hAnsi="宋体" w:cs="Times New Roman" w:hint="eastAsia"/>
          <w:szCs w:val="21"/>
        </w:rPr>
        <w:t>直观</w:t>
      </w:r>
      <w:r w:rsidR="00F51203" w:rsidRPr="00F51203">
        <w:rPr>
          <w:rFonts w:ascii="宋体" w:hAnsi="宋体" w:cs="Times New Roman" w:hint="eastAsia"/>
          <w:szCs w:val="21"/>
        </w:rPr>
        <w:t>整体</w:t>
      </w:r>
      <w:r w:rsidR="00F51203">
        <w:rPr>
          <w:rFonts w:ascii="宋体" w:hAnsi="宋体" w:cs="Times New Roman" w:hint="eastAsia"/>
          <w:szCs w:val="21"/>
        </w:rPr>
        <w:t>了解宁波技术分布的情况，以及宁波市各区县的主要技术发展重点方向</w:t>
      </w:r>
      <w:r>
        <w:rPr>
          <w:rFonts w:ascii="宋体" w:hAnsi="宋体" w:cs="Times New Roman" w:hint="eastAsia"/>
          <w:szCs w:val="21"/>
        </w:rPr>
        <w:t>。</w:t>
      </w:r>
    </w:p>
    <w:p w:rsidR="00BB00A6" w:rsidRDefault="00BB00A6" w:rsidP="00BB00A6">
      <w:pPr>
        <w:tabs>
          <w:tab w:val="num" w:pos="0"/>
          <w:tab w:val="num" w:pos="720"/>
        </w:tabs>
        <w:spacing w:line="360" w:lineRule="auto"/>
        <w:ind w:firstLineChars="200" w:firstLine="420"/>
        <w:rPr>
          <w:rFonts w:ascii="宋体" w:hAnsi="宋体" w:cs="Times New Roman"/>
          <w:szCs w:val="21"/>
        </w:rPr>
      </w:pPr>
      <w:r>
        <w:rPr>
          <w:rFonts w:ascii="宋体" w:hAnsi="宋体" w:cs="Times New Roman" w:hint="eastAsia"/>
          <w:szCs w:val="21"/>
        </w:rPr>
        <w:t>（</w:t>
      </w:r>
      <w:r w:rsidR="0062350D">
        <w:rPr>
          <w:rFonts w:ascii="宋体" w:hAnsi="宋体" w:cs="Times New Roman" w:hint="eastAsia"/>
          <w:szCs w:val="21"/>
        </w:rPr>
        <w:t>10</w:t>
      </w:r>
      <w:r>
        <w:rPr>
          <w:rFonts w:ascii="宋体" w:hAnsi="宋体" w:cs="Times New Roman" w:hint="eastAsia"/>
          <w:szCs w:val="21"/>
        </w:rPr>
        <w:t>）建立知识网络，并与</w:t>
      </w:r>
      <w:r w:rsidRPr="00CB105F">
        <w:rPr>
          <w:rFonts w:ascii="宋体" w:hAnsi="宋体" w:cs="Times New Roman" w:hint="eastAsia"/>
          <w:szCs w:val="21"/>
        </w:rPr>
        <w:t>知识产权区域布局结果可视化工具</w:t>
      </w:r>
      <w:r>
        <w:rPr>
          <w:rFonts w:ascii="宋体" w:hAnsi="宋体" w:cs="Times New Roman" w:hint="eastAsia"/>
          <w:szCs w:val="21"/>
        </w:rPr>
        <w:t>集成。因为许多知识不一定都在专利里面。所以需要集成各种论文、标准、经验、研究报告等，还有掌握某些知识的专家。</w:t>
      </w:r>
    </w:p>
    <w:p w:rsidR="00BB00A6" w:rsidRDefault="00BB00A6" w:rsidP="00BB00A6">
      <w:pPr>
        <w:tabs>
          <w:tab w:val="num" w:pos="0"/>
          <w:tab w:val="num" w:pos="720"/>
        </w:tabs>
        <w:spacing w:line="360" w:lineRule="auto"/>
        <w:ind w:firstLineChars="200" w:firstLine="420"/>
        <w:rPr>
          <w:rFonts w:ascii="宋体" w:hAnsi="宋体" w:cs="Times New Roman"/>
          <w:szCs w:val="21"/>
        </w:rPr>
      </w:pPr>
      <w:r>
        <w:rPr>
          <w:rFonts w:ascii="宋体" w:hAnsi="宋体" w:cs="Times New Roman" w:hint="eastAsia"/>
          <w:szCs w:val="21"/>
        </w:rPr>
        <w:t>（</w:t>
      </w:r>
      <w:r w:rsidR="0062350D">
        <w:rPr>
          <w:rFonts w:ascii="宋体" w:hAnsi="宋体" w:cs="Times New Roman" w:hint="eastAsia"/>
          <w:szCs w:val="21"/>
        </w:rPr>
        <w:t>11</w:t>
      </w:r>
      <w:r>
        <w:rPr>
          <w:rFonts w:ascii="宋体" w:hAnsi="宋体" w:cs="Times New Roman" w:hint="eastAsia"/>
          <w:szCs w:val="21"/>
        </w:rPr>
        <w:t>）将</w:t>
      </w:r>
      <w:r w:rsidRPr="00CB105F">
        <w:rPr>
          <w:rFonts w:ascii="宋体" w:hAnsi="宋体" w:cs="Times New Roman" w:hint="eastAsia"/>
          <w:szCs w:val="21"/>
        </w:rPr>
        <w:t>知识产权区域布局结果可视化工具</w:t>
      </w:r>
      <w:r>
        <w:rPr>
          <w:rFonts w:ascii="宋体" w:hAnsi="宋体" w:cs="Times New Roman" w:hint="eastAsia"/>
          <w:szCs w:val="21"/>
        </w:rPr>
        <w:t>上线发布，供大家使用。</w:t>
      </w:r>
    </w:p>
    <w:p w:rsidR="0062350D" w:rsidRDefault="0062350D" w:rsidP="0062350D">
      <w:pPr>
        <w:pStyle w:val="2"/>
        <w:rPr>
          <w:sz w:val="28"/>
        </w:rPr>
      </w:pPr>
      <w:r>
        <w:rPr>
          <w:rFonts w:hint="eastAsia"/>
          <w:sz w:val="28"/>
        </w:rPr>
        <w:t>5</w:t>
      </w:r>
      <w:r>
        <w:rPr>
          <w:rFonts w:hint="eastAsia"/>
          <w:sz w:val="28"/>
        </w:rPr>
        <w:t>、课题后续研究内容</w:t>
      </w:r>
    </w:p>
    <w:p w:rsidR="0062350D" w:rsidRPr="002845BA" w:rsidRDefault="0062350D" w:rsidP="0062350D">
      <w:pPr>
        <w:tabs>
          <w:tab w:val="num" w:pos="0"/>
          <w:tab w:val="num" w:pos="720"/>
        </w:tabs>
        <w:spacing w:line="360" w:lineRule="auto"/>
        <w:ind w:firstLineChars="200" w:firstLine="420"/>
        <w:rPr>
          <w:sz w:val="28"/>
        </w:rPr>
      </w:pPr>
      <w:r>
        <w:rPr>
          <w:rFonts w:ascii="宋体" w:hAnsi="宋体" w:cs="Times New Roman" w:hint="eastAsia"/>
          <w:szCs w:val="21"/>
        </w:rPr>
        <w:t>（1）推广应用</w:t>
      </w:r>
      <w:r w:rsidRPr="00CB105F">
        <w:rPr>
          <w:rFonts w:ascii="宋体" w:hAnsi="宋体" w:cs="Times New Roman" w:hint="eastAsia"/>
          <w:szCs w:val="21"/>
        </w:rPr>
        <w:t>知识产权区域布局结果可视化工具</w:t>
      </w:r>
      <w:r>
        <w:rPr>
          <w:rFonts w:ascii="宋体" w:hAnsi="宋体" w:cs="Times New Roman" w:hint="eastAsia"/>
          <w:szCs w:val="21"/>
        </w:rPr>
        <w:t>。</w:t>
      </w:r>
    </w:p>
    <w:p w:rsidR="0062350D" w:rsidRPr="002845BA" w:rsidRDefault="0062350D" w:rsidP="0062350D">
      <w:pPr>
        <w:tabs>
          <w:tab w:val="num" w:pos="0"/>
          <w:tab w:val="num" w:pos="720"/>
        </w:tabs>
        <w:spacing w:line="360" w:lineRule="auto"/>
        <w:ind w:firstLineChars="200" w:firstLine="420"/>
        <w:rPr>
          <w:sz w:val="28"/>
        </w:rPr>
      </w:pPr>
      <w:r>
        <w:rPr>
          <w:rFonts w:ascii="宋体" w:hAnsi="宋体" w:cs="Times New Roman" w:hint="eastAsia"/>
          <w:szCs w:val="21"/>
        </w:rPr>
        <w:t>（2）根据使用情况，进一步完善</w:t>
      </w:r>
      <w:r w:rsidRPr="00CB105F">
        <w:rPr>
          <w:rFonts w:ascii="宋体" w:hAnsi="宋体" w:cs="Times New Roman" w:hint="eastAsia"/>
          <w:szCs w:val="21"/>
        </w:rPr>
        <w:t>知识产权区域布局结果可视化工具</w:t>
      </w:r>
      <w:r>
        <w:rPr>
          <w:rFonts w:ascii="宋体" w:hAnsi="宋体" w:cs="Times New Roman" w:hint="eastAsia"/>
          <w:szCs w:val="21"/>
        </w:rPr>
        <w:t>。</w:t>
      </w:r>
    </w:p>
    <w:p w:rsidR="006B78A8" w:rsidRPr="0062350D" w:rsidRDefault="006B78A8" w:rsidP="0062350D">
      <w:pPr>
        <w:tabs>
          <w:tab w:val="num" w:pos="0"/>
          <w:tab w:val="num" w:pos="720"/>
        </w:tabs>
        <w:spacing w:line="360" w:lineRule="auto"/>
        <w:ind w:firstLineChars="200" w:firstLine="560"/>
        <w:rPr>
          <w:sz w:val="28"/>
        </w:rPr>
      </w:pPr>
    </w:p>
    <w:sectPr w:rsidR="006B78A8" w:rsidRPr="0062350D" w:rsidSect="0060135A">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086B" w:rsidRDefault="009A086B" w:rsidP="00C24A25">
      <w:r>
        <w:separator/>
      </w:r>
    </w:p>
  </w:endnote>
  <w:endnote w:type="continuationSeparator" w:id="0">
    <w:p w:rsidR="009A086B" w:rsidRDefault="009A086B" w:rsidP="00C24A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1243543"/>
      <w:docPartObj>
        <w:docPartGallery w:val="Page Numbers (Bottom of Page)"/>
        <w:docPartUnique/>
      </w:docPartObj>
    </w:sdtPr>
    <w:sdtContent>
      <w:p w:rsidR="00017F7E" w:rsidRDefault="00361EFB">
        <w:pPr>
          <w:pStyle w:val="a5"/>
          <w:jc w:val="center"/>
        </w:pPr>
        <w:fldSimple w:instr="PAGE   \* MERGEFORMAT">
          <w:r w:rsidR="00446A0E" w:rsidRPr="00446A0E">
            <w:rPr>
              <w:noProof/>
              <w:lang w:val="zh-CN"/>
            </w:rPr>
            <w:t>I</w:t>
          </w:r>
        </w:fldSimple>
      </w:p>
    </w:sdtContent>
  </w:sdt>
  <w:p w:rsidR="00017F7E" w:rsidRDefault="00017F7E">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5827347"/>
      <w:docPartObj>
        <w:docPartGallery w:val="Page Numbers (Bottom of Page)"/>
        <w:docPartUnique/>
      </w:docPartObj>
    </w:sdtPr>
    <w:sdtContent>
      <w:p w:rsidR="00017F7E" w:rsidRDefault="00361EFB">
        <w:pPr>
          <w:pStyle w:val="a5"/>
          <w:jc w:val="center"/>
        </w:pPr>
        <w:fldSimple w:instr="PAGE   \* MERGEFORMAT">
          <w:r w:rsidR="00446A0E" w:rsidRPr="00446A0E">
            <w:rPr>
              <w:noProof/>
              <w:lang w:val="zh-CN"/>
            </w:rPr>
            <w:t>6</w:t>
          </w:r>
        </w:fldSimple>
      </w:p>
    </w:sdtContent>
  </w:sdt>
  <w:p w:rsidR="00017F7E" w:rsidRDefault="00017F7E">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086B" w:rsidRDefault="009A086B" w:rsidP="00C24A25">
      <w:r>
        <w:separator/>
      </w:r>
    </w:p>
  </w:footnote>
  <w:footnote w:type="continuationSeparator" w:id="0">
    <w:p w:rsidR="009A086B" w:rsidRDefault="009A086B" w:rsidP="00C24A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F7E" w:rsidRPr="00A304C0" w:rsidRDefault="00017F7E" w:rsidP="00A304C0">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F7E" w:rsidRPr="00723385" w:rsidRDefault="00017F7E" w:rsidP="00723385">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NE.Ref{AF25F1DD-9159-48F8-AC71-155AD40F6DE2}" w:val=" ADDIN NE.Ref.{AF25F1DD-9159-48F8-AC71-155AD40F6DE2}&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DD2B93"/>
    <w:rsid w:val="00007563"/>
    <w:rsid w:val="00017F7E"/>
    <w:rsid w:val="00025F46"/>
    <w:rsid w:val="0008599B"/>
    <w:rsid w:val="000A7EFB"/>
    <w:rsid w:val="000B1EC1"/>
    <w:rsid w:val="000C4072"/>
    <w:rsid w:val="000D29D0"/>
    <w:rsid w:val="000E0B0C"/>
    <w:rsid w:val="000E29AC"/>
    <w:rsid w:val="00101B83"/>
    <w:rsid w:val="001142D0"/>
    <w:rsid w:val="0011613B"/>
    <w:rsid w:val="001342A0"/>
    <w:rsid w:val="00162793"/>
    <w:rsid w:val="0016436F"/>
    <w:rsid w:val="00172473"/>
    <w:rsid w:val="001B0594"/>
    <w:rsid w:val="001C7F0A"/>
    <w:rsid w:val="001D6326"/>
    <w:rsid w:val="00240CA3"/>
    <w:rsid w:val="002845BA"/>
    <w:rsid w:val="002A1605"/>
    <w:rsid w:val="002A2528"/>
    <w:rsid w:val="002C2F2E"/>
    <w:rsid w:val="00307404"/>
    <w:rsid w:val="00313C3E"/>
    <w:rsid w:val="00314329"/>
    <w:rsid w:val="00337570"/>
    <w:rsid w:val="003558AA"/>
    <w:rsid w:val="00361EFB"/>
    <w:rsid w:val="0038307F"/>
    <w:rsid w:val="003A31FF"/>
    <w:rsid w:val="003E3FBE"/>
    <w:rsid w:val="00411AA1"/>
    <w:rsid w:val="00425816"/>
    <w:rsid w:val="00446A0E"/>
    <w:rsid w:val="004553B6"/>
    <w:rsid w:val="00455925"/>
    <w:rsid w:val="00472574"/>
    <w:rsid w:val="004B47C9"/>
    <w:rsid w:val="004C040C"/>
    <w:rsid w:val="004D127A"/>
    <w:rsid w:val="004D3F6B"/>
    <w:rsid w:val="004F0C30"/>
    <w:rsid w:val="004F16FA"/>
    <w:rsid w:val="00500810"/>
    <w:rsid w:val="0056285C"/>
    <w:rsid w:val="00567C22"/>
    <w:rsid w:val="00567C6D"/>
    <w:rsid w:val="005766C6"/>
    <w:rsid w:val="005842C4"/>
    <w:rsid w:val="005B0243"/>
    <w:rsid w:val="005C492E"/>
    <w:rsid w:val="005E570D"/>
    <w:rsid w:val="0060135A"/>
    <w:rsid w:val="0062350D"/>
    <w:rsid w:val="006244B6"/>
    <w:rsid w:val="00631345"/>
    <w:rsid w:val="00651F79"/>
    <w:rsid w:val="00667E3C"/>
    <w:rsid w:val="006B78A8"/>
    <w:rsid w:val="006C606A"/>
    <w:rsid w:val="006D15C9"/>
    <w:rsid w:val="006E35D5"/>
    <w:rsid w:val="006F3BD4"/>
    <w:rsid w:val="00712AF1"/>
    <w:rsid w:val="00723385"/>
    <w:rsid w:val="00731226"/>
    <w:rsid w:val="00743F63"/>
    <w:rsid w:val="007B23E7"/>
    <w:rsid w:val="007E40D5"/>
    <w:rsid w:val="00815A9C"/>
    <w:rsid w:val="0082486A"/>
    <w:rsid w:val="00826C00"/>
    <w:rsid w:val="00857E63"/>
    <w:rsid w:val="00865E5E"/>
    <w:rsid w:val="008731B6"/>
    <w:rsid w:val="008A4BC0"/>
    <w:rsid w:val="008A5B4E"/>
    <w:rsid w:val="008C7334"/>
    <w:rsid w:val="008D5A1B"/>
    <w:rsid w:val="008E47C3"/>
    <w:rsid w:val="00902F46"/>
    <w:rsid w:val="0091067E"/>
    <w:rsid w:val="009122EB"/>
    <w:rsid w:val="00942C6C"/>
    <w:rsid w:val="00991D6E"/>
    <w:rsid w:val="009A086B"/>
    <w:rsid w:val="00A042FA"/>
    <w:rsid w:val="00A1138B"/>
    <w:rsid w:val="00A27D1A"/>
    <w:rsid w:val="00A304C0"/>
    <w:rsid w:val="00A52C73"/>
    <w:rsid w:val="00A703C9"/>
    <w:rsid w:val="00A709F9"/>
    <w:rsid w:val="00A734D8"/>
    <w:rsid w:val="00A76588"/>
    <w:rsid w:val="00AB22FA"/>
    <w:rsid w:val="00AD1093"/>
    <w:rsid w:val="00B01355"/>
    <w:rsid w:val="00B14476"/>
    <w:rsid w:val="00B20B4E"/>
    <w:rsid w:val="00BB00A6"/>
    <w:rsid w:val="00BB05D2"/>
    <w:rsid w:val="00BE0EE6"/>
    <w:rsid w:val="00C07128"/>
    <w:rsid w:val="00C24A25"/>
    <w:rsid w:val="00C31125"/>
    <w:rsid w:val="00C46C7D"/>
    <w:rsid w:val="00C53388"/>
    <w:rsid w:val="00C558C5"/>
    <w:rsid w:val="00C81260"/>
    <w:rsid w:val="00CB105F"/>
    <w:rsid w:val="00CB17AA"/>
    <w:rsid w:val="00CB3218"/>
    <w:rsid w:val="00CE63AB"/>
    <w:rsid w:val="00D703A9"/>
    <w:rsid w:val="00DA71B7"/>
    <w:rsid w:val="00DC3FCF"/>
    <w:rsid w:val="00DD0528"/>
    <w:rsid w:val="00DD2B93"/>
    <w:rsid w:val="00DF2320"/>
    <w:rsid w:val="00E34901"/>
    <w:rsid w:val="00E34CBE"/>
    <w:rsid w:val="00E37E37"/>
    <w:rsid w:val="00E4577D"/>
    <w:rsid w:val="00E527A9"/>
    <w:rsid w:val="00E83337"/>
    <w:rsid w:val="00EA6680"/>
    <w:rsid w:val="00EC0D58"/>
    <w:rsid w:val="00EE235F"/>
    <w:rsid w:val="00F150D2"/>
    <w:rsid w:val="00F4189D"/>
    <w:rsid w:val="00F47AA0"/>
    <w:rsid w:val="00F50ABD"/>
    <w:rsid w:val="00F51203"/>
    <w:rsid w:val="00F56DA3"/>
    <w:rsid w:val="00F70FD2"/>
    <w:rsid w:val="00F80B6C"/>
    <w:rsid w:val="00FC0F6D"/>
    <w:rsid w:val="00FC1839"/>
    <w:rsid w:val="00FC27D2"/>
    <w:rsid w:val="00FD7739"/>
    <w:rsid w:val="00FF60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7D1A"/>
    <w:pPr>
      <w:widowControl w:val="0"/>
      <w:jc w:val="both"/>
    </w:pPr>
  </w:style>
  <w:style w:type="paragraph" w:styleId="1">
    <w:name w:val="heading 1"/>
    <w:basedOn w:val="a"/>
    <w:next w:val="a"/>
    <w:link w:val="1Char"/>
    <w:uiPriority w:val="9"/>
    <w:qFormat/>
    <w:rsid w:val="00A709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709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709F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09F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B105F"/>
    <w:pPr>
      <w:widowControl/>
      <w:spacing w:before="100" w:beforeAutospacing="1" w:after="100" w:afterAutospacing="1"/>
      <w:jc w:val="left"/>
    </w:pPr>
    <w:rPr>
      <w:rFonts w:ascii="宋体" w:hAnsi="宋体" w:cs="宋体"/>
      <w:kern w:val="0"/>
      <w:sz w:val="24"/>
      <w:szCs w:val="24"/>
    </w:rPr>
  </w:style>
  <w:style w:type="paragraph" w:styleId="a4">
    <w:name w:val="header"/>
    <w:basedOn w:val="a"/>
    <w:link w:val="Char"/>
    <w:uiPriority w:val="99"/>
    <w:unhideWhenUsed/>
    <w:rsid w:val="00651F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51F79"/>
    <w:rPr>
      <w:sz w:val="18"/>
      <w:szCs w:val="18"/>
    </w:rPr>
  </w:style>
  <w:style w:type="paragraph" w:styleId="a5">
    <w:name w:val="footer"/>
    <w:basedOn w:val="a"/>
    <w:link w:val="Char0"/>
    <w:uiPriority w:val="99"/>
    <w:unhideWhenUsed/>
    <w:rsid w:val="00651F79"/>
    <w:pPr>
      <w:tabs>
        <w:tab w:val="center" w:pos="4153"/>
        <w:tab w:val="right" w:pos="8306"/>
      </w:tabs>
      <w:snapToGrid w:val="0"/>
      <w:jc w:val="left"/>
    </w:pPr>
    <w:rPr>
      <w:sz w:val="18"/>
      <w:szCs w:val="18"/>
    </w:rPr>
  </w:style>
  <w:style w:type="character" w:customStyle="1" w:styleId="Char0">
    <w:name w:val="页脚 Char"/>
    <w:basedOn w:val="a0"/>
    <w:link w:val="a5"/>
    <w:uiPriority w:val="99"/>
    <w:rsid w:val="00651F79"/>
    <w:rPr>
      <w:sz w:val="18"/>
      <w:szCs w:val="18"/>
    </w:rPr>
  </w:style>
  <w:style w:type="character" w:customStyle="1" w:styleId="1Char">
    <w:name w:val="标题 1 Char"/>
    <w:basedOn w:val="a0"/>
    <w:link w:val="1"/>
    <w:uiPriority w:val="9"/>
    <w:rsid w:val="00A709F9"/>
    <w:rPr>
      <w:b/>
      <w:bCs/>
      <w:kern w:val="44"/>
      <w:sz w:val="44"/>
      <w:szCs w:val="44"/>
    </w:rPr>
  </w:style>
  <w:style w:type="character" w:customStyle="1" w:styleId="2Char">
    <w:name w:val="标题 2 Char"/>
    <w:basedOn w:val="a0"/>
    <w:link w:val="2"/>
    <w:uiPriority w:val="9"/>
    <w:rsid w:val="00A709F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709F9"/>
    <w:rPr>
      <w:b/>
      <w:bCs/>
      <w:sz w:val="32"/>
      <w:szCs w:val="32"/>
    </w:rPr>
  </w:style>
  <w:style w:type="character" w:customStyle="1" w:styleId="4Char">
    <w:name w:val="标题 4 Char"/>
    <w:basedOn w:val="a0"/>
    <w:link w:val="4"/>
    <w:uiPriority w:val="9"/>
    <w:rsid w:val="00A709F9"/>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4F0C3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F0C30"/>
  </w:style>
  <w:style w:type="paragraph" w:styleId="20">
    <w:name w:val="toc 2"/>
    <w:basedOn w:val="a"/>
    <w:next w:val="a"/>
    <w:autoRedefine/>
    <w:uiPriority w:val="39"/>
    <w:unhideWhenUsed/>
    <w:rsid w:val="004F0C30"/>
    <w:pPr>
      <w:ind w:leftChars="200" w:left="420"/>
    </w:pPr>
  </w:style>
  <w:style w:type="paragraph" w:styleId="30">
    <w:name w:val="toc 3"/>
    <w:basedOn w:val="a"/>
    <w:next w:val="a"/>
    <w:autoRedefine/>
    <w:uiPriority w:val="39"/>
    <w:unhideWhenUsed/>
    <w:rsid w:val="004F0C30"/>
    <w:pPr>
      <w:ind w:leftChars="400" w:left="840"/>
    </w:pPr>
  </w:style>
  <w:style w:type="character" w:styleId="a6">
    <w:name w:val="Hyperlink"/>
    <w:basedOn w:val="a0"/>
    <w:uiPriority w:val="99"/>
    <w:unhideWhenUsed/>
    <w:rsid w:val="004F0C30"/>
    <w:rPr>
      <w:color w:val="0563C1" w:themeColor="hyperlink"/>
      <w:u w:val="single"/>
    </w:rPr>
  </w:style>
  <w:style w:type="paragraph" w:styleId="a7">
    <w:name w:val="caption"/>
    <w:basedOn w:val="a"/>
    <w:next w:val="a"/>
    <w:uiPriority w:val="35"/>
    <w:unhideWhenUsed/>
    <w:qFormat/>
    <w:rsid w:val="006F3BD4"/>
    <w:rPr>
      <w:rFonts w:asciiTheme="majorHAnsi" w:eastAsia="黑体" w:hAnsiTheme="majorHAnsi" w:cstheme="majorBidi"/>
      <w:sz w:val="20"/>
      <w:szCs w:val="20"/>
    </w:rPr>
  </w:style>
  <w:style w:type="paragraph" w:styleId="a8">
    <w:name w:val="Balloon Text"/>
    <w:basedOn w:val="a"/>
    <w:link w:val="Char1"/>
    <w:uiPriority w:val="99"/>
    <w:semiHidden/>
    <w:unhideWhenUsed/>
    <w:rsid w:val="00E83337"/>
    <w:rPr>
      <w:sz w:val="18"/>
      <w:szCs w:val="18"/>
    </w:rPr>
  </w:style>
  <w:style w:type="character" w:customStyle="1" w:styleId="Char1">
    <w:name w:val="批注框文本 Char"/>
    <w:basedOn w:val="a0"/>
    <w:link w:val="a8"/>
    <w:uiPriority w:val="99"/>
    <w:semiHidden/>
    <w:rsid w:val="00E83337"/>
    <w:rPr>
      <w:sz w:val="18"/>
      <w:szCs w:val="18"/>
    </w:rPr>
  </w:style>
  <w:style w:type="paragraph" w:styleId="a9">
    <w:name w:val="Body Text"/>
    <w:basedOn w:val="a"/>
    <w:link w:val="Char10"/>
    <w:rsid w:val="00F56DA3"/>
    <w:pPr>
      <w:jc w:val="center"/>
    </w:pPr>
    <w:rPr>
      <w:rFonts w:ascii="仿宋_GB2312" w:eastAsia="仿宋_GB2312" w:hAnsi="宋体" w:cs="Times New Roman"/>
      <w:b/>
      <w:sz w:val="48"/>
      <w:szCs w:val="24"/>
    </w:rPr>
  </w:style>
  <w:style w:type="character" w:customStyle="1" w:styleId="Char2">
    <w:name w:val="正文文本 Char"/>
    <w:basedOn w:val="a0"/>
    <w:link w:val="a9"/>
    <w:uiPriority w:val="99"/>
    <w:semiHidden/>
    <w:rsid w:val="00F56DA3"/>
  </w:style>
  <w:style w:type="character" w:customStyle="1" w:styleId="Char10">
    <w:name w:val="正文文本 Char1"/>
    <w:link w:val="a9"/>
    <w:rsid w:val="00F56DA3"/>
    <w:rPr>
      <w:rFonts w:ascii="仿宋_GB2312" w:eastAsia="仿宋_GB2312" w:hAnsi="宋体" w:cs="Times New Roman"/>
      <w:b/>
      <w:sz w:val="48"/>
      <w:szCs w:val="24"/>
    </w:rPr>
  </w:style>
  <w:style w:type="paragraph" w:styleId="aa">
    <w:name w:val="Date"/>
    <w:basedOn w:val="a"/>
    <w:next w:val="a"/>
    <w:link w:val="Char3"/>
    <w:uiPriority w:val="99"/>
    <w:semiHidden/>
    <w:unhideWhenUsed/>
    <w:rsid w:val="00025F46"/>
    <w:pPr>
      <w:ind w:leftChars="2500" w:left="100"/>
    </w:pPr>
  </w:style>
  <w:style w:type="character" w:customStyle="1" w:styleId="Char3">
    <w:name w:val="日期 Char"/>
    <w:basedOn w:val="a0"/>
    <w:link w:val="aa"/>
    <w:uiPriority w:val="99"/>
    <w:semiHidden/>
    <w:rsid w:val="00025F4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A2E82-32D9-45B5-A2FF-4E1B8B12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674</Words>
  <Characters>3848</Characters>
  <Application>Microsoft Office Word</Application>
  <DocSecurity>0</DocSecurity>
  <Lines>32</Lines>
  <Paragraphs>9</Paragraphs>
  <ScaleCrop>false</ScaleCrop>
  <Company>Microsoft</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杨洁</dc:creator>
  <dc:description>NE.Rep</dc:description>
  <cp:lastModifiedBy>lenovo</cp:lastModifiedBy>
  <cp:revision>4</cp:revision>
  <dcterms:created xsi:type="dcterms:W3CDTF">2017-12-02T07:37:00Z</dcterms:created>
  <dcterms:modified xsi:type="dcterms:W3CDTF">2017-12-02T07:40:00Z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6e0357b3-0703-3895-93b5-a060fb20bd2d</vt:lpwstr>
  </property>
</Properties>
</file>