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653" w:rsidRPr="00155653" w:rsidRDefault="00F3103F" w:rsidP="00E1271A">
      <w:pPr>
        <w:pStyle w:val="stbilgi"/>
        <w:spacing w:line="360" w:lineRule="auto"/>
        <w:rPr>
          <w:b/>
          <w:sz w:val="22"/>
          <w:szCs w:val="22"/>
        </w:rPr>
      </w:pPr>
      <w:r>
        <w:rPr>
          <w:b/>
          <w:sz w:val="22"/>
          <w:szCs w:val="22"/>
        </w:rPr>
        <w:t>E</w:t>
      </w:r>
      <w:r w:rsidR="007135C9">
        <w:rPr>
          <w:b/>
          <w:sz w:val="22"/>
          <w:szCs w:val="22"/>
        </w:rPr>
        <w:t>ĞİTİM BİLİMLERİ</w:t>
      </w:r>
      <w:r w:rsidR="00155653">
        <w:rPr>
          <w:b/>
        </w:rPr>
        <w:t>ENSTİTÜSÜ</w:t>
      </w:r>
    </w:p>
    <w:p w:rsidR="00B46ABA" w:rsidRPr="00AA205C" w:rsidRDefault="00B46ABA" w:rsidP="00E1271A">
      <w:pPr>
        <w:pStyle w:val="stbilgi"/>
        <w:spacing w:line="360" w:lineRule="auto"/>
        <w:jc w:val="center"/>
        <w:rPr>
          <w:b/>
          <w:sz w:val="10"/>
        </w:rPr>
      </w:pPr>
    </w:p>
    <w:tbl>
      <w:tblPr>
        <w:tblW w:w="100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5"/>
        <w:gridCol w:w="3429"/>
        <w:gridCol w:w="3294"/>
      </w:tblGrid>
      <w:tr w:rsidR="002B217D" w:rsidRPr="002B217D" w:rsidTr="00BF2ECB">
        <w:trPr>
          <w:trHeight w:hRule="exact" w:val="417"/>
        </w:trPr>
        <w:tc>
          <w:tcPr>
            <w:tcW w:w="3335" w:type="dxa"/>
            <w:vAlign w:val="center"/>
          </w:tcPr>
          <w:p w:rsidR="002B217D" w:rsidRPr="002B217D" w:rsidRDefault="00C017BE" w:rsidP="00E1271A">
            <w:pPr>
              <w:spacing w:line="360" w:lineRule="auto"/>
              <w:rPr>
                <w:sz w:val="22"/>
                <w:szCs w:val="22"/>
              </w:rPr>
            </w:pPr>
            <w:r>
              <w:rPr>
                <w:sz w:val="22"/>
                <w:szCs w:val="22"/>
              </w:rPr>
              <w:t xml:space="preserve">Öğrencinin </w:t>
            </w:r>
            <w:r w:rsidR="00084306">
              <w:rPr>
                <w:sz w:val="22"/>
                <w:szCs w:val="22"/>
              </w:rPr>
              <w:t>Adı Soyadı / Numarası</w:t>
            </w:r>
          </w:p>
        </w:tc>
        <w:tc>
          <w:tcPr>
            <w:tcW w:w="6723" w:type="dxa"/>
            <w:gridSpan w:val="2"/>
            <w:vAlign w:val="center"/>
          </w:tcPr>
          <w:p w:rsidR="002B217D" w:rsidRPr="007135C9" w:rsidRDefault="00262C96" w:rsidP="00E1271A">
            <w:pPr>
              <w:spacing w:line="360" w:lineRule="auto"/>
              <w:rPr>
                <w:b/>
                <w:sz w:val="22"/>
                <w:szCs w:val="22"/>
              </w:rPr>
            </w:pPr>
            <w:r>
              <w:rPr>
                <w:sz w:val="22"/>
                <w:szCs w:val="22"/>
              </w:rPr>
              <w:t xml:space="preserve">Ahmet </w:t>
            </w:r>
            <w:proofErr w:type="spellStart"/>
            <w:r>
              <w:rPr>
                <w:sz w:val="22"/>
                <w:szCs w:val="22"/>
              </w:rPr>
              <w:t>Mükerrem</w:t>
            </w:r>
            <w:proofErr w:type="spellEnd"/>
            <w:r>
              <w:rPr>
                <w:sz w:val="22"/>
                <w:szCs w:val="22"/>
              </w:rPr>
              <w:t xml:space="preserve"> ÜNAL</w:t>
            </w:r>
            <w:r w:rsidR="007135C9" w:rsidRPr="007135C9">
              <w:rPr>
                <w:sz w:val="22"/>
                <w:szCs w:val="22"/>
              </w:rPr>
              <w:t xml:space="preserve">  /  </w:t>
            </w:r>
            <w:proofErr w:type="gramStart"/>
            <w:r>
              <w:rPr>
                <w:sz w:val="22"/>
                <w:szCs w:val="22"/>
              </w:rPr>
              <w:t>812181005</w:t>
            </w:r>
            <w:proofErr w:type="gramEnd"/>
          </w:p>
        </w:tc>
      </w:tr>
      <w:tr w:rsidR="002B217D" w:rsidRPr="002B217D" w:rsidTr="00BF2ECB">
        <w:trPr>
          <w:trHeight w:hRule="exact" w:val="565"/>
        </w:trPr>
        <w:tc>
          <w:tcPr>
            <w:tcW w:w="3335" w:type="dxa"/>
            <w:vAlign w:val="center"/>
          </w:tcPr>
          <w:p w:rsidR="00BD3F80" w:rsidRPr="00890BFE" w:rsidRDefault="00BD3F80" w:rsidP="00890BFE">
            <w:pPr>
              <w:rPr>
                <w:sz w:val="22"/>
                <w:szCs w:val="22"/>
              </w:rPr>
            </w:pPr>
            <w:r w:rsidRPr="00890BFE">
              <w:rPr>
                <w:sz w:val="22"/>
                <w:szCs w:val="22"/>
              </w:rPr>
              <w:t>Anabilim/</w:t>
            </w:r>
            <w:r w:rsidR="0082438A" w:rsidRPr="00890BFE">
              <w:rPr>
                <w:sz w:val="22"/>
                <w:szCs w:val="22"/>
              </w:rPr>
              <w:t xml:space="preserve"> Bilim Dalı </w:t>
            </w:r>
          </w:p>
          <w:p w:rsidR="002B217D" w:rsidRPr="00890BFE" w:rsidRDefault="002B217D" w:rsidP="00890BFE">
            <w:pPr>
              <w:ind w:right="-108"/>
              <w:rPr>
                <w:sz w:val="22"/>
                <w:szCs w:val="22"/>
              </w:rPr>
            </w:pPr>
          </w:p>
        </w:tc>
        <w:tc>
          <w:tcPr>
            <w:tcW w:w="6723" w:type="dxa"/>
            <w:gridSpan w:val="2"/>
            <w:vAlign w:val="center"/>
          </w:tcPr>
          <w:p w:rsidR="002B217D" w:rsidRPr="002B217D" w:rsidRDefault="00890BFE" w:rsidP="00E1271A">
            <w:pPr>
              <w:spacing w:line="360" w:lineRule="auto"/>
              <w:rPr>
                <w:b/>
                <w:sz w:val="22"/>
                <w:szCs w:val="22"/>
              </w:rPr>
            </w:pPr>
            <w:proofErr w:type="gramStart"/>
            <w:r>
              <w:rPr>
                <w:sz w:val="22"/>
                <w:szCs w:val="22"/>
              </w:rPr>
              <w:t xml:space="preserve">Temel </w:t>
            </w:r>
            <w:r w:rsidR="007135C9" w:rsidRPr="007135C9">
              <w:rPr>
                <w:sz w:val="22"/>
                <w:szCs w:val="22"/>
              </w:rPr>
              <w:t xml:space="preserve"> Eğitim</w:t>
            </w:r>
            <w:proofErr w:type="gramEnd"/>
            <w:r w:rsidR="007135C9" w:rsidRPr="007135C9">
              <w:rPr>
                <w:sz w:val="22"/>
                <w:szCs w:val="22"/>
              </w:rPr>
              <w:t xml:space="preserve"> / </w:t>
            </w:r>
            <w:r>
              <w:rPr>
                <w:sz w:val="22"/>
                <w:szCs w:val="22"/>
              </w:rPr>
              <w:t>Sınıf</w:t>
            </w:r>
            <w:r w:rsidR="007135C9" w:rsidRPr="007135C9">
              <w:rPr>
                <w:sz w:val="22"/>
                <w:szCs w:val="22"/>
              </w:rPr>
              <w:t xml:space="preserve"> Eğitimi</w:t>
            </w:r>
          </w:p>
        </w:tc>
      </w:tr>
      <w:tr w:rsidR="002B217D" w:rsidRPr="002B217D" w:rsidTr="00BF2ECB">
        <w:trPr>
          <w:trHeight w:hRule="exact" w:val="999"/>
        </w:trPr>
        <w:tc>
          <w:tcPr>
            <w:tcW w:w="3335" w:type="dxa"/>
            <w:vAlign w:val="center"/>
          </w:tcPr>
          <w:p w:rsidR="002B217D" w:rsidRPr="002B217D" w:rsidRDefault="002B217D" w:rsidP="00E1271A">
            <w:pPr>
              <w:spacing w:line="360" w:lineRule="auto"/>
              <w:rPr>
                <w:sz w:val="22"/>
                <w:szCs w:val="22"/>
              </w:rPr>
            </w:pPr>
            <w:r w:rsidRPr="00EB4387">
              <w:rPr>
                <w:szCs w:val="18"/>
              </w:rPr>
              <w:t>Programı</w:t>
            </w:r>
            <w:r w:rsidR="00EC65FF">
              <w:rPr>
                <w:sz w:val="22"/>
                <w:szCs w:val="22"/>
              </w:rPr>
              <w:t>/Kadrosu</w:t>
            </w:r>
          </w:p>
        </w:tc>
        <w:tc>
          <w:tcPr>
            <w:tcW w:w="6723" w:type="dxa"/>
            <w:gridSpan w:val="2"/>
            <w:vAlign w:val="center"/>
          </w:tcPr>
          <w:p w:rsidR="002B217D" w:rsidRPr="002B217D" w:rsidRDefault="003F7A28" w:rsidP="00E1271A">
            <w:pPr>
              <w:spacing w:line="360" w:lineRule="auto"/>
              <w:rPr>
                <w:sz w:val="22"/>
                <w:szCs w:val="22"/>
              </w:rPr>
            </w:pPr>
            <w:r>
              <w:rPr>
                <w:sz w:val="22"/>
                <w:szCs w:val="22"/>
              </w:rPr>
              <w:fldChar w:fldCharType="begin">
                <w:ffData>
                  <w:name w:val="Check1"/>
                  <w:enabled/>
                  <w:calcOnExit w:val="0"/>
                  <w:checkBox>
                    <w:sizeAuto/>
                    <w:default w:val="1"/>
                  </w:checkBox>
                </w:ffData>
              </w:fldChar>
            </w:r>
            <w:bookmarkStart w:id="0" w:name="Check1"/>
            <w:r w:rsidR="007135C9">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0"/>
            <w:r w:rsidR="00AB3EAE" w:rsidRPr="002B217D">
              <w:rPr>
                <w:sz w:val="22"/>
                <w:szCs w:val="22"/>
              </w:rPr>
              <w:t>Doktora</w:t>
            </w:r>
            <w:r w:rsidR="00AB3EAE">
              <w:rPr>
                <w:sz w:val="22"/>
                <w:szCs w:val="22"/>
              </w:rPr>
              <w:t xml:space="preserve"> (Lisans Derecesi İle)</w:t>
            </w:r>
            <w:r w:rsidR="002B217D" w:rsidRPr="002B217D">
              <w:rPr>
                <w:sz w:val="22"/>
                <w:szCs w:val="22"/>
              </w:rPr>
              <w:tab/>
            </w:r>
            <w:r w:rsidRPr="002B217D">
              <w:rPr>
                <w:sz w:val="22"/>
                <w:szCs w:val="22"/>
              </w:rPr>
              <w:fldChar w:fldCharType="begin">
                <w:ffData>
                  <w:name w:val="Onay5"/>
                  <w:enabled/>
                  <w:calcOnExit w:val="0"/>
                  <w:checkBox>
                    <w:sizeAuto/>
                    <w:default w:val="0"/>
                  </w:checkBox>
                </w:ffData>
              </w:fldChar>
            </w:r>
            <w:r w:rsidR="002B217D" w:rsidRPr="002B217D">
              <w:rPr>
                <w:sz w:val="22"/>
                <w:szCs w:val="22"/>
              </w:rPr>
              <w:instrText xml:space="preserve"> FORMCHECKBOX </w:instrText>
            </w:r>
            <w:r>
              <w:rPr>
                <w:sz w:val="22"/>
                <w:szCs w:val="22"/>
              </w:rPr>
            </w:r>
            <w:r>
              <w:rPr>
                <w:sz w:val="22"/>
                <w:szCs w:val="22"/>
              </w:rPr>
              <w:fldChar w:fldCharType="separate"/>
            </w:r>
            <w:r w:rsidRPr="002B217D">
              <w:rPr>
                <w:sz w:val="22"/>
                <w:szCs w:val="22"/>
              </w:rPr>
              <w:fldChar w:fldCharType="end"/>
            </w:r>
            <w:r w:rsidR="002B217D" w:rsidRPr="002B217D">
              <w:rPr>
                <w:sz w:val="22"/>
                <w:szCs w:val="22"/>
              </w:rPr>
              <w:t xml:space="preserve"> Doktora</w:t>
            </w:r>
            <w:r w:rsidR="003750D7">
              <w:rPr>
                <w:sz w:val="22"/>
                <w:szCs w:val="22"/>
              </w:rPr>
              <w:t>/Sanatta Yeterlik</w:t>
            </w:r>
            <w:r w:rsidRPr="002B217D">
              <w:rPr>
                <w:sz w:val="22"/>
                <w:szCs w:val="22"/>
              </w:rPr>
              <w:fldChar w:fldCharType="begin">
                <w:ffData>
                  <w:name w:val="Check1"/>
                  <w:enabled/>
                  <w:calcOnExit w:val="0"/>
                  <w:checkBox>
                    <w:sizeAuto/>
                    <w:default w:val="0"/>
                  </w:checkBox>
                </w:ffData>
              </w:fldChar>
            </w:r>
            <w:r w:rsidR="002B217D" w:rsidRPr="002B217D">
              <w:rPr>
                <w:sz w:val="22"/>
                <w:szCs w:val="22"/>
              </w:rPr>
              <w:instrText xml:space="preserve"> FORMCHECKBOX </w:instrText>
            </w:r>
            <w:r>
              <w:rPr>
                <w:sz w:val="22"/>
                <w:szCs w:val="22"/>
              </w:rPr>
            </w:r>
            <w:r>
              <w:rPr>
                <w:sz w:val="22"/>
                <w:szCs w:val="22"/>
              </w:rPr>
              <w:fldChar w:fldCharType="separate"/>
            </w:r>
            <w:r w:rsidRPr="002B217D">
              <w:rPr>
                <w:sz w:val="22"/>
                <w:szCs w:val="22"/>
              </w:rPr>
              <w:fldChar w:fldCharType="end"/>
            </w:r>
            <w:r w:rsidR="002B217D" w:rsidRPr="002B217D">
              <w:rPr>
                <w:sz w:val="22"/>
                <w:szCs w:val="22"/>
              </w:rPr>
              <w:t xml:space="preserve"> 35.madde</w:t>
            </w:r>
            <w:r w:rsidRPr="002B217D">
              <w:rPr>
                <w:sz w:val="22"/>
                <w:szCs w:val="22"/>
              </w:rPr>
              <w:fldChar w:fldCharType="begin">
                <w:ffData>
                  <w:name w:val="Onay5"/>
                  <w:enabled/>
                  <w:calcOnExit w:val="0"/>
                  <w:checkBox>
                    <w:sizeAuto/>
                    <w:default w:val="0"/>
                  </w:checkBox>
                </w:ffData>
              </w:fldChar>
            </w:r>
            <w:r w:rsidR="00EC65FF" w:rsidRPr="002B217D">
              <w:rPr>
                <w:sz w:val="22"/>
                <w:szCs w:val="22"/>
              </w:rPr>
              <w:instrText xml:space="preserve"> FORMCHECKBOX </w:instrText>
            </w:r>
            <w:r>
              <w:rPr>
                <w:sz w:val="22"/>
                <w:szCs w:val="22"/>
              </w:rPr>
            </w:r>
            <w:r>
              <w:rPr>
                <w:sz w:val="22"/>
                <w:szCs w:val="22"/>
              </w:rPr>
              <w:fldChar w:fldCharType="separate"/>
            </w:r>
            <w:r w:rsidRPr="002B217D">
              <w:rPr>
                <w:sz w:val="22"/>
                <w:szCs w:val="22"/>
              </w:rPr>
              <w:fldChar w:fldCharType="end"/>
            </w:r>
            <w:r w:rsidR="00EC65FF">
              <w:rPr>
                <w:sz w:val="22"/>
                <w:szCs w:val="22"/>
              </w:rPr>
              <w:t xml:space="preserve"> 50</w:t>
            </w:r>
            <w:r w:rsidR="00806263">
              <w:rPr>
                <w:sz w:val="22"/>
                <w:szCs w:val="22"/>
              </w:rPr>
              <w:t>/</w:t>
            </w:r>
            <w:r w:rsidR="00EC65FF">
              <w:rPr>
                <w:sz w:val="22"/>
                <w:szCs w:val="22"/>
              </w:rPr>
              <w:t>d</w:t>
            </w:r>
            <w:r w:rsidR="002B217D" w:rsidRPr="002B217D">
              <w:rPr>
                <w:sz w:val="22"/>
                <w:szCs w:val="22"/>
              </w:rPr>
              <w:tab/>
            </w:r>
          </w:p>
        </w:tc>
      </w:tr>
      <w:tr w:rsidR="00AB3EAE" w:rsidRPr="002B217D" w:rsidTr="00BF2ECB">
        <w:trPr>
          <w:trHeight w:hRule="exact" w:val="700"/>
        </w:trPr>
        <w:tc>
          <w:tcPr>
            <w:tcW w:w="3335" w:type="dxa"/>
            <w:vAlign w:val="center"/>
          </w:tcPr>
          <w:p w:rsidR="00AB3EAE" w:rsidRPr="009C34C6" w:rsidRDefault="00AB3EAE" w:rsidP="00E1271A">
            <w:pPr>
              <w:spacing w:line="360" w:lineRule="auto"/>
              <w:rPr>
                <w:sz w:val="22"/>
                <w:szCs w:val="22"/>
                <w:lang w:eastAsia="en-US"/>
              </w:rPr>
            </w:pPr>
            <w:r>
              <w:rPr>
                <w:sz w:val="22"/>
                <w:szCs w:val="22"/>
                <w:lang w:eastAsia="en-US"/>
              </w:rPr>
              <w:t xml:space="preserve"> Burs </w:t>
            </w:r>
          </w:p>
        </w:tc>
        <w:tc>
          <w:tcPr>
            <w:tcW w:w="6723" w:type="dxa"/>
            <w:gridSpan w:val="2"/>
            <w:vAlign w:val="center"/>
          </w:tcPr>
          <w:p w:rsidR="00EC65FF" w:rsidRDefault="003F7A28" w:rsidP="00E1271A">
            <w:pPr>
              <w:spacing w:line="360" w:lineRule="auto"/>
              <w:rPr>
                <w:sz w:val="22"/>
                <w:szCs w:val="22"/>
              </w:rPr>
            </w:pPr>
            <w:r w:rsidRPr="00AF118A">
              <w:rPr>
                <w:sz w:val="22"/>
                <w:szCs w:val="22"/>
                <w:lang w:eastAsia="en-US"/>
              </w:rPr>
              <w:fldChar w:fldCharType="begin">
                <w:ffData>
                  <w:name w:val="Check1"/>
                  <w:enabled/>
                  <w:calcOnExit w:val="0"/>
                  <w:checkBox>
                    <w:sizeAuto/>
                    <w:default w:val="0"/>
                  </w:checkBox>
                </w:ffData>
              </w:fldChar>
            </w:r>
            <w:r w:rsidR="00AB3EAE" w:rsidRPr="00AF118A">
              <w:rPr>
                <w:sz w:val="22"/>
                <w:szCs w:val="22"/>
                <w:lang w:eastAsia="en-US"/>
              </w:rPr>
              <w:instrText xml:space="preserve"> FORMCHECKBOX </w:instrText>
            </w:r>
            <w:r>
              <w:rPr>
                <w:sz w:val="22"/>
                <w:szCs w:val="22"/>
                <w:lang w:eastAsia="en-US"/>
              </w:rPr>
            </w:r>
            <w:r>
              <w:rPr>
                <w:sz w:val="22"/>
                <w:szCs w:val="22"/>
                <w:lang w:eastAsia="en-US"/>
              </w:rPr>
              <w:fldChar w:fldCharType="separate"/>
            </w:r>
            <w:r w:rsidRPr="00AF118A">
              <w:rPr>
                <w:sz w:val="22"/>
                <w:szCs w:val="22"/>
                <w:lang w:eastAsia="en-US"/>
              </w:rPr>
              <w:fldChar w:fldCharType="end"/>
            </w:r>
            <w:r w:rsidR="00AB3EAE">
              <w:rPr>
                <w:sz w:val="22"/>
                <w:szCs w:val="22"/>
                <w:lang w:eastAsia="en-US"/>
              </w:rPr>
              <w:t xml:space="preserve">YÖK 100/2000                  </w:t>
            </w:r>
            <w:r>
              <w:rPr>
                <w:sz w:val="22"/>
                <w:szCs w:val="22"/>
              </w:rPr>
              <w:fldChar w:fldCharType="begin">
                <w:ffData>
                  <w:name w:val="Check1"/>
                  <w:enabled/>
                  <w:calcOnExit w:val="0"/>
                  <w:checkBox>
                    <w:sizeAuto/>
                    <w:default w:val="0"/>
                  </w:checkBox>
                </w:ffData>
              </w:fldChar>
            </w:r>
            <w:r w:rsidR="00AB3EAE">
              <w:rPr>
                <w:sz w:val="22"/>
                <w:szCs w:val="22"/>
              </w:rPr>
              <w:instrText xml:space="preserve"> FORMCHECKBOX </w:instrText>
            </w:r>
            <w:r>
              <w:rPr>
                <w:sz w:val="22"/>
                <w:szCs w:val="22"/>
              </w:rPr>
            </w:r>
            <w:r>
              <w:rPr>
                <w:sz w:val="22"/>
                <w:szCs w:val="22"/>
              </w:rPr>
              <w:fldChar w:fldCharType="separate"/>
            </w:r>
            <w:r>
              <w:rPr>
                <w:sz w:val="22"/>
                <w:szCs w:val="22"/>
              </w:rPr>
              <w:fldChar w:fldCharType="end"/>
            </w:r>
            <w:r w:rsidR="00AB3EAE">
              <w:rPr>
                <w:sz w:val="22"/>
                <w:szCs w:val="22"/>
              </w:rPr>
              <w:t xml:space="preserve"> </w:t>
            </w:r>
            <w:proofErr w:type="spellStart"/>
            <w:r w:rsidR="00AB3EAE">
              <w:rPr>
                <w:sz w:val="22"/>
                <w:szCs w:val="22"/>
              </w:rPr>
              <w:t>Alıyor</w:t>
            </w:r>
            <w:r w:rsidRPr="00AF118A">
              <w:rPr>
                <w:sz w:val="22"/>
                <w:szCs w:val="22"/>
                <w:lang w:eastAsia="en-US"/>
              </w:rPr>
              <w:fldChar w:fldCharType="begin">
                <w:ffData>
                  <w:name w:val="Check1"/>
                  <w:enabled/>
                  <w:calcOnExit w:val="0"/>
                  <w:checkBox>
                    <w:sizeAuto/>
                    <w:default w:val="0"/>
                  </w:checkBox>
                </w:ffData>
              </w:fldChar>
            </w:r>
            <w:r w:rsidR="00EC65FF" w:rsidRPr="00AF118A">
              <w:rPr>
                <w:sz w:val="22"/>
                <w:szCs w:val="22"/>
                <w:lang w:eastAsia="en-US"/>
              </w:rPr>
              <w:instrText xml:space="preserve"> FORMCHECKBOX </w:instrText>
            </w:r>
            <w:r>
              <w:rPr>
                <w:sz w:val="22"/>
                <w:szCs w:val="22"/>
                <w:lang w:eastAsia="en-US"/>
              </w:rPr>
            </w:r>
            <w:r>
              <w:rPr>
                <w:sz w:val="22"/>
                <w:szCs w:val="22"/>
                <w:lang w:eastAsia="en-US"/>
              </w:rPr>
              <w:fldChar w:fldCharType="separate"/>
            </w:r>
            <w:r w:rsidRPr="00AF118A">
              <w:rPr>
                <w:sz w:val="22"/>
                <w:szCs w:val="22"/>
                <w:lang w:eastAsia="en-US"/>
              </w:rPr>
              <w:fldChar w:fldCharType="end"/>
            </w:r>
            <w:r w:rsidR="00EC65FF">
              <w:rPr>
                <w:sz w:val="22"/>
                <w:szCs w:val="22"/>
                <w:lang w:eastAsia="en-US"/>
              </w:rPr>
              <w:t>Diğer</w:t>
            </w:r>
            <w:proofErr w:type="spellEnd"/>
            <w:r w:rsidR="00EC65FF">
              <w:rPr>
                <w:sz w:val="22"/>
                <w:szCs w:val="22"/>
              </w:rPr>
              <w:t xml:space="preserve"> Kurum</w:t>
            </w:r>
          </w:p>
          <w:p w:rsidR="00AB3EAE" w:rsidRPr="00EC65FF" w:rsidRDefault="003F7A28" w:rsidP="00E1271A">
            <w:pPr>
              <w:spacing w:line="360" w:lineRule="auto"/>
              <w:rPr>
                <w:sz w:val="22"/>
                <w:szCs w:val="22"/>
              </w:rPr>
            </w:pPr>
            <w:r w:rsidRPr="00AF118A">
              <w:rPr>
                <w:sz w:val="22"/>
                <w:szCs w:val="22"/>
                <w:lang w:eastAsia="en-US"/>
              </w:rPr>
              <w:fldChar w:fldCharType="begin">
                <w:ffData>
                  <w:name w:val="Check1"/>
                  <w:enabled/>
                  <w:calcOnExit w:val="0"/>
                  <w:checkBox>
                    <w:sizeAuto/>
                    <w:default w:val="0"/>
                  </w:checkBox>
                </w:ffData>
              </w:fldChar>
            </w:r>
            <w:r w:rsidR="00AB3EAE" w:rsidRPr="00AF118A">
              <w:rPr>
                <w:sz w:val="22"/>
                <w:szCs w:val="22"/>
                <w:lang w:eastAsia="en-US"/>
              </w:rPr>
              <w:instrText xml:space="preserve"> FORMCHECKBOX </w:instrText>
            </w:r>
            <w:r>
              <w:rPr>
                <w:sz w:val="22"/>
                <w:szCs w:val="22"/>
                <w:lang w:eastAsia="en-US"/>
              </w:rPr>
            </w:r>
            <w:r>
              <w:rPr>
                <w:sz w:val="22"/>
                <w:szCs w:val="22"/>
                <w:lang w:eastAsia="en-US"/>
              </w:rPr>
              <w:fldChar w:fldCharType="separate"/>
            </w:r>
            <w:r w:rsidRPr="00AF118A">
              <w:rPr>
                <w:sz w:val="22"/>
                <w:szCs w:val="22"/>
                <w:lang w:eastAsia="en-US"/>
              </w:rPr>
              <w:fldChar w:fldCharType="end"/>
            </w:r>
            <w:r w:rsidR="00AB3EAE" w:rsidRPr="00AF118A">
              <w:rPr>
                <w:sz w:val="22"/>
                <w:szCs w:val="22"/>
                <w:lang w:eastAsia="en-US"/>
              </w:rPr>
              <w:t xml:space="preserve">  TÜBİTAK 2244</w:t>
            </w:r>
            <w:r w:rsidR="00AB3EAE">
              <w:rPr>
                <w:sz w:val="22"/>
                <w:szCs w:val="22"/>
                <w:lang w:eastAsia="en-US"/>
              </w:rPr>
              <w:t xml:space="preserve">Bursu       </w:t>
            </w:r>
            <w:r>
              <w:rPr>
                <w:sz w:val="22"/>
                <w:szCs w:val="22"/>
              </w:rPr>
              <w:fldChar w:fldCharType="begin">
                <w:ffData>
                  <w:name w:val=""/>
                  <w:enabled/>
                  <w:calcOnExit w:val="0"/>
                  <w:checkBox>
                    <w:sizeAuto/>
                    <w:default w:val="1"/>
                  </w:checkBox>
                </w:ffData>
              </w:fldChar>
            </w:r>
            <w:r w:rsidR="007135C9">
              <w:rPr>
                <w:sz w:val="22"/>
                <w:szCs w:val="22"/>
              </w:rPr>
              <w:instrText xml:space="preserve"> FORMCHECKBOX </w:instrText>
            </w:r>
            <w:r>
              <w:rPr>
                <w:sz w:val="22"/>
                <w:szCs w:val="22"/>
              </w:rPr>
            </w:r>
            <w:r>
              <w:rPr>
                <w:sz w:val="22"/>
                <w:szCs w:val="22"/>
              </w:rPr>
              <w:fldChar w:fldCharType="separate"/>
            </w:r>
            <w:r>
              <w:rPr>
                <w:sz w:val="22"/>
                <w:szCs w:val="22"/>
              </w:rPr>
              <w:fldChar w:fldCharType="end"/>
            </w:r>
            <w:r w:rsidR="00AB3EAE">
              <w:rPr>
                <w:sz w:val="22"/>
                <w:szCs w:val="22"/>
              </w:rPr>
              <w:t xml:space="preserve"> Almıyor</w:t>
            </w:r>
          </w:p>
        </w:tc>
      </w:tr>
      <w:tr w:rsidR="00806263" w:rsidRPr="002B217D" w:rsidTr="00BF2ECB">
        <w:trPr>
          <w:trHeight w:hRule="exact" w:val="711"/>
        </w:trPr>
        <w:tc>
          <w:tcPr>
            <w:tcW w:w="3335" w:type="dxa"/>
            <w:vAlign w:val="center"/>
          </w:tcPr>
          <w:p w:rsidR="00806263" w:rsidRDefault="00806263" w:rsidP="00E1271A">
            <w:pPr>
              <w:spacing w:line="360" w:lineRule="auto"/>
              <w:rPr>
                <w:sz w:val="22"/>
                <w:szCs w:val="18"/>
              </w:rPr>
            </w:pPr>
            <w:r w:rsidRPr="0082438A">
              <w:rPr>
                <w:sz w:val="22"/>
                <w:szCs w:val="18"/>
              </w:rPr>
              <w:t>İkinci Danışmanın Adı Soyadı</w:t>
            </w:r>
          </w:p>
          <w:p w:rsidR="00806263" w:rsidRPr="0082438A" w:rsidRDefault="00806263" w:rsidP="00E1271A">
            <w:pPr>
              <w:spacing w:line="360" w:lineRule="auto"/>
              <w:rPr>
                <w:sz w:val="22"/>
                <w:szCs w:val="18"/>
              </w:rPr>
            </w:pPr>
            <w:r w:rsidRPr="009C34C6">
              <w:rPr>
                <w:i/>
                <w:sz w:val="18"/>
                <w:szCs w:val="20"/>
                <w:lang w:val="en-AU" w:eastAsia="en-US"/>
              </w:rPr>
              <w:t>(</w:t>
            </w:r>
            <w:proofErr w:type="spellStart"/>
            <w:r w:rsidRPr="009C34C6">
              <w:rPr>
                <w:i/>
                <w:sz w:val="18"/>
                <w:szCs w:val="20"/>
                <w:lang w:val="en-AU" w:eastAsia="en-US"/>
              </w:rPr>
              <w:t>Üniversite</w:t>
            </w:r>
            <w:proofErr w:type="spellEnd"/>
            <w:r w:rsidRPr="009C34C6">
              <w:rPr>
                <w:i/>
                <w:sz w:val="18"/>
                <w:szCs w:val="20"/>
                <w:lang w:val="en-AU" w:eastAsia="en-US"/>
              </w:rPr>
              <w:t xml:space="preserve"> / </w:t>
            </w:r>
            <w:proofErr w:type="spellStart"/>
            <w:r w:rsidRPr="0082438A">
              <w:rPr>
                <w:i/>
                <w:sz w:val="18"/>
                <w:szCs w:val="20"/>
                <w:lang w:val="en-AU" w:eastAsia="en-US"/>
              </w:rPr>
              <w:t>Anabilim</w:t>
            </w:r>
            <w:proofErr w:type="spellEnd"/>
            <w:r w:rsidRPr="0082438A">
              <w:rPr>
                <w:i/>
                <w:sz w:val="18"/>
                <w:szCs w:val="20"/>
                <w:lang w:val="en-AU" w:eastAsia="en-US"/>
              </w:rPr>
              <w:t xml:space="preserve">/ </w:t>
            </w:r>
            <w:proofErr w:type="spellStart"/>
            <w:r w:rsidRPr="0082438A">
              <w:rPr>
                <w:i/>
                <w:sz w:val="18"/>
                <w:szCs w:val="20"/>
                <w:lang w:val="en-AU" w:eastAsia="en-US"/>
              </w:rPr>
              <w:t>Bilim</w:t>
            </w:r>
            <w:proofErr w:type="spellEnd"/>
            <w:r w:rsidRPr="0082438A">
              <w:rPr>
                <w:i/>
                <w:sz w:val="18"/>
                <w:szCs w:val="20"/>
                <w:lang w:val="en-AU" w:eastAsia="en-US"/>
              </w:rPr>
              <w:t xml:space="preserve"> </w:t>
            </w:r>
            <w:proofErr w:type="spellStart"/>
            <w:r w:rsidRPr="0082438A">
              <w:rPr>
                <w:i/>
                <w:sz w:val="18"/>
                <w:szCs w:val="20"/>
                <w:lang w:val="en-AU" w:eastAsia="en-US"/>
              </w:rPr>
              <w:t>Dalı</w:t>
            </w:r>
            <w:proofErr w:type="spellEnd"/>
            <w:r>
              <w:rPr>
                <w:i/>
                <w:sz w:val="18"/>
                <w:szCs w:val="20"/>
                <w:lang w:val="en-AU" w:eastAsia="en-US"/>
              </w:rPr>
              <w:t>)</w:t>
            </w:r>
          </w:p>
          <w:p w:rsidR="00806263" w:rsidRPr="0082438A" w:rsidRDefault="00806263" w:rsidP="00E1271A">
            <w:pPr>
              <w:spacing w:line="360" w:lineRule="auto"/>
              <w:ind w:right="-108"/>
              <w:rPr>
                <w:i/>
                <w:sz w:val="18"/>
                <w:szCs w:val="20"/>
                <w:lang w:val="en-AU" w:eastAsia="en-US"/>
              </w:rPr>
            </w:pPr>
          </w:p>
        </w:tc>
        <w:tc>
          <w:tcPr>
            <w:tcW w:w="3429" w:type="dxa"/>
            <w:vAlign w:val="center"/>
          </w:tcPr>
          <w:p w:rsidR="00806263" w:rsidRPr="009C34C6" w:rsidRDefault="00806263" w:rsidP="00E1271A">
            <w:pPr>
              <w:spacing w:line="360" w:lineRule="auto"/>
              <w:rPr>
                <w:sz w:val="20"/>
                <w:szCs w:val="20"/>
                <w:lang w:val="en-AU" w:eastAsia="en-US"/>
              </w:rPr>
            </w:pPr>
          </w:p>
        </w:tc>
        <w:tc>
          <w:tcPr>
            <w:tcW w:w="3294" w:type="dxa"/>
            <w:vAlign w:val="center"/>
          </w:tcPr>
          <w:p w:rsidR="00806263" w:rsidRPr="0015330D" w:rsidRDefault="00806263" w:rsidP="00E1271A">
            <w:pPr>
              <w:spacing w:line="360" w:lineRule="auto"/>
              <w:rPr>
                <w:sz w:val="22"/>
                <w:szCs w:val="22"/>
                <w:lang w:eastAsia="en-US"/>
              </w:rPr>
            </w:pPr>
          </w:p>
        </w:tc>
      </w:tr>
    </w:tbl>
    <w:p w:rsidR="002B217D" w:rsidRPr="00157239" w:rsidRDefault="002B217D" w:rsidP="00E1271A">
      <w:pPr>
        <w:pStyle w:val="stbilgi"/>
        <w:spacing w:line="360" w:lineRule="auto"/>
        <w:rPr>
          <w:b/>
          <w:sz w:val="12"/>
        </w:rPr>
      </w:pPr>
    </w:p>
    <w:p w:rsidR="00C504E1" w:rsidRDefault="00C504E1" w:rsidP="00E1271A">
      <w:pPr>
        <w:spacing w:line="360" w:lineRule="auto"/>
        <w:rPr>
          <w:b/>
          <w:sz w:val="22"/>
          <w:szCs w:val="22"/>
        </w:rPr>
      </w:pPr>
      <w:r w:rsidRPr="001E30F0">
        <w:rPr>
          <w:b/>
          <w:sz w:val="22"/>
          <w:szCs w:val="22"/>
        </w:rPr>
        <w:t>TEZ BİLGİLERİ</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3"/>
        <w:gridCol w:w="1275"/>
        <w:gridCol w:w="426"/>
        <w:gridCol w:w="1839"/>
        <w:gridCol w:w="2980"/>
      </w:tblGrid>
      <w:tr w:rsidR="00AA205C" w:rsidRPr="00AA205C" w:rsidTr="0082438A">
        <w:trPr>
          <w:trHeight w:val="337"/>
        </w:trPr>
        <w:tc>
          <w:tcPr>
            <w:tcW w:w="3403" w:type="dxa"/>
            <w:vMerge w:val="restart"/>
            <w:vAlign w:val="center"/>
          </w:tcPr>
          <w:p w:rsidR="00AA205C" w:rsidRPr="00AA205C" w:rsidRDefault="00AA205C" w:rsidP="00E1271A">
            <w:pPr>
              <w:spacing w:line="360" w:lineRule="auto"/>
              <w:ind w:right="-151"/>
              <w:rPr>
                <w:sz w:val="22"/>
                <w:szCs w:val="22"/>
              </w:rPr>
            </w:pPr>
            <w:r w:rsidRPr="00AA205C">
              <w:rPr>
                <w:sz w:val="22"/>
                <w:szCs w:val="22"/>
              </w:rPr>
              <w:t>Tezin</w:t>
            </w:r>
            <w:r w:rsidR="00003935">
              <w:rPr>
                <w:sz w:val="22"/>
                <w:szCs w:val="22"/>
              </w:rPr>
              <w:t>/Sanat Eseri</w:t>
            </w:r>
            <w:r w:rsidRPr="00AA205C">
              <w:rPr>
                <w:sz w:val="22"/>
                <w:szCs w:val="22"/>
              </w:rPr>
              <w:t xml:space="preserve"> Başlığı/Adı</w:t>
            </w:r>
          </w:p>
        </w:tc>
        <w:tc>
          <w:tcPr>
            <w:tcW w:w="1275" w:type="dxa"/>
            <w:vAlign w:val="center"/>
          </w:tcPr>
          <w:p w:rsidR="00AA205C" w:rsidRPr="00AA205C" w:rsidRDefault="00AA205C" w:rsidP="00E1271A">
            <w:pPr>
              <w:spacing w:after="60" w:line="360" w:lineRule="auto"/>
              <w:rPr>
                <w:sz w:val="22"/>
                <w:szCs w:val="22"/>
              </w:rPr>
            </w:pPr>
            <w:r w:rsidRPr="00AA205C">
              <w:rPr>
                <w:sz w:val="22"/>
                <w:szCs w:val="22"/>
              </w:rPr>
              <w:t>Türkçe</w:t>
            </w:r>
          </w:p>
        </w:tc>
        <w:tc>
          <w:tcPr>
            <w:tcW w:w="5245" w:type="dxa"/>
            <w:gridSpan w:val="3"/>
            <w:vAlign w:val="center"/>
          </w:tcPr>
          <w:p w:rsidR="00AA205C" w:rsidRPr="00AA205C" w:rsidRDefault="00890BFE" w:rsidP="00E1271A">
            <w:pPr>
              <w:spacing w:before="60" w:after="40" w:line="360" w:lineRule="auto"/>
            </w:pPr>
            <w:r w:rsidRPr="00890BFE">
              <w:rPr>
                <w:sz w:val="22"/>
                <w:szCs w:val="22"/>
              </w:rPr>
              <w:t>Okuma Güçlüğü Yaşayan Öğrencilere Yönelik Web Tabanlı Ebeveyn Denetimli Okuma Müdahale Programının (EDOM) Etkisinin Değerlendirilmesi </w:t>
            </w:r>
          </w:p>
        </w:tc>
      </w:tr>
      <w:tr w:rsidR="00AA205C" w:rsidRPr="00AA205C" w:rsidTr="0082438A">
        <w:trPr>
          <w:trHeight w:val="413"/>
        </w:trPr>
        <w:tc>
          <w:tcPr>
            <w:tcW w:w="3403" w:type="dxa"/>
            <w:vMerge/>
            <w:vAlign w:val="center"/>
          </w:tcPr>
          <w:p w:rsidR="00AA205C" w:rsidRPr="00AA205C" w:rsidRDefault="00AA205C" w:rsidP="00E1271A">
            <w:pPr>
              <w:spacing w:line="360" w:lineRule="auto"/>
              <w:ind w:right="-151" w:firstLine="11"/>
              <w:rPr>
                <w:b/>
                <w:sz w:val="22"/>
                <w:szCs w:val="22"/>
              </w:rPr>
            </w:pPr>
          </w:p>
        </w:tc>
        <w:tc>
          <w:tcPr>
            <w:tcW w:w="1275" w:type="dxa"/>
            <w:vAlign w:val="center"/>
          </w:tcPr>
          <w:p w:rsidR="00AA205C" w:rsidRPr="00AA205C" w:rsidRDefault="003F7A28" w:rsidP="00E1271A">
            <w:pPr>
              <w:spacing w:after="60" w:line="360" w:lineRule="auto"/>
              <w:rPr>
                <w:sz w:val="22"/>
                <w:szCs w:val="22"/>
              </w:rPr>
            </w:pPr>
            <w:r>
              <w:rPr>
                <w:sz w:val="22"/>
                <w:szCs w:val="22"/>
              </w:rPr>
              <w:fldChar w:fldCharType="begin">
                <w:ffData>
                  <w:name w:val=""/>
                  <w:enabled/>
                  <w:calcOnExit w:val="0"/>
                  <w:helpText w:type="autoText" w:val="- SAYFA -"/>
                  <w:ddList>
                    <w:listEntry w:val="İngilizce"/>
                    <w:listEntry w:val="Fransızca"/>
                    <w:listEntry w:val="Almanca"/>
                  </w:ddList>
                </w:ffData>
              </w:fldChar>
            </w:r>
            <w:r w:rsidR="00D75134">
              <w:rPr>
                <w:sz w:val="22"/>
                <w:szCs w:val="22"/>
              </w:rPr>
              <w:instrText xml:space="preserve"> FORMDROPDOWN </w:instrText>
            </w:r>
            <w:r>
              <w:rPr>
                <w:sz w:val="22"/>
                <w:szCs w:val="22"/>
              </w:rPr>
            </w:r>
            <w:r>
              <w:rPr>
                <w:sz w:val="22"/>
                <w:szCs w:val="22"/>
              </w:rPr>
              <w:fldChar w:fldCharType="separate"/>
            </w:r>
            <w:r>
              <w:rPr>
                <w:sz w:val="22"/>
                <w:szCs w:val="22"/>
              </w:rPr>
              <w:fldChar w:fldCharType="end"/>
            </w:r>
          </w:p>
        </w:tc>
        <w:tc>
          <w:tcPr>
            <w:tcW w:w="5245" w:type="dxa"/>
            <w:gridSpan w:val="3"/>
            <w:vAlign w:val="center"/>
          </w:tcPr>
          <w:p w:rsidR="00AA205C" w:rsidRPr="00AA205C" w:rsidRDefault="00890BFE" w:rsidP="00E1271A">
            <w:pPr>
              <w:spacing w:before="60" w:after="40" w:line="360" w:lineRule="auto"/>
            </w:pPr>
            <w:proofErr w:type="spellStart"/>
            <w:r w:rsidRPr="00890BFE">
              <w:rPr>
                <w:sz w:val="22"/>
                <w:szCs w:val="22"/>
              </w:rPr>
              <w:t>Evaluation</w:t>
            </w:r>
            <w:proofErr w:type="spellEnd"/>
            <w:r w:rsidRPr="00890BFE">
              <w:rPr>
                <w:sz w:val="22"/>
                <w:szCs w:val="22"/>
              </w:rPr>
              <w:t xml:space="preserve"> of </w:t>
            </w:r>
            <w:proofErr w:type="spellStart"/>
            <w:r w:rsidRPr="00890BFE">
              <w:rPr>
                <w:sz w:val="22"/>
                <w:szCs w:val="22"/>
              </w:rPr>
              <w:t>the</w:t>
            </w:r>
            <w:proofErr w:type="spellEnd"/>
            <w:r w:rsidRPr="00890BFE">
              <w:rPr>
                <w:sz w:val="22"/>
                <w:szCs w:val="22"/>
              </w:rPr>
              <w:t xml:space="preserve"> </w:t>
            </w:r>
            <w:proofErr w:type="spellStart"/>
            <w:r w:rsidRPr="00890BFE">
              <w:rPr>
                <w:sz w:val="22"/>
                <w:szCs w:val="22"/>
              </w:rPr>
              <w:t>Effectiveness</w:t>
            </w:r>
            <w:proofErr w:type="spellEnd"/>
            <w:r w:rsidRPr="00890BFE">
              <w:rPr>
                <w:sz w:val="22"/>
                <w:szCs w:val="22"/>
              </w:rPr>
              <w:t xml:space="preserve"> of a Web-</w:t>
            </w:r>
            <w:proofErr w:type="spellStart"/>
            <w:r w:rsidRPr="00890BFE">
              <w:rPr>
                <w:sz w:val="22"/>
                <w:szCs w:val="22"/>
              </w:rPr>
              <w:t>Based</w:t>
            </w:r>
            <w:proofErr w:type="spellEnd"/>
            <w:r w:rsidRPr="00890BFE">
              <w:rPr>
                <w:sz w:val="22"/>
                <w:szCs w:val="22"/>
              </w:rPr>
              <w:t xml:space="preserve"> </w:t>
            </w:r>
            <w:proofErr w:type="spellStart"/>
            <w:r w:rsidRPr="00890BFE">
              <w:rPr>
                <w:sz w:val="22"/>
                <w:szCs w:val="22"/>
              </w:rPr>
              <w:t>Parent</w:t>
            </w:r>
            <w:proofErr w:type="spellEnd"/>
            <w:r w:rsidRPr="00890BFE">
              <w:rPr>
                <w:sz w:val="22"/>
                <w:szCs w:val="22"/>
              </w:rPr>
              <w:t>-</w:t>
            </w:r>
            <w:proofErr w:type="spellStart"/>
            <w:r w:rsidRPr="00890BFE">
              <w:rPr>
                <w:sz w:val="22"/>
                <w:szCs w:val="22"/>
              </w:rPr>
              <w:t>Supervised</w:t>
            </w:r>
            <w:proofErr w:type="spellEnd"/>
            <w:r w:rsidRPr="00890BFE">
              <w:rPr>
                <w:sz w:val="22"/>
                <w:szCs w:val="22"/>
              </w:rPr>
              <w:t xml:space="preserve"> </w:t>
            </w:r>
            <w:proofErr w:type="spellStart"/>
            <w:r w:rsidRPr="00890BFE">
              <w:rPr>
                <w:sz w:val="22"/>
                <w:szCs w:val="22"/>
              </w:rPr>
              <w:t>Reading</w:t>
            </w:r>
            <w:proofErr w:type="spellEnd"/>
            <w:r w:rsidRPr="00890BFE">
              <w:rPr>
                <w:sz w:val="22"/>
                <w:szCs w:val="22"/>
              </w:rPr>
              <w:t xml:space="preserve"> </w:t>
            </w:r>
            <w:proofErr w:type="spellStart"/>
            <w:r w:rsidRPr="00890BFE">
              <w:rPr>
                <w:sz w:val="22"/>
                <w:szCs w:val="22"/>
              </w:rPr>
              <w:t>Intervention</w:t>
            </w:r>
            <w:proofErr w:type="spellEnd"/>
            <w:r w:rsidRPr="00890BFE">
              <w:rPr>
                <w:sz w:val="22"/>
                <w:szCs w:val="22"/>
              </w:rPr>
              <w:t xml:space="preserve"> Program </w:t>
            </w:r>
            <w:proofErr w:type="spellStart"/>
            <w:r w:rsidRPr="00890BFE">
              <w:rPr>
                <w:sz w:val="22"/>
                <w:szCs w:val="22"/>
              </w:rPr>
              <w:t>for</w:t>
            </w:r>
            <w:proofErr w:type="spellEnd"/>
            <w:r w:rsidRPr="00890BFE">
              <w:rPr>
                <w:sz w:val="22"/>
                <w:szCs w:val="22"/>
              </w:rPr>
              <w:t xml:space="preserve"> </w:t>
            </w:r>
            <w:proofErr w:type="spellStart"/>
            <w:r w:rsidRPr="00890BFE">
              <w:rPr>
                <w:sz w:val="22"/>
                <w:szCs w:val="22"/>
              </w:rPr>
              <w:t>Students</w:t>
            </w:r>
            <w:proofErr w:type="spellEnd"/>
            <w:r w:rsidRPr="00890BFE">
              <w:rPr>
                <w:sz w:val="22"/>
                <w:szCs w:val="22"/>
              </w:rPr>
              <w:t xml:space="preserve"> </w:t>
            </w:r>
            <w:proofErr w:type="spellStart"/>
            <w:r w:rsidRPr="00890BFE">
              <w:rPr>
                <w:sz w:val="22"/>
                <w:szCs w:val="22"/>
              </w:rPr>
              <w:t>with</w:t>
            </w:r>
            <w:proofErr w:type="spellEnd"/>
            <w:r w:rsidRPr="00890BFE">
              <w:rPr>
                <w:sz w:val="22"/>
                <w:szCs w:val="22"/>
              </w:rPr>
              <w:t xml:space="preserve"> </w:t>
            </w:r>
            <w:proofErr w:type="spellStart"/>
            <w:r w:rsidRPr="00890BFE">
              <w:rPr>
                <w:sz w:val="22"/>
                <w:szCs w:val="22"/>
              </w:rPr>
              <w:t>Reading</w:t>
            </w:r>
            <w:proofErr w:type="spellEnd"/>
            <w:r w:rsidRPr="00890BFE">
              <w:rPr>
                <w:sz w:val="22"/>
                <w:szCs w:val="22"/>
              </w:rPr>
              <w:t xml:space="preserve"> </w:t>
            </w:r>
            <w:proofErr w:type="spellStart"/>
            <w:r w:rsidRPr="00890BFE">
              <w:rPr>
                <w:sz w:val="22"/>
                <w:szCs w:val="22"/>
              </w:rPr>
              <w:t>Difficulties</w:t>
            </w:r>
            <w:proofErr w:type="spellEnd"/>
            <w:r w:rsidRPr="00890BFE">
              <w:rPr>
                <w:sz w:val="22"/>
                <w:szCs w:val="22"/>
              </w:rPr>
              <w:t> </w:t>
            </w:r>
          </w:p>
        </w:tc>
      </w:tr>
      <w:tr w:rsidR="00C504E1" w:rsidRPr="001E30F0" w:rsidTr="0082438A">
        <w:trPr>
          <w:trHeight w:val="567"/>
        </w:trPr>
        <w:tc>
          <w:tcPr>
            <w:tcW w:w="3403" w:type="dxa"/>
            <w:vAlign w:val="center"/>
          </w:tcPr>
          <w:p w:rsidR="00C504E1" w:rsidRPr="001E30F0" w:rsidRDefault="00C504E1" w:rsidP="00E1271A">
            <w:pPr>
              <w:spacing w:line="360" w:lineRule="auto"/>
              <w:rPr>
                <w:sz w:val="22"/>
                <w:szCs w:val="22"/>
              </w:rPr>
            </w:pPr>
            <w:r w:rsidRPr="001E30F0">
              <w:rPr>
                <w:sz w:val="22"/>
                <w:szCs w:val="22"/>
              </w:rPr>
              <w:t>Teze</w:t>
            </w:r>
            <w:r w:rsidR="00003935">
              <w:rPr>
                <w:sz w:val="22"/>
                <w:szCs w:val="22"/>
              </w:rPr>
              <w:t>/Sanat Eseri Çalışmasına</w:t>
            </w:r>
            <w:r w:rsidRPr="001E30F0">
              <w:rPr>
                <w:sz w:val="22"/>
                <w:szCs w:val="22"/>
              </w:rPr>
              <w:t xml:space="preserve"> Başlama Tarihi</w:t>
            </w:r>
          </w:p>
        </w:tc>
        <w:tc>
          <w:tcPr>
            <w:tcW w:w="1701" w:type="dxa"/>
            <w:gridSpan w:val="2"/>
            <w:vAlign w:val="center"/>
          </w:tcPr>
          <w:p w:rsidR="00C504E1" w:rsidRPr="001E30F0" w:rsidRDefault="006450C0" w:rsidP="00E1271A">
            <w:pPr>
              <w:spacing w:line="360" w:lineRule="auto"/>
              <w:rPr>
                <w:sz w:val="22"/>
                <w:szCs w:val="22"/>
              </w:rPr>
            </w:pPr>
            <w:proofErr w:type="gramStart"/>
            <w:r>
              <w:rPr>
                <w:sz w:val="22"/>
                <w:szCs w:val="22"/>
              </w:rPr>
              <w:t>26</w:t>
            </w:r>
            <w:r w:rsidR="007135C9">
              <w:rPr>
                <w:sz w:val="22"/>
                <w:szCs w:val="22"/>
              </w:rPr>
              <w:t>/</w:t>
            </w:r>
            <w:r>
              <w:rPr>
                <w:sz w:val="22"/>
                <w:szCs w:val="22"/>
              </w:rPr>
              <w:t>11</w:t>
            </w:r>
            <w:r w:rsidR="007135C9">
              <w:rPr>
                <w:sz w:val="22"/>
                <w:szCs w:val="22"/>
              </w:rPr>
              <w:t>/202</w:t>
            </w:r>
            <w:r>
              <w:rPr>
                <w:sz w:val="22"/>
                <w:szCs w:val="22"/>
              </w:rPr>
              <w:t>4</w:t>
            </w:r>
            <w:proofErr w:type="gramEnd"/>
          </w:p>
        </w:tc>
        <w:tc>
          <w:tcPr>
            <w:tcW w:w="1839" w:type="dxa"/>
            <w:vAlign w:val="center"/>
          </w:tcPr>
          <w:p w:rsidR="005F59B1" w:rsidRDefault="0010267D" w:rsidP="00E1271A">
            <w:pPr>
              <w:spacing w:line="360" w:lineRule="auto"/>
              <w:rPr>
                <w:sz w:val="22"/>
                <w:szCs w:val="22"/>
              </w:rPr>
            </w:pPr>
            <w:r>
              <w:rPr>
                <w:sz w:val="22"/>
                <w:szCs w:val="22"/>
              </w:rPr>
              <w:t>TİK Raporu</w:t>
            </w:r>
          </w:p>
          <w:p w:rsidR="00C504E1" w:rsidRPr="001E30F0" w:rsidRDefault="00C504E1" w:rsidP="00E1271A">
            <w:pPr>
              <w:spacing w:line="360" w:lineRule="auto"/>
              <w:rPr>
                <w:sz w:val="22"/>
                <w:szCs w:val="22"/>
              </w:rPr>
            </w:pPr>
            <w:r w:rsidRPr="001E30F0">
              <w:rPr>
                <w:sz w:val="22"/>
                <w:szCs w:val="22"/>
              </w:rPr>
              <w:t>Dönemi</w:t>
            </w:r>
          </w:p>
        </w:tc>
        <w:tc>
          <w:tcPr>
            <w:tcW w:w="2980" w:type="dxa"/>
            <w:vAlign w:val="center"/>
          </w:tcPr>
          <w:p w:rsidR="00C504E1" w:rsidRPr="001E30F0" w:rsidRDefault="003F7A28" w:rsidP="00E1271A">
            <w:pPr>
              <w:spacing w:line="360" w:lineRule="auto"/>
              <w:rPr>
                <w:sz w:val="22"/>
                <w:szCs w:val="22"/>
              </w:rPr>
            </w:pPr>
            <w:r>
              <w:rPr>
                <w:sz w:val="22"/>
                <w:szCs w:val="22"/>
              </w:rPr>
              <w:fldChar w:fldCharType="begin">
                <w:ffData>
                  <w:name w:val="Onay1"/>
                  <w:enabled/>
                  <w:calcOnExit w:val="0"/>
                  <w:checkBox>
                    <w:sizeAuto/>
                    <w:default w:val="1"/>
                  </w:checkBox>
                </w:ffData>
              </w:fldChar>
            </w:r>
            <w:bookmarkStart w:id="1" w:name="Onay1"/>
            <w:r w:rsidR="007135C9">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1"/>
            <w:r w:rsidR="00C504E1" w:rsidRPr="001E30F0">
              <w:rPr>
                <w:sz w:val="22"/>
                <w:szCs w:val="22"/>
              </w:rPr>
              <w:t xml:space="preserve"> </w:t>
            </w:r>
            <w:r w:rsidR="00262C96">
              <w:rPr>
                <w:sz w:val="22"/>
                <w:szCs w:val="22"/>
              </w:rPr>
              <w:t>Kasım</w:t>
            </w:r>
            <w:r w:rsidR="00C504E1" w:rsidRPr="001E30F0">
              <w:rPr>
                <w:sz w:val="22"/>
                <w:szCs w:val="22"/>
              </w:rPr>
              <w:t>-</w:t>
            </w:r>
            <w:r w:rsidR="00262C96">
              <w:rPr>
                <w:sz w:val="22"/>
                <w:szCs w:val="22"/>
              </w:rPr>
              <w:t>Mayıs</w:t>
            </w:r>
            <w:r w:rsidR="00C504E1" w:rsidRPr="001E30F0">
              <w:rPr>
                <w:sz w:val="22"/>
                <w:szCs w:val="22"/>
              </w:rPr>
              <w:t xml:space="preserve"> </w:t>
            </w:r>
          </w:p>
          <w:p w:rsidR="00C504E1" w:rsidRPr="001E30F0" w:rsidRDefault="003F7A28" w:rsidP="00E1271A">
            <w:pPr>
              <w:spacing w:line="360" w:lineRule="auto"/>
              <w:rPr>
                <w:sz w:val="22"/>
                <w:szCs w:val="22"/>
              </w:rPr>
            </w:pPr>
            <w:r w:rsidRPr="001E30F0">
              <w:rPr>
                <w:sz w:val="22"/>
                <w:szCs w:val="22"/>
              </w:rPr>
              <w:fldChar w:fldCharType="begin">
                <w:ffData>
                  <w:name w:val="Onay1"/>
                  <w:enabled/>
                  <w:calcOnExit w:val="0"/>
                  <w:checkBox>
                    <w:sizeAuto/>
                    <w:default w:val="0"/>
                  </w:checkBox>
                </w:ffData>
              </w:fldChar>
            </w:r>
            <w:r w:rsidR="00C504E1" w:rsidRPr="001E30F0">
              <w:rPr>
                <w:sz w:val="22"/>
                <w:szCs w:val="22"/>
              </w:rPr>
              <w:instrText xml:space="preserve"> FORMCHECKBOX </w:instrText>
            </w:r>
            <w:r>
              <w:rPr>
                <w:sz w:val="22"/>
                <w:szCs w:val="22"/>
              </w:rPr>
            </w:r>
            <w:r>
              <w:rPr>
                <w:sz w:val="22"/>
                <w:szCs w:val="22"/>
              </w:rPr>
              <w:fldChar w:fldCharType="separate"/>
            </w:r>
            <w:r w:rsidRPr="001E30F0">
              <w:rPr>
                <w:sz w:val="22"/>
                <w:szCs w:val="22"/>
              </w:rPr>
              <w:fldChar w:fldCharType="end"/>
            </w:r>
            <w:r w:rsidR="00C504E1" w:rsidRPr="001E30F0">
              <w:rPr>
                <w:sz w:val="22"/>
                <w:szCs w:val="22"/>
              </w:rPr>
              <w:t xml:space="preserve"> Temmuz-Aralık</w:t>
            </w:r>
          </w:p>
        </w:tc>
      </w:tr>
      <w:tr w:rsidR="00003935" w:rsidRPr="001E30F0" w:rsidTr="0082438A">
        <w:trPr>
          <w:trHeight w:val="567"/>
        </w:trPr>
        <w:tc>
          <w:tcPr>
            <w:tcW w:w="3403" w:type="dxa"/>
            <w:vAlign w:val="center"/>
          </w:tcPr>
          <w:p w:rsidR="00003935" w:rsidRPr="001E30F0" w:rsidRDefault="00003935" w:rsidP="00E1271A">
            <w:pPr>
              <w:spacing w:line="360" w:lineRule="auto"/>
              <w:rPr>
                <w:sz w:val="22"/>
                <w:szCs w:val="22"/>
              </w:rPr>
            </w:pPr>
            <w:r w:rsidRPr="001E30F0">
              <w:rPr>
                <w:sz w:val="22"/>
                <w:szCs w:val="22"/>
              </w:rPr>
              <w:t>Mevcut Gelişme Raporu Tarihi</w:t>
            </w:r>
          </w:p>
        </w:tc>
        <w:tc>
          <w:tcPr>
            <w:tcW w:w="1701" w:type="dxa"/>
            <w:gridSpan w:val="2"/>
            <w:vAlign w:val="center"/>
          </w:tcPr>
          <w:p w:rsidR="00003935" w:rsidRPr="001E30F0" w:rsidRDefault="007135C9" w:rsidP="00E1271A">
            <w:pPr>
              <w:spacing w:line="360" w:lineRule="auto"/>
              <w:rPr>
                <w:sz w:val="22"/>
                <w:szCs w:val="22"/>
              </w:rPr>
            </w:pPr>
            <w:proofErr w:type="gramStart"/>
            <w:r>
              <w:rPr>
                <w:sz w:val="22"/>
                <w:szCs w:val="22"/>
              </w:rPr>
              <w:t>1</w:t>
            </w:r>
            <w:r w:rsidR="001473D3">
              <w:rPr>
                <w:sz w:val="22"/>
                <w:szCs w:val="22"/>
              </w:rPr>
              <w:t>4</w:t>
            </w:r>
            <w:r>
              <w:rPr>
                <w:sz w:val="22"/>
                <w:szCs w:val="22"/>
              </w:rPr>
              <w:t>/0</w:t>
            </w:r>
            <w:r w:rsidR="006450C0">
              <w:rPr>
                <w:sz w:val="22"/>
                <w:szCs w:val="22"/>
              </w:rPr>
              <w:t>5</w:t>
            </w:r>
            <w:r>
              <w:rPr>
                <w:sz w:val="22"/>
                <w:szCs w:val="22"/>
              </w:rPr>
              <w:t>/2025</w:t>
            </w:r>
            <w:proofErr w:type="gramEnd"/>
          </w:p>
        </w:tc>
        <w:tc>
          <w:tcPr>
            <w:tcW w:w="1839" w:type="dxa"/>
            <w:vAlign w:val="center"/>
          </w:tcPr>
          <w:p w:rsidR="00003935" w:rsidRPr="001E30F0" w:rsidRDefault="00003935" w:rsidP="00E1271A">
            <w:pPr>
              <w:spacing w:line="360" w:lineRule="auto"/>
              <w:rPr>
                <w:sz w:val="22"/>
                <w:szCs w:val="22"/>
              </w:rPr>
            </w:pPr>
            <w:r w:rsidRPr="001E30F0">
              <w:rPr>
                <w:sz w:val="22"/>
                <w:szCs w:val="22"/>
              </w:rPr>
              <w:t>Başarı Durumu</w:t>
            </w:r>
          </w:p>
        </w:tc>
        <w:tc>
          <w:tcPr>
            <w:tcW w:w="2980" w:type="dxa"/>
            <w:vAlign w:val="center"/>
          </w:tcPr>
          <w:p w:rsidR="00003935" w:rsidRPr="001E30F0" w:rsidRDefault="003F7A28" w:rsidP="00E1271A">
            <w:pPr>
              <w:spacing w:line="360" w:lineRule="auto"/>
              <w:rPr>
                <w:sz w:val="22"/>
                <w:szCs w:val="22"/>
              </w:rPr>
            </w:pPr>
            <w:r>
              <w:rPr>
                <w:sz w:val="22"/>
                <w:szCs w:val="22"/>
              </w:rPr>
              <w:fldChar w:fldCharType="begin">
                <w:ffData>
                  <w:name w:val=""/>
                  <w:enabled/>
                  <w:calcOnExit w:val="0"/>
                  <w:checkBox>
                    <w:size w:val="20"/>
                    <w:default w:val="0"/>
                  </w:checkBox>
                </w:ffData>
              </w:fldChar>
            </w:r>
            <w:r w:rsidR="006450C0">
              <w:rPr>
                <w:sz w:val="22"/>
                <w:szCs w:val="22"/>
              </w:rPr>
              <w:instrText xml:space="preserve"> FORMCHECKBOX </w:instrText>
            </w:r>
            <w:r>
              <w:rPr>
                <w:sz w:val="22"/>
                <w:szCs w:val="22"/>
              </w:rPr>
            </w:r>
            <w:r>
              <w:rPr>
                <w:sz w:val="22"/>
                <w:szCs w:val="22"/>
              </w:rPr>
              <w:fldChar w:fldCharType="separate"/>
            </w:r>
            <w:r>
              <w:rPr>
                <w:sz w:val="22"/>
                <w:szCs w:val="22"/>
              </w:rPr>
              <w:fldChar w:fldCharType="end"/>
            </w:r>
            <w:r w:rsidR="00003935" w:rsidRPr="001E30F0">
              <w:rPr>
                <w:sz w:val="22"/>
                <w:szCs w:val="22"/>
              </w:rPr>
              <w:t xml:space="preserve"> Başarılı </w:t>
            </w:r>
          </w:p>
          <w:p w:rsidR="00003935" w:rsidRPr="001E30F0" w:rsidRDefault="003F7A28" w:rsidP="00E1271A">
            <w:pPr>
              <w:spacing w:line="360" w:lineRule="auto"/>
              <w:rPr>
                <w:sz w:val="22"/>
                <w:szCs w:val="22"/>
              </w:rPr>
            </w:pPr>
            <w:r w:rsidRPr="001E30F0">
              <w:rPr>
                <w:sz w:val="22"/>
                <w:szCs w:val="22"/>
              </w:rPr>
              <w:fldChar w:fldCharType="begin">
                <w:ffData>
                  <w:name w:val="Onay1"/>
                  <w:enabled/>
                  <w:calcOnExit w:val="0"/>
                  <w:checkBox>
                    <w:sizeAuto/>
                    <w:default w:val="0"/>
                  </w:checkBox>
                </w:ffData>
              </w:fldChar>
            </w:r>
            <w:r w:rsidR="00003935" w:rsidRPr="001E30F0">
              <w:rPr>
                <w:sz w:val="22"/>
                <w:szCs w:val="22"/>
              </w:rPr>
              <w:instrText xml:space="preserve"> FORMCHECKBOX </w:instrText>
            </w:r>
            <w:r>
              <w:rPr>
                <w:sz w:val="22"/>
                <w:szCs w:val="22"/>
              </w:rPr>
            </w:r>
            <w:r>
              <w:rPr>
                <w:sz w:val="22"/>
                <w:szCs w:val="22"/>
              </w:rPr>
              <w:fldChar w:fldCharType="separate"/>
            </w:r>
            <w:r w:rsidRPr="001E30F0">
              <w:rPr>
                <w:sz w:val="22"/>
                <w:szCs w:val="22"/>
              </w:rPr>
              <w:fldChar w:fldCharType="end"/>
            </w:r>
            <w:r w:rsidR="00003935" w:rsidRPr="001E30F0">
              <w:rPr>
                <w:sz w:val="22"/>
                <w:szCs w:val="22"/>
              </w:rPr>
              <w:t xml:space="preserve"> Başarısız</w:t>
            </w:r>
          </w:p>
        </w:tc>
      </w:tr>
      <w:tr w:rsidR="00003935" w:rsidRPr="001E30F0" w:rsidTr="0082438A">
        <w:trPr>
          <w:trHeight w:val="567"/>
        </w:trPr>
        <w:tc>
          <w:tcPr>
            <w:tcW w:w="3403" w:type="dxa"/>
            <w:vAlign w:val="center"/>
          </w:tcPr>
          <w:p w:rsidR="00003935" w:rsidRPr="001E30F0" w:rsidRDefault="00003935" w:rsidP="00E1271A">
            <w:pPr>
              <w:spacing w:line="360" w:lineRule="auto"/>
              <w:rPr>
                <w:sz w:val="22"/>
                <w:szCs w:val="22"/>
              </w:rPr>
            </w:pPr>
            <w:r w:rsidRPr="001E30F0">
              <w:rPr>
                <w:sz w:val="22"/>
                <w:szCs w:val="22"/>
              </w:rPr>
              <w:t>Bir Önceki Gelişme Raporu Tarihi</w:t>
            </w:r>
          </w:p>
        </w:tc>
        <w:tc>
          <w:tcPr>
            <w:tcW w:w="1701" w:type="dxa"/>
            <w:gridSpan w:val="2"/>
            <w:vAlign w:val="center"/>
          </w:tcPr>
          <w:p w:rsidR="00003935" w:rsidRPr="001E30F0" w:rsidRDefault="003F7A28" w:rsidP="00E1271A">
            <w:pPr>
              <w:spacing w:line="360" w:lineRule="auto"/>
              <w:rPr>
                <w:sz w:val="22"/>
                <w:szCs w:val="22"/>
              </w:rPr>
            </w:pPr>
            <w:r>
              <w:rPr>
                <w:sz w:val="22"/>
                <w:szCs w:val="22"/>
              </w:rPr>
              <w:fldChar w:fldCharType="begin">
                <w:ffData>
                  <w:name w:val=""/>
                  <w:enabled/>
                  <w:calcOnExit w:val="0"/>
                  <w:textInput>
                    <w:type w:val="date"/>
                    <w:maxLength w:val="10"/>
                    <w:format w:val="dd/MM/yyyy"/>
                  </w:textInput>
                </w:ffData>
              </w:fldChar>
            </w:r>
            <w:r w:rsidR="00003935">
              <w:rPr>
                <w:sz w:val="22"/>
                <w:szCs w:val="22"/>
              </w:rPr>
              <w:instrText xml:space="preserve"> FORMTEXT </w:instrText>
            </w:r>
            <w:r>
              <w:rPr>
                <w:sz w:val="22"/>
                <w:szCs w:val="22"/>
              </w:rPr>
            </w:r>
            <w:r>
              <w:rPr>
                <w:sz w:val="22"/>
                <w:szCs w:val="22"/>
              </w:rPr>
              <w:fldChar w:fldCharType="separate"/>
            </w:r>
            <w:r w:rsidR="00003935">
              <w:rPr>
                <w:noProof/>
                <w:sz w:val="22"/>
                <w:szCs w:val="22"/>
              </w:rPr>
              <w:t> </w:t>
            </w:r>
            <w:r w:rsidR="00003935">
              <w:rPr>
                <w:noProof/>
                <w:sz w:val="22"/>
                <w:szCs w:val="22"/>
              </w:rPr>
              <w:t> </w:t>
            </w:r>
            <w:r w:rsidR="00003935">
              <w:rPr>
                <w:noProof/>
                <w:sz w:val="22"/>
                <w:szCs w:val="22"/>
              </w:rPr>
              <w:t> </w:t>
            </w:r>
            <w:r w:rsidR="00003935">
              <w:rPr>
                <w:noProof/>
                <w:sz w:val="22"/>
                <w:szCs w:val="22"/>
              </w:rPr>
              <w:t> </w:t>
            </w:r>
            <w:r w:rsidR="00003935">
              <w:rPr>
                <w:noProof/>
                <w:sz w:val="22"/>
                <w:szCs w:val="22"/>
              </w:rPr>
              <w:t> </w:t>
            </w:r>
            <w:r>
              <w:rPr>
                <w:sz w:val="22"/>
                <w:szCs w:val="22"/>
              </w:rPr>
              <w:fldChar w:fldCharType="end"/>
            </w:r>
          </w:p>
        </w:tc>
        <w:tc>
          <w:tcPr>
            <w:tcW w:w="1839" w:type="dxa"/>
            <w:vAlign w:val="center"/>
          </w:tcPr>
          <w:p w:rsidR="00003935" w:rsidRPr="001E30F0" w:rsidRDefault="00003935" w:rsidP="00E1271A">
            <w:pPr>
              <w:spacing w:line="360" w:lineRule="auto"/>
              <w:rPr>
                <w:sz w:val="22"/>
                <w:szCs w:val="22"/>
              </w:rPr>
            </w:pPr>
            <w:r w:rsidRPr="001E30F0">
              <w:rPr>
                <w:sz w:val="22"/>
                <w:szCs w:val="22"/>
              </w:rPr>
              <w:t>Başarı Durumu</w:t>
            </w:r>
          </w:p>
        </w:tc>
        <w:tc>
          <w:tcPr>
            <w:tcW w:w="2980" w:type="dxa"/>
            <w:vAlign w:val="center"/>
          </w:tcPr>
          <w:p w:rsidR="00003935" w:rsidRPr="001E30F0" w:rsidRDefault="003F7A28" w:rsidP="00E1271A">
            <w:pPr>
              <w:spacing w:line="360" w:lineRule="auto"/>
              <w:rPr>
                <w:sz w:val="22"/>
                <w:szCs w:val="22"/>
              </w:rPr>
            </w:pPr>
            <w:r w:rsidRPr="001E30F0">
              <w:rPr>
                <w:sz w:val="22"/>
                <w:szCs w:val="22"/>
              </w:rPr>
              <w:fldChar w:fldCharType="begin">
                <w:ffData>
                  <w:name w:val="Onay1"/>
                  <w:enabled/>
                  <w:calcOnExit w:val="0"/>
                  <w:checkBox>
                    <w:sizeAuto/>
                    <w:default w:val="0"/>
                  </w:checkBox>
                </w:ffData>
              </w:fldChar>
            </w:r>
            <w:r w:rsidR="00003935" w:rsidRPr="001E30F0">
              <w:rPr>
                <w:sz w:val="22"/>
                <w:szCs w:val="22"/>
              </w:rPr>
              <w:instrText xml:space="preserve"> FORMCHECKBOX </w:instrText>
            </w:r>
            <w:r>
              <w:rPr>
                <w:sz w:val="22"/>
                <w:szCs w:val="22"/>
              </w:rPr>
            </w:r>
            <w:r>
              <w:rPr>
                <w:sz w:val="22"/>
                <w:szCs w:val="22"/>
              </w:rPr>
              <w:fldChar w:fldCharType="separate"/>
            </w:r>
            <w:r w:rsidRPr="001E30F0">
              <w:rPr>
                <w:sz w:val="22"/>
                <w:szCs w:val="22"/>
              </w:rPr>
              <w:fldChar w:fldCharType="end"/>
            </w:r>
            <w:r w:rsidR="00003935" w:rsidRPr="001E30F0">
              <w:rPr>
                <w:sz w:val="22"/>
                <w:szCs w:val="22"/>
              </w:rPr>
              <w:t xml:space="preserve"> Başarılı </w:t>
            </w:r>
          </w:p>
          <w:p w:rsidR="00003935" w:rsidRPr="001E30F0" w:rsidRDefault="003F7A28" w:rsidP="00E1271A">
            <w:pPr>
              <w:spacing w:line="360" w:lineRule="auto"/>
              <w:rPr>
                <w:sz w:val="22"/>
                <w:szCs w:val="22"/>
              </w:rPr>
            </w:pPr>
            <w:r w:rsidRPr="001E30F0">
              <w:rPr>
                <w:sz w:val="22"/>
                <w:szCs w:val="22"/>
              </w:rPr>
              <w:fldChar w:fldCharType="begin">
                <w:ffData>
                  <w:name w:val="Onay1"/>
                  <w:enabled/>
                  <w:calcOnExit w:val="0"/>
                  <w:checkBox>
                    <w:sizeAuto/>
                    <w:default w:val="0"/>
                  </w:checkBox>
                </w:ffData>
              </w:fldChar>
            </w:r>
            <w:r w:rsidR="00003935" w:rsidRPr="001E30F0">
              <w:rPr>
                <w:sz w:val="22"/>
                <w:szCs w:val="22"/>
              </w:rPr>
              <w:instrText xml:space="preserve"> FORMCHECKBOX </w:instrText>
            </w:r>
            <w:r>
              <w:rPr>
                <w:sz w:val="22"/>
                <w:szCs w:val="22"/>
              </w:rPr>
            </w:r>
            <w:r>
              <w:rPr>
                <w:sz w:val="22"/>
                <w:szCs w:val="22"/>
              </w:rPr>
              <w:fldChar w:fldCharType="separate"/>
            </w:r>
            <w:r w:rsidRPr="001E30F0">
              <w:rPr>
                <w:sz w:val="22"/>
                <w:szCs w:val="22"/>
              </w:rPr>
              <w:fldChar w:fldCharType="end"/>
            </w:r>
            <w:r w:rsidR="00003935" w:rsidRPr="001E30F0">
              <w:rPr>
                <w:sz w:val="22"/>
                <w:szCs w:val="22"/>
              </w:rPr>
              <w:t xml:space="preserve"> Başarısız</w:t>
            </w:r>
          </w:p>
        </w:tc>
      </w:tr>
    </w:tbl>
    <w:p w:rsidR="00C504E1" w:rsidRPr="00157239" w:rsidRDefault="00C504E1" w:rsidP="00E1271A">
      <w:pPr>
        <w:pStyle w:val="stbilgi"/>
        <w:spacing w:line="360" w:lineRule="auto"/>
        <w:jc w:val="center"/>
        <w:rPr>
          <w:b/>
          <w:sz w:val="12"/>
        </w:rPr>
      </w:pPr>
    </w:p>
    <w:p w:rsidR="00D11970" w:rsidRPr="001E30F0" w:rsidRDefault="007D5F05" w:rsidP="00E1271A">
      <w:pPr>
        <w:spacing w:line="360" w:lineRule="auto"/>
        <w:rPr>
          <w:b/>
          <w:sz w:val="22"/>
          <w:szCs w:val="22"/>
        </w:rPr>
      </w:pPr>
      <w:r>
        <w:rPr>
          <w:b/>
          <w:sz w:val="22"/>
          <w:szCs w:val="22"/>
        </w:rPr>
        <w:t>DEĞERLENDİRME</w:t>
      </w:r>
    </w:p>
    <w:tbl>
      <w:tblPr>
        <w:tblW w:w="98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93"/>
      </w:tblGrid>
      <w:tr w:rsidR="007D5F05" w:rsidRPr="001E30F0" w:rsidTr="007A07C4">
        <w:trPr>
          <w:trHeight w:val="1551"/>
        </w:trPr>
        <w:tc>
          <w:tcPr>
            <w:tcW w:w="9893" w:type="dxa"/>
          </w:tcPr>
          <w:p w:rsidR="004A178B" w:rsidRPr="008830D1" w:rsidRDefault="004A178B" w:rsidP="00E1271A">
            <w:pPr>
              <w:pStyle w:val="Altbilgi"/>
              <w:spacing w:line="360" w:lineRule="auto"/>
              <w:jc w:val="center"/>
              <w:rPr>
                <w:b/>
                <w:sz w:val="20"/>
                <w:szCs w:val="20"/>
                <w:u w:val="single"/>
              </w:rPr>
            </w:pPr>
            <w:r w:rsidRPr="008830D1">
              <w:rPr>
                <w:b/>
                <w:sz w:val="20"/>
                <w:szCs w:val="20"/>
                <w:u w:val="single"/>
              </w:rPr>
              <w:t>TEZ GELİŞME RAPORU</w:t>
            </w:r>
          </w:p>
          <w:p w:rsidR="0082438A" w:rsidRDefault="004A178B" w:rsidP="00E1271A">
            <w:pPr>
              <w:pStyle w:val="Altbilgi"/>
              <w:spacing w:line="360" w:lineRule="auto"/>
              <w:jc w:val="both"/>
              <w:rPr>
                <w:b/>
                <w:sz w:val="20"/>
                <w:szCs w:val="20"/>
              </w:rPr>
            </w:pPr>
            <w:r w:rsidRPr="008830D1">
              <w:rPr>
                <w:b/>
                <w:sz w:val="20"/>
                <w:szCs w:val="20"/>
              </w:rPr>
              <w:t>BÖLÜM 1: RAPOR DÖNEMİNDE</w:t>
            </w:r>
            <w:r w:rsidR="0082438A" w:rsidRPr="008830D1">
              <w:rPr>
                <w:b/>
                <w:sz w:val="20"/>
                <w:szCs w:val="20"/>
              </w:rPr>
              <w:t xml:space="preserve"> (ALTI AY SÜRESİNCE) </w:t>
            </w:r>
            <w:r w:rsidRPr="008830D1">
              <w:rPr>
                <w:b/>
                <w:sz w:val="20"/>
                <w:szCs w:val="20"/>
              </w:rPr>
              <w:t xml:space="preserve">TEZ İLE İLGİLİ OLARAK YAPILAN ÇALIŞMALAR </w:t>
            </w:r>
          </w:p>
          <w:p w:rsidR="00612A5B" w:rsidRPr="00612A5B" w:rsidRDefault="00612A5B" w:rsidP="00612A5B">
            <w:pPr>
              <w:pStyle w:val="Altbilgi"/>
              <w:spacing w:line="360" w:lineRule="auto"/>
              <w:jc w:val="both"/>
              <w:rPr>
                <w:bCs/>
                <w:sz w:val="20"/>
                <w:szCs w:val="20"/>
              </w:rPr>
            </w:pPr>
            <w:r w:rsidRPr="00612A5B">
              <w:rPr>
                <w:bCs/>
                <w:sz w:val="20"/>
                <w:szCs w:val="20"/>
              </w:rPr>
              <w:t>Öğrenme güçlüğü yaşayan öğrenciler için geliştirilen Web Tabanlı Ebeveyn Denetimli Okuma Müdahale Programı (EDOM) kapsamında yürütülen doktora tez çalışması, 2024 Kasım – 2025 Mayıs döneminde önemli bir gelişim süreci göstermiştir. Bu süreçte hem kuramsal altyapının güçlendirilmesine hem de uygulama araçlarının geliştirilmesine yönelik çok yönlü adımlar atılmıştır.</w:t>
            </w:r>
          </w:p>
          <w:p w:rsidR="00612A5B" w:rsidRPr="00612A5B" w:rsidRDefault="00612A5B" w:rsidP="00612A5B">
            <w:pPr>
              <w:pStyle w:val="Altbilgi"/>
              <w:spacing w:line="360" w:lineRule="auto"/>
              <w:jc w:val="both"/>
              <w:rPr>
                <w:bCs/>
                <w:sz w:val="20"/>
                <w:szCs w:val="20"/>
              </w:rPr>
            </w:pPr>
            <w:r w:rsidRPr="00612A5B">
              <w:rPr>
                <w:bCs/>
                <w:sz w:val="20"/>
                <w:szCs w:val="20"/>
              </w:rPr>
              <w:t xml:space="preserve">Öncelikle, okuma güçlüğü, fonolojik </w:t>
            </w:r>
            <w:proofErr w:type="spellStart"/>
            <w:r w:rsidRPr="00612A5B">
              <w:rPr>
                <w:bCs/>
                <w:sz w:val="20"/>
                <w:szCs w:val="20"/>
              </w:rPr>
              <w:t>farkındalık</w:t>
            </w:r>
            <w:proofErr w:type="spellEnd"/>
            <w:r w:rsidRPr="00612A5B">
              <w:rPr>
                <w:bCs/>
                <w:sz w:val="20"/>
                <w:szCs w:val="20"/>
              </w:rPr>
              <w:t xml:space="preserve">, görsel algı, bellek, sözcüksel erişim ve web tabanlı müdahale modelleri gibi temel kavramlar etrafında alan yazın taraması yapılmıştır. Bu tarama sonucunda, bireyselleştirilmiş, web destekli ve ebeveyn katılımını içeren okuma müdahale programlarının </w:t>
            </w:r>
            <w:proofErr w:type="spellStart"/>
            <w:r w:rsidRPr="00612A5B">
              <w:rPr>
                <w:bCs/>
                <w:sz w:val="20"/>
                <w:szCs w:val="20"/>
              </w:rPr>
              <w:t>alanyazında</w:t>
            </w:r>
            <w:proofErr w:type="spellEnd"/>
            <w:r w:rsidRPr="00612A5B">
              <w:rPr>
                <w:bCs/>
                <w:sz w:val="20"/>
                <w:szCs w:val="20"/>
              </w:rPr>
              <w:t xml:space="preserve"> sınırlı yer tuttuğu, özellikle bilişsel süreçlerle doğrudan ilişkilendirilmiş bütüncül bir uygulama modeline rastlanmadığı görülmüştür.</w:t>
            </w:r>
          </w:p>
          <w:p w:rsidR="00612A5B" w:rsidRPr="00612A5B" w:rsidRDefault="00612A5B" w:rsidP="00612A5B">
            <w:pPr>
              <w:pStyle w:val="Altbilgi"/>
              <w:spacing w:line="360" w:lineRule="auto"/>
              <w:jc w:val="both"/>
              <w:rPr>
                <w:bCs/>
                <w:sz w:val="20"/>
                <w:szCs w:val="20"/>
              </w:rPr>
            </w:pPr>
            <w:r w:rsidRPr="00612A5B">
              <w:rPr>
                <w:bCs/>
                <w:sz w:val="20"/>
                <w:szCs w:val="20"/>
              </w:rPr>
              <w:t xml:space="preserve">Bu bulgulardan yola çıkılarak, araştırmanın amacı, </w:t>
            </w:r>
            <w:proofErr w:type="spellStart"/>
            <w:r w:rsidRPr="00612A5B">
              <w:rPr>
                <w:bCs/>
                <w:sz w:val="20"/>
                <w:szCs w:val="20"/>
              </w:rPr>
              <w:t>disleksi</w:t>
            </w:r>
            <w:proofErr w:type="spellEnd"/>
            <w:r w:rsidRPr="00612A5B">
              <w:rPr>
                <w:bCs/>
                <w:sz w:val="20"/>
                <w:szCs w:val="20"/>
              </w:rPr>
              <w:t xml:space="preserve"> tanısı almış ilkokul öğrencilerine yönelik geliştirilen EDOM </w:t>
            </w:r>
            <w:r w:rsidRPr="00612A5B">
              <w:rPr>
                <w:bCs/>
                <w:sz w:val="20"/>
                <w:szCs w:val="20"/>
              </w:rPr>
              <w:lastRenderedPageBreak/>
              <w:t>programının okuma becerileri ve bilişsel süreçler üzerindeki etkisini incelemek olarak belirlenmiş; buna uygun şekilde yarı deneysel desen – eşdeğer grup karşılaştırmalı model benimsenmiştir. Ön test – son test uygulamaları yapılacak; örneklemde sınıf düzeyi ve ön test puanlarına göre eşleştirilmiş deney ve kontrol grupları yer alacaktır.</w:t>
            </w:r>
          </w:p>
          <w:p w:rsidR="00612A5B" w:rsidRPr="007E75A6" w:rsidRDefault="00612A5B" w:rsidP="00612A5B">
            <w:pPr>
              <w:pStyle w:val="Altbilgi"/>
              <w:spacing w:line="360" w:lineRule="auto"/>
              <w:jc w:val="both"/>
              <w:rPr>
                <w:bCs/>
                <w:sz w:val="20"/>
                <w:szCs w:val="20"/>
              </w:rPr>
            </w:pPr>
            <w:r w:rsidRPr="00612A5B">
              <w:rPr>
                <w:bCs/>
                <w:sz w:val="20"/>
                <w:szCs w:val="20"/>
              </w:rPr>
              <w:t>Bu dönemde ayrıca aşağıdaki başlıca çalışmalar gerçekleştirilmiştir:</w:t>
            </w:r>
          </w:p>
          <w:p w:rsidR="00612A5B" w:rsidRPr="00612A5B" w:rsidRDefault="00612A5B" w:rsidP="00612A5B">
            <w:pPr>
              <w:pStyle w:val="Altbilgi"/>
              <w:numPr>
                <w:ilvl w:val="0"/>
                <w:numId w:val="21"/>
              </w:numPr>
              <w:spacing w:line="360" w:lineRule="auto"/>
              <w:jc w:val="both"/>
              <w:rPr>
                <w:b/>
                <w:bCs/>
                <w:sz w:val="16"/>
                <w:szCs w:val="16"/>
              </w:rPr>
            </w:pPr>
            <w:r w:rsidRPr="00612A5B">
              <w:rPr>
                <w:b/>
                <w:bCs/>
                <w:sz w:val="20"/>
                <w:szCs w:val="20"/>
              </w:rPr>
              <w:t>Literatür Taraması ve Kuramsal Çerçevenin Belirlenmesi:</w:t>
            </w:r>
          </w:p>
          <w:p w:rsidR="00612A5B" w:rsidRPr="007E75A6" w:rsidRDefault="00612A5B" w:rsidP="00612A5B">
            <w:pPr>
              <w:pStyle w:val="Altbilgi"/>
              <w:spacing w:line="360" w:lineRule="auto"/>
              <w:jc w:val="both"/>
              <w:rPr>
                <w:sz w:val="20"/>
                <w:szCs w:val="20"/>
              </w:rPr>
            </w:pPr>
            <w:proofErr w:type="spellStart"/>
            <w:r w:rsidRPr="007E75A6">
              <w:rPr>
                <w:sz w:val="20"/>
                <w:szCs w:val="20"/>
              </w:rPr>
              <w:t>Disleksiye</w:t>
            </w:r>
            <w:proofErr w:type="spellEnd"/>
            <w:r w:rsidRPr="007E75A6">
              <w:rPr>
                <w:sz w:val="20"/>
                <w:szCs w:val="20"/>
              </w:rPr>
              <w:t xml:space="preserve"> yönelik müdahale programları, ebeveyn destekli uygulamalar ve web tabanlı eğitim araçları hakkında kapsamlı </w:t>
            </w:r>
            <w:proofErr w:type="gramStart"/>
            <w:r w:rsidRPr="007E75A6">
              <w:rPr>
                <w:sz w:val="20"/>
                <w:szCs w:val="20"/>
              </w:rPr>
              <w:t>literatür</w:t>
            </w:r>
            <w:proofErr w:type="gramEnd"/>
            <w:r w:rsidRPr="007E75A6">
              <w:rPr>
                <w:sz w:val="20"/>
                <w:szCs w:val="20"/>
              </w:rPr>
              <w:t xml:space="preserve"> taraması yapılmıştır. Ulusal ve uluslararası düzeyde sınırlı sayıda çalışma </w:t>
            </w:r>
            <w:proofErr w:type="spellStart"/>
            <w:r w:rsidRPr="007E75A6">
              <w:rPr>
                <w:sz w:val="20"/>
                <w:szCs w:val="20"/>
              </w:rPr>
              <w:t>disleksiye</w:t>
            </w:r>
            <w:proofErr w:type="spellEnd"/>
            <w:r w:rsidRPr="007E75A6">
              <w:rPr>
                <w:sz w:val="20"/>
                <w:szCs w:val="20"/>
              </w:rPr>
              <w:t xml:space="preserve"> yönelik ebeveyn destekli dijital içerik geliştirmektedir. Özellikle bilişsel süreçler (görsel bellek, sözcüksel erişim, fonolojik </w:t>
            </w:r>
            <w:proofErr w:type="spellStart"/>
            <w:r w:rsidRPr="007E75A6">
              <w:rPr>
                <w:sz w:val="20"/>
                <w:szCs w:val="20"/>
              </w:rPr>
              <w:t>farkındalık</w:t>
            </w:r>
            <w:proofErr w:type="spellEnd"/>
            <w:r w:rsidRPr="007E75A6">
              <w:rPr>
                <w:sz w:val="20"/>
                <w:szCs w:val="20"/>
              </w:rPr>
              <w:t xml:space="preserve"> vb.) ile okuma performansı arasındaki ilişkiye odaklanan bütüncül bir modele rastlanmamıştır.</w:t>
            </w:r>
          </w:p>
          <w:p w:rsidR="00612A5B" w:rsidRPr="00612A5B" w:rsidRDefault="00612A5B" w:rsidP="00612A5B">
            <w:pPr>
              <w:pStyle w:val="Altbilgi"/>
              <w:numPr>
                <w:ilvl w:val="0"/>
                <w:numId w:val="21"/>
              </w:numPr>
              <w:spacing w:line="360" w:lineRule="auto"/>
              <w:jc w:val="both"/>
              <w:rPr>
                <w:b/>
                <w:bCs/>
                <w:sz w:val="20"/>
                <w:szCs w:val="20"/>
              </w:rPr>
            </w:pPr>
            <w:r w:rsidRPr="00612A5B">
              <w:rPr>
                <w:b/>
                <w:bCs/>
                <w:sz w:val="20"/>
                <w:szCs w:val="20"/>
              </w:rPr>
              <w:t>Araştırma Yöntemi ve Örneklem Yapısının Netleştirilmesi:</w:t>
            </w:r>
          </w:p>
          <w:p w:rsidR="009414B8" w:rsidRDefault="00612A5B" w:rsidP="009414B8">
            <w:pPr>
              <w:pStyle w:val="Altbilgi"/>
              <w:spacing w:line="360" w:lineRule="auto"/>
              <w:jc w:val="both"/>
              <w:rPr>
                <w:sz w:val="20"/>
                <w:szCs w:val="20"/>
              </w:rPr>
            </w:pPr>
            <w:r w:rsidRPr="007E75A6">
              <w:rPr>
                <w:sz w:val="20"/>
                <w:szCs w:val="20"/>
              </w:rPr>
              <w:t>Başlangıçta tek denekli model olarak planlanan çalışma, etik kurul gereklilikleri ve bilimsel karşılaştırılabilirlik göz önünde bulundurularak yarı deneysel - eşdeğer grup karşılaştırmalı desen şeklinde yeniden yapılandırılmıştır. Araştırmada, özel öğrenme güçlüğü (</w:t>
            </w:r>
            <w:proofErr w:type="spellStart"/>
            <w:r w:rsidRPr="007E75A6">
              <w:rPr>
                <w:sz w:val="20"/>
                <w:szCs w:val="20"/>
              </w:rPr>
              <w:t>disleksi</w:t>
            </w:r>
            <w:proofErr w:type="spellEnd"/>
            <w:r w:rsidRPr="007E75A6">
              <w:rPr>
                <w:sz w:val="20"/>
                <w:szCs w:val="20"/>
              </w:rPr>
              <w:t>) tanısı almış, 1.–4. sınıf arası öğrencilerden oluşan 10 kişilik bir örneklem ile çalışılacaktır.</w:t>
            </w:r>
            <w:r w:rsidR="009414B8">
              <w:rPr>
                <w:sz w:val="20"/>
                <w:szCs w:val="20"/>
              </w:rPr>
              <w:t xml:space="preserve"> </w:t>
            </w:r>
          </w:p>
          <w:p w:rsidR="009414B8" w:rsidRPr="009414B8" w:rsidRDefault="009414B8" w:rsidP="009414B8">
            <w:pPr>
              <w:pStyle w:val="Altbilgi"/>
              <w:numPr>
                <w:ilvl w:val="1"/>
                <w:numId w:val="21"/>
              </w:numPr>
              <w:spacing w:line="360" w:lineRule="auto"/>
              <w:jc w:val="both"/>
              <w:rPr>
                <w:sz w:val="14"/>
                <w:szCs w:val="20"/>
              </w:rPr>
            </w:pPr>
            <w:r w:rsidRPr="009414B8">
              <w:rPr>
                <w:bCs/>
                <w:sz w:val="20"/>
                <w:szCs w:val="27"/>
              </w:rPr>
              <w:t xml:space="preserve">Yöntem Değişikliği Gerekçesi </w:t>
            </w:r>
          </w:p>
          <w:p w:rsidR="009414B8" w:rsidRDefault="009414B8" w:rsidP="009414B8">
            <w:pPr>
              <w:pStyle w:val="Altbilgi"/>
              <w:spacing w:line="360" w:lineRule="auto"/>
              <w:ind w:left="996"/>
              <w:jc w:val="both"/>
              <w:rPr>
                <w:sz w:val="20"/>
              </w:rPr>
            </w:pPr>
            <w:r w:rsidRPr="004E5376">
              <w:rPr>
                <w:bCs/>
                <w:sz w:val="20"/>
                <w:u w:val="single"/>
              </w:rPr>
              <w:t>Başlangıçtaki Yöntem</w:t>
            </w:r>
            <w:r w:rsidRPr="009414B8">
              <w:rPr>
                <w:b/>
                <w:bCs/>
                <w:sz w:val="20"/>
              </w:rPr>
              <w:t>:</w:t>
            </w:r>
            <w:r w:rsidRPr="009414B8">
              <w:rPr>
                <w:sz w:val="20"/>
              </w:rPr>
              <w:t xml:space="preserve"> Tek denekli araştırma yöntemi (</w:t>
            </w:r>
            <w:proofErr w:type="spellStart"/>
            <w:r w:rsidRPr="009414B8">
              <w:rPr>
                <w:sz w:val="20"/>
              </w:rPr>
              <w:t>single</w:t>
            </w:r>
            <w:proofErr w:type="spellEnd"/>
            <w:r w:rsidRPr="009414B8">
              <w:rPr>
                <w:sz w:val="20"/>
              </w:rPr>
              <w:t>-</w:t>
            </w:r>
            <w:proofErr w:type="spellStart"/>
            <w:r w:rsidRPr="009414B8">
              <w:rPr>
                <w:sz w:val="20"/>
              </w:rPr>
              <w:t>subject</w:t>
            </w:r>
            <w:proofErr w:type="spellEnd"/>
            <w:r w:rsidRPr="009414B8">
              <w:rPr>
                <w:sz w:val="20"/>
              </w:rPr>
              <w:t xml:space="preserve"> </w:t>
            </w:r>
            <w:proofErr w:type="spellStart"/>
            <w:r w:rsidRPr="009414B8">
              <w:rPr>
                <w:sz w:val="20"/>
              </w:rPr>
              <w:t>design</w:t>
            </w:r>
            <w:proofErr w:type="spellEnd"/>
            <w:r w:rsidRPr="009414B8">
              <w:rPr>
                <w:sz w:val="20"/>
              </w:rPr>
              <w:t>)</w:t>
            </w:r>
          </w:p>
          <w:p w:rsidR="009414B8" w:rsidRPr="009414B8" w:rsidRDefault="009414B8" w:rsidP="009414B8">
            <w:pPr>
              <w:pStyle w:val="Altbilgi"/>
              <w:spacing w:line="360" w:lineRule="auto"/>
              <w:ind w:left="996"/>
              <w:jc w:val="both"/>
              <w:rPr>
                <w:sz w:val="14"/>
                <w:szCs w:val="20"/>
              </w:rPr>
            </w:pPr>
            <w:r w:rsidRPr="004E5376">
              <w:rPr>
                <w:bCs/>
                <w:sz w:val="20"/>
                <w:u w:val="single"/>
              </w:rPr>
              <w:t>Güncel Yöntem</w:t>
            </w:r>
            <w:r w:rsidRPr="009414B8">
              <w:rPr>
                <w:b/>
                <w:bCs/>
                <w:sz w:val="20"/>
              </w:rPr>
              <w:t>:</w:t>
            </w:r>
            <w:r w:rsidRPr="009414B8">
              <w:rPr>
                <w:sz w:val="20"/>
              </w:rPr>
              <w:t xml:space="preserve"> Yarı deneysel desen – Eşdeğer grup karşılaştırmalı desen</w:t>
            </w:r>
          </w:p>
          <w:p w:rsidR="009414B8" w:rsidRDefault="009414B8" w:rsidP="009414B8">
            <w:pPr>
              <w:pStyle w:val="Altbilgi"/>
              <w:spacing w:line="360" w:lineRule="auto"/>
              <w:ind w:left="996"/>
              <w:jc w:val="both"/>
              <w:rPr>
                <w:sz w:val="20"/>
              </w:rPr>
            </w:pPr>
            <w:r w:rsidRPr="009414B8">
              <w:rPr>
                <w:sz w:val="20"/>
              </w:rPr>
              <w:t xml:space="preserve">Tez çalışmasının başlangıç aşamasında </w:t>
            </w:r>
            <w:r w:rsidRPr="009414B8">
              <w:rPr>
                <w:rStyle w:val="Gl"/>
                <w:b w:val="0"/>
                <w:sz w:val="20"/>
              </w:rPr>
              <w:t>tek denekli araştırma yöntemi</w:t>
            </w:r>
            <w:r w:rsidRPr="009414B8">
              <w:rPr>
                <w:sz w:val="20"/>
              </w:rPr>
              <w:t xml:space="preserve"> planlanmıştı. Bu yöntem, bireysel müdahale programlarının etkililiğini ölçmekte yaygın kullanılan, özellikle küçük örneklemler için uygun bir yöntemdir. Ancak, saha koşulları, örneklem özellikleri ve müdahale programının yapısı dikkate alındığında, aşağıdaki gerekçelerle </w:t>
            </w:r>
            <w:r w:rsidRPr="009414B8">
              <w:rPr>
                <w:rStyle w:val="Gl"/>
                <w:b w:val="0"/>
                <w:sz w:val="20"/>
              </w:rPr>
              <w:t>yarı deneysel karşılaştırmalı grup yöntemine geçme gerekliliği doğmuştur</w:t>
            </w:r>
            <w:r w:rsidRPr="009414B8">
              <w:rPr>
                <w:sz w:val="20"/>
              </w:rPr>
              <w:t>:</w:t>
            </w:r>
          </w:p>
          <w:p w:rsidR="009414B8" w:rsidRPr="004E5376" w:rsidRDefault="009414B8" w:rsidP="004E5376">
            <w:pPr>
              <w:pStyle w:val="Altbilgi"/>
              <w:numPr>
                <w:ilvl w:val="0"/>
                <w:numId w:val="35"/>
              </w:numPr>
              <w:spacing w:line="360" w:lineRule="auto"/>
              <w:jc w:val="both"/>
              <w:rPr>
                <w:sz w:val="20"/>
              </w:rPr>
            </w:pPr>
            <w:r w:rsidRPr="004E5376">
              <w:rPr>
                <w:rStyle w:val="Gl"/>
                <w:b w:val="0"/>
                <w:sz w:val="20"/>
                <w:u w:val="single"/>
              </w:rPr>
              <w:t>Müdahale Programının Doğası</w:t>
            </w:r>
            <w:r w:rsidRPr="009414B8">
              <w:rPr>
                <w:rStyle w:val="Gl"/>
                <w:sz w:val="20"/>
              </w:rPr>
              <w:t>:</w:t>
            </w:r>
            <w:r w:rsidRPr="009414B8">
              <w:rPr>
                <w:sz w:val="20"/>
              </w:rPr>
              <w:t xml:space="preserve"> EDOM programı, yalnızca bireysel etkiyi değil,</w:t>
            </w:r>
            <w:r w:rsidR="004E5376">
              <w:rPr>
                <w:sz w:val="20"/>
              </w:rPr>
              <w:t xml:space="preserve"> </w:t>
            </w:r>
            <w:r w:rsidRPr="004E5376">
              <w:rPr>
                <w:rStyle w:val="Gl"/>
                <w:b w:val="0"/>
                <w:sz w:val="20"/>
              </w:rPr>
              <w:t>gruplar arasında karşılaştırmalı etki farklarını</w:t>
            </w:r>
            <w:r w:rsidRPr="004E5376">
              <w:rPr>
                <w:sz w:val="20"/>
              </w:rPr>
              <w:t xml:space="preserve"> da analiz etmeye uygun bir yapıdadır. Programın kazanımları (okuma doğruluğu, akıcılık, anlama vb.) grup düzeyinde anlamlı farklılıklar yaratıp yaratmadığının test edilmesi, programın genellenebilirliğini artıracaktır.</w:t>
            </w:r>
          </w:p>
          <w:p w:rsidR="009414B8" w:rsidRPr="004E5376" w:rsidRDefault="009414B8" w:rsidP="004E5376">
            <w:pPr>
              <w:pStyle w:val="Altbilgi"/>
              <w:numPr>
                <w:ilvl w:val="0"/>
                <w:numId w:val="35"/>
              </w:numPr>
              <w:spacing w:line="360" w:lineRule="auto"/>
              <w:jc w:val="both"/>
              <w:rPr>
                <w:sz w:val="20"/>
              </w:rPr>
            </w:pPr>
            <w:r w:rsidRPr="004E5376">
              <w:rPr>
                <w:rStyle w:val="Gl"/>
                <w:b w:val="0"/>
                <w:sz w:val="20"/>
                <w:u w:val="single"/>
              </w:rPr>
              <w:t>Örneklem Uygunluğu ve Erişilebilirlik</w:t>
            </w:r>
            <w:r w:rsidRPr="009414B8">
              <w:rPr>
                <w:rStyle w:val="Gl"/>
                <w:b w:val="0"/>
                <w:sz w:val="20"/>
              </w:rPr>
              <w:t>:</w:t>
            </w:r>
            <w:r w:rsidRPr="009414B8">
              <w:rPr>
                <w:sz w:val="20"/>
              </w:rPr>
              <w:t xml:space="preserve"> Çalışma grubuna ulaşım ve programın</w:t>
            </w:r>
            <w:r w:rsidR="004E5376">
              <w:rPr>
                <w:sz w:val="20"/>
              </w:rPr>
              <w:t xml:space="preserve"> </w:t>
            </w:r>
            <w:r w:rsidRPr="004E5376">
              <w:rPr>
                <w:sz w:val="20"/>
              </w:rPr>
              <w:t xml:space="preserve">uygulanacağı öğrenci sayısının yeterli düzeyde olması, </w:t>
            </w:r>
            <w:r w:rsidRPr="004E5376">
              <w:rPr>
                <w:rStyle w:val="Gl"/>
                <w:b w:val="0"/>
                <w:sz w:val="20"/>
              </w:rPr>
              <w:t>istatistiksel olarak anlamlı grup karşılaştırmaları</w:t>
            </w:r>
            <w:r w:rsidRPr="004E5376">
              <w:rPr>
                <w:sz w:val="20"/>
              </w:rPr>
              <w:t xml:space="preserve"> yapabilme olanağı sunmuştur. Tek denekli desen yerine yarı deneysel desenle daha güçlü bulgular elde edilecektir.</w:t>
            </w:r>
          </w:p>
          <w:p w:rsidR="009414B8" w:rsidRPr="009414B8" w:rsidRDefault="009414B8" w:rsidP="009414B8">
            <w:pPr>
              <w:pStyle w:val="Altbilgi"/>
              <w:numPr>
                <w:ilvl w:val="0"/>
                <w:numId w:val="35"/>
              </w:numPr>
              <w:spacing w:line="360" w:lineRule="auto"/>
              <w:jc w:val="both"/>
              <w:rPr>
                <w:sz w:val="20"/>
              </w:rPr>
            </w:pPr>
            <w:r w:rsidRPr="004E5376">
              <w:rPr>
                <w:rStyle w:val="Gl"/>
                <w:b w:val="0"/>
                <w:sz w:val="20"/>
                <w:u w:val="single"/>
              </w:rPr>
              <w:t>İstatistiksel Geçerlik ve Güvenirlik</w:t>
            </w:r>
            <w:r w:rsidRPr="009414B8">
              <w:rPr>
                <w:rStyle w:val="Gl"/>
                <w:sz w:val="20"/>
              </w:rPr>
              <w:t>:</w:t>
            </w:r>
            <w:r w:rsidRPr="009414B8">
              <w:rPr>
                <w:sz w:val="20"/>
              </w:rPr>
              <w:t xml:space="preserve"> Yarı deneysel desen, iç geçerlik açısından güçlü kontrol mekanizmaları sağlar. Deney ve kontrol gruplarının eşdeğerleştirilmesiyle, programın etkisinin daha </w:t>
            </w:r>
            <w:r w:rsidRPr="009414B8">
              <w:rPr>
                <w:rStyle w:val="Gl"/>
                <w:b w:val="0"/>
                <w:sz w:val="20"/>
              </w:rPr>
              <w:t>objektif ve güvenilir</w:t>
            </w:r>
            <w:r w:rsidRPr="009414B8">
              <w:rPr>
                <w:sz w:val="20"/>
              </w:rPr>
              <w:t xml:space="preserve"> biçimde ölçülmesi mümkün olacaktır.</w:t>
            </w:r>
          </w:p>
          <w:p w:rsidR="009414B8" w:rsidRDefault="009414B8" w:rsidP="009414B8">
            <w:pPr>
              <w:pStyle w:val="Altbilgi"/>
              <w:numPr>
                <w:ilvl w:val="0"/>
                <w:numId w:val="35"/>
              </w:numPr>
              <w:spacing w:line="360" w:lineRule="auto"/>
              <w:jc w:val="both"/>
              <w:rPr>
                <w:sz w:val="20"/>
              </w:rPr>
            </w:pPr>
            <w:r w:rsidRPr="004E5376">
              <w:rPr>
                <w:rStyle w:val="Gl"/>
                <w:b w:val="0"/>
                <w:sz w:val="20"/>
                <w:u w:val="single"/>
              </w:rPr>
              <w:t>Literatür ve Danışman Görüşleri</w:t>
            </w:r>
            <w:r w:rsidRPr="009414B8">
              <w:rPr>
                <w:rStyle w:val="Gl"/>
                <w:b w:val="0"/>
                <w:sz w:val="20"/>
              </w:rPr>
              <w:t>:</w:t>
            </w:r>
            <w:r w:rsidRPr="009414B8">
              <w:rPr>
                <w:sz w:val="20"/>
              </w:rPr>
              <w:t xml:space="preserve"> Ulusal ve uluslararası </w:t>
            </w:r>
            <w:proofErr w:type="gramStart"/>
            <w:r w:rsidRPr="009414B8">
              <w:rPr>
                <w:sz w:val="20"/>
              </w:rPr>
              <w:t>literatürde</w:t>
            </w:r>
            <w:proofErr w:type="gramEnd"/>
            <w:r w:rsidRPr="009414B8">
              <w:rPr>
                <w:sz w:val="20"/>
              </w:rPr>
              <w:t xml:space="preserve"> benzer programların değerlendirilmesinde </w:t>
            </w:r>
            <w:r w:rsidRPr="009414B8">
              <w:rPr>
                <w:rStyle w:val="Gl"/>
                <w:b w:val="0"/>
                <w:sz w:val="20"/>
              </w:rPr>
              <w:t>karşılaştırmalı grup desenlerinin</w:t>
            </w:r>
            <w:r w:rsidRPr="009414B8">
              <w:rPr>
                <w:sz w:val="20"/>
              </w:rPr>
              <w:t xml:space="preserve"> daha yaygın kullanıldığı, bu desenlerin </w:t>
            </w:r>
            <w:r w:rsidRPr="009414B8">
              <w:rPr>
                <w:rStyle w:val="Gl"/>
                <w:b w:val="0"/>
                <w:sz w:val="20"/>
              </w:rPr>
              <w:t>yüksek</w:t>
            </w:r>
            <w:r w:rsidRPr="009414B8">
              <w:rPr>
                <w:rStyle w:val="Gl"/>
                <w:sz w:val="20"/>
              </w:rPr>
              <w:t xml:space="preserve"> </w:t>
            </w:r>
            <w:r w:rsidRPr="009414B8">
              <w:rPr>
                <w:rStyle w:val="Gl"/>
                <w:b w:val="0"/>
                <w:sz w:val="20"/>
              </w:rPr>
              <w:t>metodolojik tutarlılık</w:t>
            </w:r>
            <w:r w:rsidRPr="009414B8">
              <w:rPr>
                <w:sz w:val="20"/>
              </w:rPr>
              <w:t xml:space="preserve"> sağladığı görülmüştür. Ayrıca, tez danışmanım ve uzman görüşleri doğrultusunda yöntem değişikliği kararlaştırılmıştır.</w:t>
            </w:r>
          </w:p>
          <w:p w:rsidR="009414B8" w:rsidRPr="009414B8" w:rsidRDefault="009414B8" w:rsidP="009414B8">
            <w:pPr>
              <w:pStyle w:val="Altbilgi"/>
              <w:numPr>
                <w:ilvl w:val="0"/>
                <w:numId w:val="35"/>
              </w:numPr>
              <w:spacing w:line="360" w:lineRule="auto"/>
              <w:jc w:val="both"/>
              <w:rPr>
                <w:sz w:val="16"/>
              </w:rPr>
            </w:pPr>
            <w:r w:rsidRPr="004E5376">
              <w:rPr>
                <w:rStyle w:val="Gl"/>
                <w:b w:val="0"/>
                <w:sz w:val="20"/>
                <w:u w:val="single"/>
              </w:rPr>
              <w:t>Etik Kurul ve İzleme Komitesi Önerileri</w:t>
            </w:r>
            <w:r w:rsidRPr="009414B8">
              <w:rPr>
                <w:rStyle w:val="Gl"/>
                <w:b w:val="0"/>
                <w:sz w:val="20"/>
              </w:rPr>
              <w:t>:</w:t>
            </w:r>
            <w:r>
              <w:t xml:space="preserve"> </w:t>
            </w:r>
            <w:r w:rsidRPr="009414B8">
              <w:rPr>
                <w:sz w:val="20"/>
              </w:rPr>
              <w:t xml:space="preserve">Etik Kurul ve Tez İzleme Komitesi’nin ilk değerlendirme önerilerinde, yöntemin daha geniş genellenebilirlik sunması amacıyla </w:t>
            </w:r>
            <w:r w:rsidRPr="009414B8">
              <w:rPr>
                <w:rStyle w:val="Gl"/>
                <w:b w:val="0"/>
                <w:sz w:val="20"/>
              </w:rPr>
              <w:t>kontrol grubu bulunan bir yapı</w:t>
            </w:r>
            <w:r w:rsidRPr="009414B8">
              <w:rPr>
                <w:sz w:val="20"/>
              </w:rPr>
              <w:t xml:space="preserve"> önerilmiştir. Bu öneri de değişiklik kararında etkili olmuştur.</w:t>
            </w:r>
          </w:p>
          <w:p w:rsidR="009414B8" w:rsidRDefault="009414B8" w:rsidP="009414B8">
            <w:pPr>
              <w:pStyle w:val="Altbilgi"/>
              <w:spacing w:line="360" w:lineRule="auto"/>
              <w:ind w:left="996"/>
              <w:jc w:val="both"/>
              <w:rPr>
                <w:sz w:val="16"/>
                <w:szCs w:val="20"/>
              </w:rPr>
            </w:pPr>
          </w:p>
          <w:p w:rsidR="004E5376" w:rsidRDefault="004E5376" w:rsidP="009414B8">
            <w:pPr>
              <w:pStyle w:val="Altbilgi"/>
              <w:spacing w:line="360" w:lineRule="auto"/>
              <w:ind w:left="996"/>
              <w:jc w:val="both"/>
              <w:rPr>
                <w:sz w:val="16"/>
                <w:szCs w:val="20"/>
              </w:rPr>
            </w:pPr>
          </w:p>
          <w:p w:rsidR="004E5376" w:rsidRPr="009414B8" w:rsidRDefault="004E5376" w:rsidP="009414B8">
            <w:pPr>
              <w:pStyle w:val="Altbilgi"/>
              <w:spacing w:line="360" w:lineRule="auto"/>
              <w:ind w:left="996"/>
              <w:jc w:val="both"/>
              <w:rPr>
                <w:sz w:val="16"/>
                <w:szCs w:val="20"/>
              </w:rPr>
            </w:pPr>
          </w:p>
          <w:p w:rsidR="009414B8" w:rsidRPr="007E75A6" w:rsidRDefault="009414B8" w:rsidP="00612A5B">
            <w:pPr>
              <w:pStyle w:val="Altbilgi"/>
              <w:spacing w:line="360" w:lineRule="auto"/>
              <w:jc w:val="both"/>
              <w:rPr>
                <w:sz w:val="20"/>
                <w:szCs w:val="20"/>
              </w:rPr>
            </w:pPr>
          </w:p>
          <w:p w:rsidR="00612A5B" w:rsidRPr="00612A5B" w:rsidRDefault="00612A5B" w:rsidP="004E5376">
            <w:pPr>
              <w:pStyle w:val="Altbilgi"/>
              <w:numPr>
                <w:ilvl w:val="0"/>
                <w:numId w:val="21"/>
              </w:numPr>
              <w:spacing w:line="360" w:lineRule="auto"/>
              <w:jc w:val="both"/>
              <w:rPr>
                <w:b/>
                <w:bCs/>
                <w:sz w:val="16"/>
                <w:szCs w:val="16"/>
              </w:rPr>
            </w:pPr>
            <w:r w:rsidRPr="00612A5B">
              <w:rPr>
                <w:b/>
                <w:bCs/>
                <w:sz w:val="20"/>
                <w:szCs w:val="20"/>
              </w:rPr>
              <w:lastRenderedPageBreak/>
              <w:t xml:space="preserve">EDOM Programının Tasarımı ve </w:t>
            </w:r>
            <w:r>
              <w:rPr>
                <w:b/>
                <w:bCs/>
                <w:sz w:val="20"/>
                <w:szCs w:val="20"/>
              </w:rPr>
              <w:t>Dijital Yapılandırılması</w:t>
            </w:r>
            <w:r w:rsidRPr="00612A5B">
              <w:rPr>
                <w:b/>
                <w:bCs/>
                <w:sz w:val="20"/>
                <w:szCs w:val="20"/>
              </w:rPr>
              <w:t>:</w:t>
            </w:r>
          </w:p>
          <w:p w:rsidR="00612A5B" w:rsidRPr="007E75A6" w:rsidRDefault="00612A5B" w:rsidP="00612A5B">
            <w:pPr>
              <w:pStyle w:val="Altbilgi"/>
              <w:spacing w:line="360" w:lineRule="auto"/>
              <w:jc w:val="both"/>
              <w:rPr>
                <w:sz w:val="20"/>
                <w:szCs w:val="20"/>
              </w:rPr>
            </w:pPr>
            <w:r w:rsidRPr="007E75A6">
              <w:rPr>
                <w:sz w:val="20"/>
                <w:szCs w:val="20"/>
              </w:rPr>
              <w:t xml:space="preserve">EDOM, </w:t>
            </w:r>
            <w:proofErr w:type="spellStart"/>
            <w:r w:rsidRPr="007E75A6">
              <w:rPr>
                <w:sz w:val="20"/>
                <w:szCs w:val="20"/>
              </w:rPr>
              <w:t>Visual</w:t>
            </w:r>
            <w:proofErr w:type="spellEnd"/>
            <w:r w:rsidRPr="007E75A6">
              <w:rPr>
                <w:sz w:val="20"/>
                <w:szCs w:val="20"/>
              </w:rPr>
              <w:t xml:space="preserve"> </w:t>
            </w:r>
            <w:proofErr w:type="spellStart"/>
            <w:r w:rsidRPr="007E75A6">
              <w:rPr>
                <w:sz w:val="20"/>
                <w:szCs w:val="20"/>
              </w:rPr>
              <w:t>Studio</w:t>
            </w:r>
            <w:proofErr w:type="spellEnd"/>
            <w:r w:rsidRPr="007E75A6">
              <w:rPr>
                <w:sz w:val="20"/>
                <w:szCs w:val="20"/>
              </w:rPr>
              <w:t xml:space="preserve"> </w:t>
            </w:r>
            <w:proofErr w:type="spellStart"/>
            <w:r w:rsidRPr="007E75A6">
              <w:rPr>
                <w:sz w:val="20"/>
                <w:szCs w:val="20"/>
              </w:rPr>
              <w:t>Code</w:t>
            </w:r>
            <w:proofErr w:type="spellEnd"/>
            <w:r w:rsidRPr="007E75A6">
              <w:rPr>
                <w:sz w:val="20"/>
                <w:szCs w:val="20"/>
              </w:rPr>
              <w:t xml:space="preserve"> ortamında HTML, CSS ve </w:t>
            </w:r>
            <w:proofErr w:type="spellStart"/>
            <w:r w:rsidRPr="007E75A6">
              <w:rPr>
                <w:sz w:val="20"/>
                <w:szCs w:val="20"/>
              </w:rPr>
              <w:t>JavaScript</w:t>
            </w:r>
            <w:proofErr w:type="spellEnd"/>
            <w:r w:rsidRPr="007E75A6">
              <w:rPr>
                <w:sz w:val="20"/>
                <w:szCs w:val="20"/>
              </w:rPr>
              <w:t xml:space="preserve"> kullanılarak kodlanmıştır. Program ebeveyn tarafından ev ortamında web destekli bir şekilde yürütülecek şekilde yapılandırılmıştır. Yapı 5 ana </w:t>
            </w:r>
            <w:proofErr w:type="gramStart"/>
            <w:r w:rsidRPr="007E75A6">
              <w:rPr>
                <w:sz w:val="20"/>
                <w:szCs w:val="20"/>
              </w:rPr>
              <w:t>modül</w:t>
            </w:r>
            <w:proofErr w:type="gramEnd"/>
            <w:r w:rsidRPr="007E75A6">
              <w:rPr>
                <w:sz w:val="20"/>
                <w:szCs w:val="20"/>
              </w:rPr>
              <w:t xml:space="preserve"> ve 10 alt modülden oluşmaktadır:</w:t>
            </w:r>
          </w:p>
          <w:tbl>
            <w:tblPr>
              <w:tblStyle w:val="TabloKlavuzu"/>
              <w:tblW w:w="7809" w:type="dxa"/>
              <w:jc w:val="center"/>
              <w:tblBorders>
                <w:left w:val="none" w:sz="0" w:space="0" w:color="auto"/>
                <w:right w:val="none" w:sz="0" w:space="0" w:color="auto"/>
                <w:insideH w:val="none" w:sz="0" w:space="0" w:color="auto"/>
                <w:insideV w:val="none" w:sz="0" w:space="0" w:color="auto"/>
              </w:tblBorders>
              <w:tblLayout w:type="fixed"/>
              <w:tblLook w:val="04A0"/>
            </w:tblPr>
            <w:tblGrid>
              <w:gridCol w:w="1528"/>
              <w:gridCol w:w="6281"/>
            </w:tblGrid>
            <w:tr w:rsidR="00377606" w:rsidRPr="008830D1" w:rsidTr="00EB43E0">
              <w:trPr>
                <w:trHeight w:val="191"/>
                <w:jc w:val="center"/>
              </w:trPr>
              <w:tc>
                <w:tcPr>
                  <w:tcW w:w="1528" w:type="dxa"/>
                  <w:hideMark/>
                </w:tcPr>
                <w:p w:rsidR="00377606" w:rsidRPr="008830D1" w:rsidRDefault="00377606" w:rsidP="00377606">
                  <w:pPr>
                    <w:pStyle w:val="Altbilgi"/>
                    <w:ind w:left="318"/>
                    <w:rPr>
                      <w:sz w:val="20"/>
                      <w:szCs w:val="20"/>
                    </w:rPr>
                  </w:pPr>
                </w:p>
              </w:tc>
              <w:tc>
                <w:tcPr>
                  <w:tcW w:w="6281" w:type="dxa"/>
                  <w:hideMark/>
                </w:tcPr>
                <w:p w:rsidR="00377606" w:rsidRPr="008830D1" w:rsidRDefault="00377606" w:rsidP="00377606">
                  <w:pPr>
                    <w:pStyle w:val="Altbilgi"/>
                    <w:ind w:left="318"/>
                    <w:rPr>
                      <w:sz w:val="20"/>
                      <w:szCs w:val="20"/>
                    </w:rPr>
                  </w:pPr>
                  <w:r w:rsidRPr="008830D1">
                    <w:rPr>
                      <w:bCs/>
                      <w:sz w:val="20"/>
                      <w:szCs w:val="20"/>
                    </w:rPr>
                    <w:t xml:space="preserve"> Modül İsimleri</w:t>
                  </w:r>
                </w:p>
              </w:tc>
            </w:tr>
            <w:tr w:rsidR="00377606" w:rsidRPr="008830D1" w:rsidTr="00EB43E0">
              <w:trPr>
                <w:trHeight w:val="243"/>
                <w:jc w:val="center"/>
              </w:trPr>
              <w:tc>
                <w:tcPr>
                  <w:tcW w:w="1528" w:type="dxa"/>
                  <w:hideMark/>
                </w:tcPr>
                <w:p w:rsidR="00377606" w:rsidRPr="008830D1" w:rsidRDefault="00377606" w:rsidP="00377606">
                  <w:pPr>
                    <w:pStyle w:val="Altbilgi"/>
                    <w:ind w:left="318"/>
                    <w:rPr>
                      <w:sz w:val="20"/>
                      <w:szCs w:val="20"/>
                    </w:rPr>
                  </w:pPr>
                  <w:r w:rsidRPr="008830D1">
                    <w:rPr>
                      <w:bCs/>
                      <w:sz w:val="20"/>
                      <w:szCs w:val="20"/>
                    </w:rPr>
                    <w:t>Modül 1</w:t>
                  </w:r>
                </w:p>
              </w:tc>
              <w:tc>
                <w:tcPr>
                  <w:tcW w:w="6281" w:type="dxa"/>
                  <w:hideMark/>
                </w:tcPr>
                <w:p w:rsidR="00377606" w:rsidRPr="00377606" w:rsidRDefault="00377606" w:rsidP="00377606">
                  <w:pPr>
                    <w:pStyle w:val="Altbilgi"/>
                    <w:spacing w:line="360" w:lineRule="auto"/>
                    <w:jc w:val="both"/>
                    <w:rPr>
                      <w:sz w:val="20"/>
                      <w:szCs w:val="20"/>
                    </w:rPr>
                  </w:pPr>
                  <w:r>
                    <w:rPr>
                      <w:sz w:val="20"/>
                      <w:szCs w:val="20"/>
                    </w:rPr>
                    <w:t xml:space="preserve">      </w:t>
                  </w:r>
                  <w:r w:rsidRPr="00377606">
                    <w:rPr>
                      <w:sz w:val="20"/>
                      <w:szCs w:val="20"/>
                    </w:rPr>
                    <w:t>Okuma Egzersizleri (Kelime, Cümle, Metin okuma)</w:t>
                  </w:r>
                </w:p>
                <w:p w:rsidR="00377606" w:rsidRPr="008830D1" w:rsidRDefault="00377606" w:rsidP="00377606">
                  <w:pPr>
                    <w:pStyle w:val="Altbilgi"/>
                    <w:ind w:left="318"/>
                    <w:rPr>
                      <w:sz w:val="20"/>
                      <w:szCs w:val="20"/>
                    </w:rPr>
                  </w:pPr>
                </w:p>
              </w:tc>
            </w:tr>
            <w:tr w:rsidR="00377606" w:rsidRPr="008830D1" w:rsidTr="00EB43E0">
              <w:trPr>
                <w:trHeight w:val="243"/>
                <w:jc w:val="center"/>
              </w:trPr>
              <w:tc>
                <w:tcPr>
                  <w:tcW w:w="1528" w:type="dxa"/>
                  <w:hideMark/>
                </w:tcPr>
                <w:p w:rsidR="00377606" w:rsidRPr="008830D1" w:rsidRDefault="00377606" w:rsidP="00377606">
                  <w:pPr>
                    <w:pStyle w:val="Altbilgi"/>
                    <w:ind w:left="318"/>
                    <w:rPr>
                      <w:sz w:val="20"/>
                      <w:szCs w:val="20"/>
                    </w:rPr>
                  </w:pPr>
                  <w:r w:rsidRPr="008830D1">
                    <w:rPr>
                      <w:bCs/>
                      <w:sz w:val="20"/>
                      <w:szCs w:val="20"/>
                    </w:rPr>
                    <w:t>Modül 2</w:t>
                  </w:r>
                </w:p>
              </w:tc>
              <w:tc>
                <w:tcPr>
                  <w:tcW w:w="6281" w:type="dxa"/>
                  <w:hideMark/>
                </w:tcPr>
                <w:p w:rsidR="00377606" w:rsidRPr="008830D1" w:rsidRDefault="00EB43E0" w:rsidP="00EB43E0">
                  <w:pPr>
                    <w:pStyle w:val="Altbilgi"/>
                    <w:spacing w:line="360" w:lineRule="auto"/>
                    <w:jc w:val="both"/>
                    <w:rPr>
                      <w:sz w:val="20"/>
                      <w:szCs w:val="20"/>
                    </w:rPr>
                  </w:pPr>
                  <w:r>
                    <w:rPr>
                      <w:sz w:val="20"/>
                      <w:szCs w:val="20"/>
                    </w:rPr>
                    <w:t xml:space="preserve">       </w:t>
                  </w:r>
                  <w:r w:rsidR="00377606" w:rsidRPr="00377606">
                    <w:rPr>
                      <w:sz w:val="20"/>
                      <w:szCs w:val="20"/>
                    </w:rPr>
                    <w:t xml:space="preserve">Erken Okuryazarlık Becerileri (Fonolojik </w:t>
                  </w:r>
                  <w:proofErr w:type="spellStart"/>
                  <w:r w:rsidR="00377606" w:rsidRPr="00377606">
                    <w:rPr>
                      <w:sz w:val="20"/>
                      <w:szCs w:val="20"/>
                    </w:rPr>
                    <w:t>Farkındalık</w:t>
                  </w:r>
                  <w:proofErr w:type="spellEnd"/>
                  <w:r w:rsidR="00377606" w:rsidRPr="00377606">
                    <w:rPr>
                      <w:sz w:val="20"/>
                      <w:szCs w:val="20"/>
                    </w:rPr>
                    <w:t xml:space="preserve">, </w:t>
                  </w:r>
                  <w:r w:rsidRPr="00377606">
                    <w:rPr>
                      <w:sz w:val="20"/>
                      <w:szCs w:val="20"/>
                    </w:rPr>
                    <w:t xml:space="preserve">Yazının </w:t>
                  </w:r>
                  <w:r>
                    <w:rPr>
                      <w:sz w:val="20"/>
                      <w:szCs w:val="20"/>
                    </w:rPr>
                    <w:t>Özellikleri</w:t>
                  </w:r>
                  <w:r w:rsidR="00377606" w:rsidRPr="00377606">
                    <w:rPr>
                      <w:sz w:val="20"/>
                      <w:szCs w:val="20"/>
                    </w:rPr>
                    <w:t>)</w:t>
                  </w:r>
                </w:p>
              </w:tc>
            </w:tr>
            <w:tr w:rsidR="00377606" w:rsidRPr="008830D1" w:rsidTr="00EB43E0">
              <w:trPr>
                <w:trHeight w:val="243"/>
                <w:jc w:val="center"/>
              </w:trPr>
              <w:tc>
                <w:tcPr>
                  <w:tcW w:w="1528" w:type="dxa"/>
                  <w:hideMark/>
                </w:tcPr>
                <w:p w:rsidR="00377606" w:rsidRPr="008830D1" w:rsidRDefault="00377606" w:rsidP="00377606">
                  <w:pPr>
                    <w:pStyle w:val="Altbilgi"/>
                    <w:ind w:left="318"/>
                    <w:rPr>
                      <w:sz w:val="20"/>
                      <w:szCs w:val="20"/>
                    </w:rPr>
                  </w:pPr>
                  <w:r w:rsidRPr="008830D1">
                    <w:rPr>
                      <w:bCs/>
                      <w:sz w:val="20"/>
                      <w:szCs w:val="20"/>
                    </w:rPr>
                    <w:t>Modül 3</w:t>
                  </w:r>
                </w:p>
              </w:tc>
              <w:tc>
                <w:tcPr>
                  <w:tcW w:w="6281" w:type="dxa"/>
                  <w:hideMark/>
                </w:tcPr>
                <w:p w:rsidR="00377606" w:rsidRPr="008830D1" w:rsidRDefault="00EB43E0" w:rsidP="00EB43E0">
                  <w:pPr>
                    <w:pStyle w:val="Altbilgi"/>
                    <w:spacing w:line="360" w:lineRule="auto"/>
                    <w:jc w:val="both"/>
                    <w:rPr>
                      <w:sz w:val="20"/>
                      <w:szCs w:val="20"/>
                    </w:rPr>
                  </w:pPr>
                  <w:r>
                    <w:rPr>
                      <w:sz w:val="20"/>
                      <w:szCs w:val="20"/>
                    </w:rPr>
                    <w:t xml:space="preserve">       </w:t>
                  </w:r>
                  <w:r w:rsidRPr="00EB43E0">
                    <w:rPr>
                      <w:sz w:val="20"/>
                      <w:szCs w:val="20"/>
                    </w:rPr>
                    <w:t>Bellek Egzersizleri (Görsel Bellek, İşitsel Bellek)</w:t>
                  </w:r>
                </w:p>
              </w:tc>
            </w:tr>
            <w:tr w:rsidR="00377606" w:rsidRPr="008830D1" w:rsidTr="00EB43E0">
              <w:trPr>
                <w:trHeight w:val="243"/>
                <w:jc w:val="center"/>
              </w:trPr>
              <w:tc>
                <w:tcPr>
                  <w:tcW w:w="1528" w:type="dxa"/>
                  <w:hideMark/>
                </w:tcPr>
                <w:p w:rsidR="00377606" w:rsidRPr="008830D1" w:rsidRDefault="00377606" w:rsidP="00377606">
                  <w:pPr>
                    <w:pStyle w:val="Altbilgi"/>
                    <w:ind w:left="318"/>
                    <w:rPr>
                      <w:sz w:val="20"/>
                      <w:szCs w:val="20"/>
                    </w:rPr>
                  </w:pPr>
                  <w:r w:rsidRPr="008830D1">
                    <w:rPr>
                      <w:bCs/>
                      <w:sz w:val="20"/>
                      <w:szCs w:val="20"/>
                    </w:rPr>
                    <w:t>Modül 4</w:t>
                  </w:r>
                </w:p>
              </w:tc>
              <w:tc>
                <w:tcPr>
                  <w:tcW w:w="6281" w:type="dxa"/>
                  <w:hideMark/>
                </w:tcPr>
                <w:p w:rsidR="00377606" w:rsidRPr="008830D1" w:rsidRDefault="00EB43E0" w:rsidP="00EB43E0">
                  <w:pPr>
                    <w:pStyle w:val="Altbilgi"/>
                    <w:spacing w:line="360" w:lineRule="auto"/>
                    <w:jc w:val="both"/>
                    <w:rPr>
                      <w:sz w:val="20"/>
                      <w:szCs w:val="20"/>
                    </w:rPr>
                  </w:pPr>
                  <w:r>
                    <w:rPr>
                      <w:sz w:val="20"/>
                      <w:szCs w:val="20"/>
                    </w:rPr>
                    <w:t xml:space="preserve">       </w:t>
                  </w:r>
                  <w:r w:rsidRPr="00EB43E0">
                    <w:rPr>
                      <w:sz w:val="20"/>
                      <w:szCs w:val="20"/>
                    </w:rPr>
                    <w:t>Sözcüksel Erişim (Hızlı İsimlendirme, Kategorik İsimlendirme)</w:t>
                  </w:r>
                </w:p>
              </w:tc>
            </w:tr>
            <w:tr w:rsidR="00377606" w:rsidRPr="008830D1" w:rsidTr="00EB43E0">
              <w:trPr>
                <w:trHeight w:val="243"/>
                <w:jc w:val="center"/>
              </w:trPr>
              <w:tc>
                <w:tcPr>
                  <w:tcW w:w="1528" w:type="dxa"/>
                  <w:hideMark/>
                </w:tcPr>
                <w:p w:rsidR="00377606" w:rsidRPr="008830D1" w:rsidRDefault="00377606" w:rsidP="00377606">
                  <w:pPr>
                    <w:pStyle w:val="Altbilgi"/>
                    <w:ind w:left="318"/>
                    <w:rPr>
                      <w:sz w:val="20"/>
                      <w:szCs w:val="20"/>
                    </w:rPr>
                  </w:pPr>
                  <w:r w:rsidRPr="008830D1">
                    <w:rPr>
                      <w:bCs/>
                      <w:sz w:val="20"/>
                      <w:szCs w:val="20"/>
                    </w:rPr>
                    <w:t>Modül 5</w:t>
                  </w:r>
                </w:p>
              </w:tc>
              <w:tc>
                <w:tcPr>
                  <w:tcW w:w="6281" w:type="dxa"/>
                  <w:hideMark/>
                </w:tcPr>
                <w:p w:rsidR="00377606" w:rsidRPr="00EB43E0" w:rsidRDefault="00EB43E0" w:rsidP="00377606">
                  <w:pPr>
                    <w:pStyle w:val="Altbilgi"/>
                    <w:ind w:left="318"/>
                    <w:rPr>
                      <w:sz w:val="20"/>
                      <w:szCs w:val="20"/>
                    </w:rPr>
                  </w:pPr>
                  <w:r w:rsidRPr="00EB43E0">
                    <w:rPr>
                      <w:sz w:val="20"/>
                      <w:szCs w:val="20"/>
                    </w:rPr>
                    <w:t>Görsel Algı</w:t>
                  </w:r>
                </w:p>
              </w:tc>
            </w:tr>
          </w:tbl>
          <w:p w:rsidR="00377606" w:rsidRPr="00612A5B" w:rsidRDefault="00377606" w:rsidP="00612A5B">
            <w:pPr>
              <w:pStyle w:val="Altbilgi"/>
              <w:spacing w:line="360" w:lineRule="auto"/>
              <w:jc w:val="both"/>
              <w:rPr>
                <w:b/>
                <w:bCs/>
                <w:sz w:val="20"/>
                <w:szCs w:val="20"/>
              </w:rPr>
            </w:pPr>
          </w:p>
          <w:p w:rsidR="00377606" w:rsidRPr="007E75A6" w:rsidRDefault="00612A5B" w:rsidP="00377606">
            <w:pPr>
              <w:pStyle w:val="Altbilgi"/>
              <w:spacing w:line="360" w:lineRule="auto"/>
              <w:jc w:val="both"/>
              <w:rPr>
                <w:sz w:val="20"/>
                <w:szCs w:val="20"/>
              </w:rPr>
            </w:pPr>
            <w:r w:rsidRPr="007E75A6">
              <w:rPr>
                <w:sz w:val="20"/>
                <w:szCs w:val="20"/>
              </w:rPr>
              <w:t xml:space="preserve">Her </w:t>
            </w:r>
            <w:proofErr w:type="gramStart"/>
            <w:r w:rsidRPr="007E75A6">
              <w:rPr>
                <w:sz w:val="20"/>
                <w:szCs w:val="20"/>
              </w:rPr>
              <w:t>modül</w:t>
            </w:r>
            <w:proofErr w:type="gramEnd"/>
            <w:r w:rsidRPr="007E75A6">
              <w:rPr>
                <w:sz w:val="20"/>
                <w:szCs w:val="20"/>
              </w:rPr>
              <w:t xml:space="preserve">, sesli yönergeler, görsel destekler ve kullanıcı dostu </w:t>
            </w:r>
            <w:proofErr w:type="spellStart"/>
            <w:r w:rsidRPr="007E75A6">
              <w:rPr>
                <w:sz w:val="20"/>
                <w:szCs w:val="20"/>
              </w:rPr>
              <w:t>arayüzlerle</w:t>
            </w:r>
            <w:proofErr w:type="spellEnd"/>
            <w:r w:rsidRPr="007E75A6">
              <w:rPr>
                <w:sz w:val="20"/>
                <w:szCs w:val="20"/>
              </w:rPr>
              <w:t xml:space="preserve"> donatılmıştır</w:t>
            </w:r>
            <w:r w:rsidR="002F6CCC" w:rsidRPr="007E75A6">
              <w:rPr>
                <w:sz w:val="20"/>
                <w:szCs w:val="20"/>
              </w:rPr>
              <w:t xml:space="preserve">. Web tasarımı sürecinde, EDOM programı Kastamonu Üniversitesi Mimarlık ve Mühendislik Fakültesi, Bilgisayar Mühendisliği Anabilim Dalı öğretim üyesi Dr. Ahmet </w:t>
            </w:r>
            <w:proofErr w:type="spellStart"/>
            <w:r w:rsidR="002F6CCC" w:rsidRPr="007E75A6">
              <w:rPr>
                <w:sz w:val="20"/>
                <w:szCs w:val="20"/>
              </w:rPr>
              <w:t>Nusret</w:t>
            </w:r>
            <w:proofErr w:type="spellEnd"/>
            <w:r w:rsidR="002F6CCC" w:rsidRPr="007E75A6">
              <w:rPr>
                <w:sz w:val="20"/>
                <w:szCs w:val="20"/>
              </w:rPr>
              <w:t xml:space="preserve"> </w:t>
            </w:r>
            <w:proofErr w:type="spellStart"/>
            <w:r w:rsidR="002F6CCC" w:rsidRPr="007E75A6">
              <w:rPr>
                <w:sz w:val="20"/>
                <w:szCs w:val="20"/>
              </w:rPr>
              <w:t>Özalp’ın</w:t>
            </w:r>
            <w:proofErr w:type="spellEnd"/>
            <w:r w:rsidR="002F6CCC" w:rsidRPr="007E75A6">
              <w:rPr>
                <w:sz w:val="20"/>
                <w:szCs w:val="20"/>
              </w:rPr>
              <w:t xml:space="preserve"> uzman görüşleri doğrultusunda teknik olarak revize edilmiştir. Ayrıca </w:t>
            </w:r>
            <w:proofErr w:type="spellStart"/>
            <w:r w:rsidR="002F6CCC" w:rsidRPr="007E75A6">
              <w:rPr>
                <w:sz w:val="20"/>
                <w:szCs w:val="20"/>
              </w:rPr>
              <w:t>interaktif</w:t>
            </w:r>
            <w:proofErr w:type="spellEnd"/>
            <w:r w:rsidR="002F6CCC" w:rsidRPr="007E75A6">
              <w:rPr>
                <w:sz w:val="20"/>
                <w:szCs w:val="20"/>
              </w:rPr>
              <w:t xml:space="preserve"> web sayfasının geliştirilmesi ve veri saklama yapısına ilişkin olarak </w:t>
            </w:r>
            <w:r w:rsidR="002F6CCC" w:rsidRPr="004E5376">
              <w:rPr>
                <w:sz w:val="20"/>
                <w:szCs w:val="20"/>
              </w:rPr>
              <w:t xml:space="preserve">Koç Üniversitesi Bilgisayar Mühendisliği bölümü öğrencisi Hüseyin Batuhan </w:t>
            </w:r>
            <w:proofErr w:type="spellStart"/>
            <w:r w:rsidR="002F6CCC" w:rsidRPr="004E5376">
              <w:rPr>
                <w:sz w:val="20"/>
                <w:szCs w:val="20"/>
              </w:rPr>
              <w:t>YENİKÖSE’den</w:t>
            </w:r>
            <w:proofErr w:type="spellEnd"/>
            <w:r w:rsidR="002F6CCC" w:rsidRPr="007E75A6">
              <w:rPr>
                <w:sz w:val="20"/>
                <w:szCs w:val="20"/>
              </w:rPr>
              <w:t xml:space="preserve"> teknik görüş alınmıştır.</w:t>
            </w:r>
          </w:p>
          <w:p w:rsidR="00DE3F47" w:rsidRPr="007E75A6" w:rsidRDefault="00377606" w:rsidP="00612A5B">
            <w:pPr>
              <w:pStyle w:val="Altbilgi"/>
              <w:spacing w:line="360" w:lineRule="auto"/>
              <w:jc w:val="both"/>
              <w:rPr>
                <w:sz w:val="20"/>
                <w:szCs w:val="20"/>
              </w:rPr>
            </w:pPr>
            <w:r w:rsidRPr="007E75A6">
              <w:rPr>
                <w:sz w:val="20"/>
                <w:szCs w:val="20"/>
              </w:rPr>
              <w:t xml:space="preserve">Modüller tümüyle tamamlanmıştır. Diğer </w:t>
            </w:r>
            <w:proofErr w:type="gramStart"/>
            <w:r w:rsidRPr="007E75A6">
              <w:rPr>
                <w:sz w:val="20"/>
                <w:szCs w:val="20"/>
              </w:rPr>
              <w:t>modüllerin</w:t>
            </w:r>
            <w:proofErr w:type="gramEnd"/>
            <w:r w:rsidRPr="007E75A6">
              <w:rPr>
                <w:sz w:val="20"/>
                <w:szCs w:val="20"/>
              </w:rPr>
              <w:t xml:space="preserve"> içerikleri de uzman görüşüne sunulmak üzere planlanmıştır.</w:t>
            </w:r>
          </w:p>
          <w:p w:rsidR="00377606" w:rsidRPr="007E75A6" w:rsidRDefault="00DE3F47" w:rsidP="00612A5B">
            <w:pPr>
              <w:pStyle w:val="Altbilgi"/>
              <w:spacing w:line="360" w:lineRule="auto"/>
              <w:jc w:val="both"/>
              <w:rPr>
                <w:sz w:val="20"/>
                <w:szCs w:val="20"/>
              </w:rPr>
            </w:pPr>
            <w:r w:rsidRPr="007E75A6">
              <w:rPr>
                <w:sz w:val="20"/>
                <w:szCs w:val="20"/>
              </w:rPr>
              <w:t xml:space="preserve">Modüllerin hazırlanma sürecinde alan yazındaki çalışmalar detaylı bir şekilde incelenmiştir.  İçeriğe dair bilgilendirme ve örnekler, çeşitli etkinlikler ve okuma becerisinin gelişimini destekleyen öneriler hazırlandı. Hazırlanan içeriklerin tamamı uzman görüşüne sunularak değerlendirilmiştir. EDOM programı içerik geliştirme sürecinde Trakya Üniversitesi Temel Eğitim Anabilim Dalı </w:t>
            </w:r>
            <w:r w:rsidR="007E75A6">
              <w:rPr>
                <w:sz w:val="20"/>
                <w:szCs w:val="20"/>
              </w:rPr>
              <w:t xml:space="preserve">öğretim üyesi </w:t>
            </w:r>
            <w:r w:rsidRPr="007E75A6">
              <w:rPr>
                <w:sz w:val="20"/>
                <w:szCs w:val="20"/>
              </w:rPr>
              <w:t xml:space="preserve">Doç. Dr. Yakup </w:t>
            </w:r>
            <w:proofErr w:type="spellStart"/>
            <w:r w:rsidRPr="007E75A6">
              <w:rPr>
                <w:sz w:val="20"/>
                <w:szCs w:val="20"/>
              </w:rPr>
              <w:t>BURAK’tan</w:t>
            </w:r>
            <w:proofErr w:type="spellEnd"/>
            <w:r w:rsidRPr="007E75A6">
              <w:rPr>
                <w:sz w:val="20"/>
                <w:szCs w:val="20"/>
              </w:rPr>
              <w:t xml:space="preserve"> uzman görüşü alınmıştır. Uzman dönütüne göre içerik şekillendiriliştir. </w:t>
            </w:r>
          </w:p>
          <w:p w:rsidR="002F6CCC" w:rsidRPr="002F6CCC" w:rsidRDefault="002F6CCC" w:rsidP="002F6CCC">
            <w:pPr>
              <w:pStyle w:val="Altbilgi"/>
              <w:numPr>
                <w:ilvl w:val="0"/>
                <w:numId w:val="21"/>
              </w:numPr>
              <w:spacing w:line="360" w:lineRule="auto"/>
              <w:jc w:val="both"/>
              <w:rPr>
                <w:b/>
                <w:bCs/>
                <w:sz w:val="20"/>
                <w:szCs w:val="20"/>
              </w:rPr>
            </w:pPr>
            <w:r w:rsidRPr="002F6CCC">
              <w:rPr>
                <w:b/>
                <w:bCs/>
                <w:sz w:val="20"/>
                <w:szCs w:val="20"/>
              </w:rPr>
              <w:t>EDOM Eğitici Eğitimi ve Değerlendirme Süreci</w:t>
            </w:r>
          </w:p>
          <w:p w:rsidR="002F6CCC" w:rsidRPr="002F6CCC" w:rsidRDefault="002F6CCC" w:rsidP="002F6CCC">
            <w:pPr>
              <w:pStyle w:val="Altbilgi"/>
              <w:spacing w:line="360" w:lineRule="auto"/>
              <w:jc w:val="both"/>
              <w:rPr>
                <w:bCs/>
                <w:sz w:val="20"/>
                <w:szCs w:val="20"/>
              </w:rPr>
            </w:pPr>
            <w:r w:rsidRPr="002F6CCC">
              <w:rPr>
                <w:bCs/>
                <w:sz w:val="20"/>
                <w:szCs w:val="20"/>
              </w:rPr>
              <w:t>Programın doğru uygulanabilmesi için ebeveynlerin bilgi, uygulama ve teknolojik yeterliliklerini değerlendirmek amacıyla üç aşamalı bir ölçme sistemi geliştirilmiştir:</w:t>
            </w:r>
          </w:p>
          <w:p w:rsidR="002F6CCC" w:rsidRPr="002F6CCC" w:rsidRDefault="002F6CCC" w:rsidP="00377606">
            <w:pPr>
              <w:pStyle w:val="Altbilgi"/>
              <w:numPr>
                <w:ilvl w:val="0"/>
                <w:numId w:val="22"/>
              </w:numPr>
              <w:spacing w:line="360" w:lineRule="auto"/>
              <w:jc w:val="both"/>
              <w:rPr>
                <w:bCs/>
                <w:sz w:val="20"/>
                <w:szCs w:val="20"/>
              </w:rPr>
            </w:pPr>
            <w:r w:rsidRPr="002F6CCC">
              <w:rPr>
                <w:bCs/>
                <w:sz w:val="20"/>
                <w:szCs w:val="20"/>
              </w:rPr>
              <w:t>EDOM Eğitici Eğitimi Bilgi Düzeyi Testi</w:t>
            </w:r>
          </w:p>
          <w:p w:rsidR="002F6CCC" w:rsidRPr="002F6CCC" w:rsidRDefault="002F6CCC" w:rsidP="002F6CCC">
            <w:pPr>
              <w:pStyle w:val="Altbilgi"/>
              <w:numPr>
                <w:ilvl w:val="1"/>
                <w:numId w:val="22"/>
              </w:numPr>
              <w:spacing w:line="360" w:lineRule="auto"/>
              <w:jc w:val="both"/>
              <w:rPr>
                <w:bCs/>
                <w:sz w:val="20"/>
                <w:szCs w:val="20"/>
              </w:rPr>
            </w:pPr>
            <w:r w:rsidRPr="002F6CCC">
              <w:rPr>
                <w:bCs/>
                <w:sz w:val="20"/>
                <w:szCs w:val="20"/>
              </w:rPr>
              <w:t>10 çoktan seçmeli sorudan oluşur.</w:t>
            </w:r>
          </w:p>
          <w:p w:rsidR="002F6CCC" w:rsidRPr="002F6CCC" w:rsidRDefault="002F6CCC" w:rsidP="002F6CCC">
            <w:pPr>
              <w:pStyle w:val="Altbilgi"/>
              <w:numPr>
                <w:ilvl w:val="1"/>
                <w:numId w:val="22"/>
              </w:numPr>
              <w:spacing w:line="360" w:lineRule="auto"/>
              <w:jc w:val="both"/>
              <w:rPr>
                <w:bCs/>
                <w:sz w:val="20"/>
                <w:szCs w:val="20"/>
              </w:rPr>
            </w:pPr>
            <w:r w:rsidRPr="002F6CCC">
              <w:rPr>
                <w:bCs/>
                <w:sz w:val="20"/>
                <w:szCs w:val="20"/>
              </w:rPr>
              <w:t xml:space="preserve">Öğrenme güçlüğü, fonolojik </w:t>
            </w:r>
            <w:proofErr w:type="spellStart"/>
            <w:r w:rsidRPr="002F6CCC">
              <w:rPr>
                <w:bCs/>
                <w:sz w:val="20"/>
                <w:szCs w:val="20"/>
              </w:rPr>
              <w:t>farkındalık</w:t>
            </w:r>
            <w:proofErr w:type="spellEnd"/>
            <w:r w:rsidRPr="002F6CCC">
              <w:rPr>
                <w:bCs/>
                <w:sz w:val="20"/>
                <w:szCs w:val="20"/>
              </w:rPr>
              <w:t xml:space="preserve"> ve EDOM yapısına dair bilgiler ölçülür.</w:t>
            </w:r>
          </w:p>
          <w:p w:rsidR="002F6CCC" w:rsidRPr="002F6CCC" w:rsidRDefault="002F6CCC" w:rsidP="002F6CCC">
            <w:pPr>
              <w:pStyle w:val="Altbilgi"/>
              <w:numPr>
                <w:ilvl w:val="1"/>
                <w:numId w:val="22"/>
              </w:numPr>
              <w:spacing w:line="360" w:lineRule="auto"/>
              <w:jc w:val="both"/>
              <w:rPr>
                <w:bCs/>
                <w:sz w:val="20"/>
                <w:szCs w:val="20"/>
              </w:rPr>
            </w:pPr>
            <w:r w:rsidRPr="002F6CCC">
              <w:rPr>
                <w:bCs/>
                <w:sz w:val="20"/>
                <w:szCs w:val="20"/>
              </w:rPr>
              <w:t>7 ve üzeri puan alan ebeveynler başarılı sayılır.</w:t>
            </w:r>
          </w:p>
          <w:p w:rsidR="002F6CCC" w:rsidRPr="002F6CCC" w:rsidRDefault="002F6CCC" w:rsidP="002F6CCC">
            <w:pPr>
              <w:pStyle w:val="Altbilgi"/>
              <w:numPr>
                <w:ilvl w:val="0"/>
                <w:numId w:val="22"/>
              </w:numPr>
              <w:spacing w:line="360" w:lineRule="auto"/>
              <w:jc w:val="both"/>
              <w:rPr>
                <w:bCs/>
                <w:sz w:val="20"/>
                <w:szCs w:val="20"/>
              </w:rPr>
            </w:pPr>
            <w:r w:rsidRPr="002F6CCC">
              <w:rPr>
                <w:bCs/>
                <w:sz w:val="20"/>
                <w:szCs w:val="20"/>
              </w:rPr>
              <w:t>EDOM Uygulama Gözlem Formu</w:t>
            </w:r>
          </w:p>
          <w:p w:rsidR="002F6CCC" w:rsidRPr="002F6CCC" w:rsidRDefault="002F6CCC" w:rsidP="002F6CCC">
            <w:pPr>
              <w:pStyle w:val="Altbilgi"/>
              <w:numPr>
                <w:ilvl w:val="1"/>
                <w:numId w:val="22"/>
              </w:numPr>
              <w:spacing w:line="360" w:lineRule="auto"/>
              <w:jc w:val="both"/>
              <w:rPr>
                <w:bCs/>
                <w:sz w:val="20"/>
                <w:szCs w:val="20"/>
              </w:rPr>
            </w:pPr>
            <w:r w:rsidRPr="007E75A6">
              <w:rPr>
                <w:bCs/>
                <w:sz w:val="20"/>
                <w:szCs w:val="20"/>
              </w:rPr>
              <w:t>10</w:t>
            </w:r>
            <w:r w:rsidRPr="002F6CCC">
              <w:rPr>
                <w:bCs/>
                <w:sz w:val="20"/>
                <w:szCs w:val="20"/>
              </w:rPr>
              <w:t xml:space="preserve"> maddeden oluşur.</w:t>
            </w:r>
          </w:p>
          <w:p w:rsidR="002F6CCC" w:rsidRPr="002F6CCC" w:rsidRDefault="002F6CCC" w:rsidP="002F6CCC">
            <w:pPr>
              <w:pStyle w:val="Altbilgi"/>
              <w:numPr>
                <w:ilvl w:val="1"/>
                <w:numId w:val="22"/>
              </w:numPr>
              <w:spacing w:line="360" w:lineRule="auto"/>
              <w:jc w:val="both"/>
              <w:rPr>
                <w:bCs/>
                <w:sz w:val="20"/>
                <w:szCs w:val="20"/>
              </w:rPr>
            </w:pPr>
            <w:r w:rsidRPr="002F6CCC">
              <w:rPr>
                <w:bCs/>
                <w:sz w:val="20"/>
                <w:szCs w:val="20"/>
              </w:rPr>
              <w:t>Etkinlik yönergelerine uyum, çocuğun katılımını sağlama, olumlu iletişim vb. unsurlar değerlendirilir.</w:t>
            </w:r>
          </w:p>
          <w:p w:rsidR="002F6CCC" w:rsidRPr="002F6CCC" w:rsidRDefault="002F6CCC" w:rsidP="002F6CCC">
            <w:pPr>
              <w:pStyle w:val="Altbilgi"/>
              <w:numPr>
                <w:ilvl w:val="1"/>
                <w:numId w:val="22"/>
              </w:numPr>
              <w:spacing w:line="360" w:lineRule="auto"/>
              <w:jc w:val="both"/>
              <w:rPr>
                <w:bCs/>
                <w:sz w:val="20"/>
                <w:szCs w:val="20"/>
              </w:rPr>
            </w:pPr>
            <w:r w:rsidRPr="002F6CCC">
              <w:rPr>
                <w:bCs/>
                <w:sz w:val="20"/>
                <w:szCs w:val="20"/>
              </w:rPr>
              <w:t>“</w:t>
            </w:r>
            <w:proofErr w:type="gramStart"/>
            <w:r w:rsidRPr="002F6CCC">
              <w:rPr>
                <w:bCs/>
                <w:sz w:val="20"/>
                <w:szCs w:val="20"/>
              </w:rPr>
              <w:t>Evet</w:t>
            </w:r>
            <w:proofErr w:type="gramEnd"/>
            <w:r w:rsidRPr="002F6CCC">
              <w:rPr>
                <w:bCs/>
                <w:sz w:val="20"/>
                <w:szCs w:val="20"/>
              </w:rPr>
              <w:t xml:space="preserve"> = 5 puan”, “Hayır = 0 puan” şeklinde puanlanır. </w:t>
            </w:r>
            <w:proofErr w:type="spellStart"/>
            <w:r w:rsidRPr="002F6CCC">
              <w:rPr>
                <w:bCs/>
                <w:sz w:val="20"/>
                <w:szCs w:val="20"/>
              </w:rPr>
              <w:t>Max</w:t>
            </w:r>
            <w:proofErr w:type="spellEnd"/>
            <w:r w:rsidRPr="002F6CCC">
              <w:rPr>
                <w:bCs/>
                <w:sz w:val="20"/>
                <w:szCs w:val="20"/>
              </w:rPr>
              <w:t xml:space="preserve">. </w:t>
            </w:r>
            <w:r w:rsidRPr="007E75A6">
              <w:rPr>
                <w:bCs/>
                <w:sz w:val="20"/>
                <w:szCs w:val="20"/>
              </w:rPr>
              <w:t>10</w:t>
            </w:r>
            <w:r w:rsidRPr="002F6CCC">
              <w:rPr>
                <w:bCs/>
                <w:sz w:val="20"/>
                <w:szCs w:val="20"/>
              </w:rPr>
              <w:t>0 puan.</w:t>
            </w:r>
            <w:r w:rsidRPr="007E75A6">
              <w:rPr>
                <w:bCs/>
                <w:sz w:val="20"/>
                <w:szCs w:val="20"/>
              </w:rPr>
              <w:t xml:space="preserve"> </w:t>
            </w:r>
            <w:r w:rsidRPr="002F6CCC">
              <w:rPr>
                <w:bCs/>
                <w:sz w:val="20"/>
                <w:szCs w:val="20"/>
              </w:rPr>
              <w:t>7</w:t>
            </w:r>
            <w:r w:rsidRPr="007E75A6">
              <w:rPr>
                <w:bCs/>
                <w:sz w:val="20"/>
                <w:szCs w:val="20"/>
              </w:rPr>
              <w:t>0</w:t>
            </w:r>
            <w:r w:rsidRPr="002F6CCC">
              <w:rPr>
                <w:bCs/>
                <w:sz w:val="20"/>
                <w:szCs w:val="20"/>
              </w:rPr>
              <w:t xml:space="preserve"> ve üzeri puan alan ebeveynler başarılı sayılır.</w:t>
            </w:r>
          </w:p>
          <w:p w:rsidR="002F6CCC" w:rsidRPr="002F6CCC" w:rsidRDefault="002F6CCC" w:rsidP="002F6CCC">
            <w:pPr>
              <w:pStyle w:val="Altbilgi"/>
              <w:numPr>
                <w:ilvl w:val="0"/>
                <w:numId w:val="22"/>
              </w:numPr>
              <w:spacing w:line="360" w:lineRule="auto"/>
              <w:jc w:val="both"/>
              <w:rPr>
                <w:bCs/>
                <w:sz w:val="20"/>
                <w:szCs w:val="20"/>
              </w:rPr>
            </w:pPr>
            <w:r w:rsidRPr="002F6CCC">
              <w:rPr>
                <w:bCs/>
                <w:sz w:val="20"/>
                <w:szCs w:val="20"/>
              </w:rPr>
              <w:t>Ebeveyn Teknoloji Kullanımı Gözlem Formu</w:t>
            </w:r>
          </w:p>
          <w:p w:rsidR="002F6CCC" w:rsidRPr="002F6CCC" w:rsidRDefault="002F6CCC" w:rsidP="002F6CCC">
            <w:pPr>
              <w:pStyle w:val="Altbilgi"/>
              <w:numPr>
                <w:ilvl w:val="1"/>
                <w:numId w:val="22"/>
              </w:numPr>
              <w:spacing w:line="360" w:lineRule="auto"/>
              <w:jc w:val="both"/>
              <w:rPr>
                <w:bCs/>
                <w:sz w:val="20"/>
                <w:szCs w:val="20"/>
              </w:rPr>
            </w:pPr>
            <w:r w:rsidRPr="002F6CCC">
              <w:rPr>
                <w:bCs/>
                <w:sz w:val="20"/>
                <w:szCs w:val="20"/>
              </w:rPr>
              <w:t>Web tarayıcısı kullanma, sesli yönlendirme dinleme, etkinlikleri açma gibi dijital yeterlilikler gözlemlenir.</w:t>
            </w:r>
          </w:p>
          <w:p w:rsidR="002F6CCC" w:rsidRPr="007E75A6" w:rsidRDefault="002F6CCC" w:rsidP="002F6CCC">
            <w:pPr>
              <w:pStyle w:val="Altbilgi"/>
              <w:numPr>
                <w:ilvl w:val="1"/>
                <w:numId w:val="22"/>
              </w:numPr>
              <w:spacing w:line="360" w:lineRule="auto"/>
              <w:jc w:val="both"/>
              <w:rPr>
                <w:bCs/>
                <w:sz w:val="20"/>
                <w:szCs w:val="20"/>
              </w:rPr>
            </w:pPr>
            <w:r w:rsidRPr="007E75A6">
              <w:rPr>
                <w:bCs/>
                <w:sz w:val="20"/>
                <w:szCs w:val="20"/>
              </w:rPr>
              <w:t>10</w:t>
            </w:r>
            <w:r w:rsidRPr="002F6CCC">
              <w:rPr>
                <w:bCs/>
                <w:sz w:val="20"/>
                <w:szCs w:val="20"/>
              </w:rPr>
              <w:t xml:space="preserve"> maddelik form, yine </w:t>
            </w:r>
            <w:r w:rsidRPr="007E75A6">
              <w:rPr>
                <w:bCs/>
                <w:sz w:val="20"/>
                <w:szCs w:val="20"/>
              </w:rPr>
              <w:t>10</w:t>
            </w:r>
            <w:r w:rsidRPr="002F6CCC">
              <w:rPr>
                <w:bCs/>
                <w:sz w:val="20"/>
                <w:szCs w:val="20"/>
              </w:rPr>
              <w:t>0 puan üzerinden değerlendirilir.</w:t>
            </w:r>
          </w:p>
          <w:p w:rsidR="002F6CCC" w:rsidRPr="007E75A6" w:rsidRDefault="002F6CCC" w:rsidP="002F6CCC">
            <w:pPr>
              <w:pStyle w:val="Altbilgi"/>
              <w:numPr>
                <w:ilvl w:val="1"/>
                <w:numId w:val="22"/>
              </w:numPr>
              <w:spacing w:line="360" w:lineRule="auto"/>
              <w:jc w:val="both"/>
              <w:rPr>
                <w:bCs/>
                <w:sz w:val="20"/>
                <w:szCs w:val="20"/>
              </w:rPr>
            </w:pPr>
            <w:r w:rsidRPr="002F6CCC">
              <w:rPr>
                <w:bCs/>
                <w:sz w:val="20"/>
                <w:szCs w:val="20"/>
              </w:rPr>
              <w:t>7</w:t>
            </w:r>
            <w:r w:rsidRPr="007E75A6">
              <w:rPr>
                <w:bCs/>
                <w:sz w:val="20"/>
                <w:szCs w:val="20"/>
              </w:rPr>
              <w:t>0</w:t>
            </w:r>
            <w:r w:rsidRPr="002F6CCC">
              <w:rPr>
                <w:bCs/>
                <w:sz w:val="20"/>
                <w:szCs w:val="20"/>
              </w:rPr>
              <w:t xml:space="preserve"> ve üzeri puan alan ebeveynler başarılı sayılır.</w:t>
            </w:r>
          </w:p>
          <w:p w:rsidR="00377606" w:rsidRPr="00377606" w:rsidRDefault="00377606" w:rsidP="00377606">
            <w:pPr>
              <w:pStyle w:val="Altbilgi"/>
              <w:numPr>
                <w:ilvl w:val="0"/>
                <w:numId w:val="21"/>
              </w:numPr>
              <w:spacing w:line="360" w:lineRule="auto"/>
              <w:jc w:val="both"/>
              <w:rPr>
                <w:b/>
                <w:sz w:val="20"/>
                <w:szCs w:val="20"/>
              </w:rPr>
            </w:pPr>
            <w:r w:rsidRPr="00377606">
              <w:rPr>
                <w:b/>
                <w:sz w:val="20"/>
                <w:szCs w:val="20"/>
              </w:rPr>
              <w:t>Görüşme Formlarının Hazırlanması</w:t>
            </w:r>
          </w:p>
          <w:p w:rsidR="00377606" w:rsidRPr="00377606" w:rsidRDefault="00377606" w:rsidP="00377606">
            <w:pPr>
              <w:pStyle w:val="Altbilgi"/>
              <w:spacing w:line="360" w:lineRule="auto"/>
              <w:jc w:val="both"/>
              <w:rPr>
                <w:bCs/>
                <w:sz w:val="20"/>
                <w:szCs w:val="20"/>
              </w:rPr>
            </w:pPr>
            <w:r w:rsidRPr="00377606">
              <w:rPr>
                <w:bCs/>
                <w:sz w:val="20"/>
                <w:szCs w:val="20"/>
              </w:rPr>
              <w:lastRenderedPageBreak/>
              <w:t>Araştırmada nitel veri toplamak üzere, ebeveyn ve çocuklara yönelik yarı yapılandırılmış görüşme formları hazırlanmıştır. Formlar; uygulama sürecine dair algı, memnuniyet, gözlenen gelişim ve önerileri kapsamaktadır.</w:t>
            </w:r>
          </w:p>
          <w:p w:rsidR="00377606" w:rsidRPr="00377606" w:rsidRDefault="00377606" w:rsidP="00377606">
            <w:pPr>
              <w:pStyle w:val="Altbilgi"/>
              <w:numPr>
                <w:ilvl w:val="0"/>
                <w:numId w:val="23"/>
              </w:numPr>
              <w:spacing w:line="360" w:lineRule="auto"/>
              <w:jc w:val="both"/>
              <w:rPr>
                <w:bCs/>
                <w:sz w:val="20"/>
                <w:szCs w:val="20"/>
              </w:rPr>
            </w:pPr>
            <w:r w:rsidRPr="00377606">
              <w:rPr>
                <w:bCs/>
                <w:sz w:val="20"/>
                <w:szCs w:val="20"/>
              </w:rPr>
              <w:t>Çocuk görüşme formu, yaş düzeyine uygun sadeleştirilmiş sorular içerir.</w:t>
            </w:r>
          </w:p>
          <w:p w:rsidR="00377606" w:rsidRPr="00377606" w:rsidRDefault="00377606" w:rsidP="00377606">
            <w:pPr>
              <w:pStyle w:val="Altbilgi"/>
              <w:spacing w:line="360" w:lineRule="auto"/>
              <w:jc w:val="both"/>
              <w:rPr>
                <w:bCs/>
                <w:sz w:val="20"/>
                <w:szCs w:val="20"/>
              </w:rPr>
            </w:pPr>
            <w:r w:rsidRPr="00377606">
              <w:rPr>
                <w:bCs/>
                <w:sz w:val="20"/>
                <w:szCs w:val="20"/>
              </w:rPr>
              <w:t>Örn: “En çok hangi oyunu sevdin?”, “Zorlandığın etkinlik oldu mu?”</w:t>
            </w:r>
          </w:p>
          <w:p w:rsidR="00377606" w:rsidRPr="00377606" w:rsidRDefault="00377606" w:rsidP="00377606">
            <w:pPr>
              <w:pStyle w:val="Altbilgi"/>
              <w:numPr>
                <w:ilvl w:val="0"/>
                <w:numId w:val="23"/>
              </w:numPr>
              <w:spacing w:line="360" w:lineRule="auto"/>
              <w:jc w:val="both"/>
              <w:rPr>
                <w:bCs/>
                <w:sz w:val="20"/>
                <w:szCs w:val="20"/>
              </w:rPr>
            </w:pPr>
            <w:r w:rsidRPr="00377606">
              <w:rPr>
                <w:bCs/>
                <w:sz w:val="20"/>
                <w:szCs w:val="20"/>
              </w:rPr>
              <w:t>Ebeveyn görüşme formu, uygulama süreci, çocuk tepkileri ve gözlemlenen değişimlere dair sorular içerir.</w:t>
            </w:r>
          </w:p>
          <w:p w:rsidR="00377606" w:rsidRPr="00377606" w:rsidRDefault="00377606" w:rsidP="00377606">
            <w:pPr>
              <w:pStyle w:val="Altbilgi"/>
              <w:spacing w:line="360" w:lineRule="auto"/>
              <w:jc w:val="both"/>
              <w:rPr>
                <w:bCs/>
                <w:sz w:val="20"/>
                <w:szCs w:val="20"/>
              </w:rPr>
            </w:pPr>
            <w:r w:rsidRPr="00377606">
              <w:rPr>
                <w:bCs/>
                <w:sz w:val="20"/>
                <w:szCs w:val="20"/>
              </w:rPr>
              <w:t>Örn: “EDOM uygulaması çocuğunuzun okuma davranışını nasıl etkiledi?”</w:t>
            </w:r>
          </w:p>
          <w:p w:rsidR="00377606" w:rsidRPr="00377606" w:rsidRDefault="00377606" w:rsidP="00377606">
            <w:pPr>
              <w:pStyle w:val="Altbilgi"/>
              <w:spacing w:line="360" w:lineRule="auto"/>
              <w:jc w:val="both"/>
              <w:rPr>
                <w:bCs/>
                <w:sz w:val="20"/>
                <w:szCs w:val="20"/>
              </w:rPr>
            </w:pPr>
            <w:r w:rsidRPr="00377606">
              <w:rPr>
                <w:bCs/>
                <w:sz w:val="20"/>
                <w:szCs w:val="20"/>
              </w:rPr>
              <w:t xml:space="preserve">Bu formlara ilişkin uzman görüşü </w:t>
            </w:r>
            <w:r w:rsidRPr="007E75A6">
              <w:rPr>
                <w:bCs/>
                <w:sz w:val="20"/>
                <w:szCs w:val="20"/>
              </w:rPr>
              <w:t>EDOM programı uygulama tarihine</w:t>
            </w:r>
            <w:r w:rsidRPr="00377606">
              <w:rPr>
                <w:bCs/>
                <w:sz w:val="20"/>
                <w:szCs w:val="20"/>
              </w:rPr>
              <w:t xml:space="preserve"> kadar alınacak olup, etik sürece uygun biçimde güncellenecektir.</w:t>
            </w:r>
          </w:p>
          <w:p w:rsidR="00377606" w:rsidRPr="00377606" w:rsidRDefault="00377606" w:rsidP="00377606">
            <w:pPr>
              <w:pStyle w:val="Altbilgi"/>
              <w:numPr>
                <w:ilvl w:val="0"/>
                <w:numId w:val="21"/>
              </w:numPr>
              <w:spacing w:line="360" w:lineRule="auto"/>
              <w:jc w:val="both"/>
              <w:rPr>
                <w:b/>
                <w:sz w:val="20"/>
                <w:szCs w:val="20"/>
              </w:rPr>
            </w:pPr>
            <w:r w:rsidRPr="00377606">
              <w:rPr>
                <w:b/>
                <w:sz w:val="20"/>
                <w:szCs w:val="20"/>
              </w:rPr>
              <w:t>Etik Kurul Başvurusu</w:t>
            </w:r>
          </w:p>
          <w:p w:rsidR="00377606" w:rsidRPr="00377606" w:rsidRDefault="00377606" w:rsidP="00377606">
            <w:pPr>
              <w:pStyle w:val="Altbilgi"/>
              <w:spacing w:line="360" w:lineRule="auto"/>
              <w:jc w:val="both"/>
              <w:rPr>
                <w:bCs/>
                <w:sz w:val="20"/>
                <w:szCs w:val="20"/>
              </w:rPr>
            </w:pPr>
            <w:r w:rsidRPr="00377606">
              <w:rPr>
                <w:bCs/>
                <w:sz w:val="20"/>
                <w:szCs w:val="20"/>
              </w:rPr>
              <w:t>Bursa Uludağ Üniversitesi Araştırma ve Yayın Etik Kurulu’na gerekli belgelerle birlikte başvuru yapılmıştır. Başvuru dosyasında:</w:t>
            </w:r>
          </w:p>
          <w:p w:rsidR="00377606" w:rsidRPr="00377606" w:rsidRDefault="00377606" w:rsidP="00377606">
            <w:pPr>
              <w:pStyle w:val="Altbilgi"/>
              <w:numPr>
                <w:ilvl w:val="0"/>
                <w:numId w:val="24"/>
              </w:numPr>
              <w:spacing w:line="360" w:lineRule="auto"/>
              <w:jc w:val="both"/>
              <w:rPr>
                <w:bCs/>
                <w:sz w:val="20"/>
                <w:szCs w:val="20"/>
              </w:rPr>
            </w:pPr>
            <w:r w:rsidRPr="00377606">
              <w:rPr>
                <w:bCs/>
                <w:sz w:val="20"/>
                <w:szCs w:val="20"/>
              </w:rPr>
              <w:t>Başvuru formu</w:t>
            </w:r>
          </w:p>
          <w:p w:rsidR="00377606" w:rsidRPr="00377606" w:rsidRDefault="00377606" w:rsidP="00377606">
            <w:pPr>
              <w:pStyle w:val="Altbilgi"/>
              <w:numPr>
                <w:ilvl w:val="0"/>
                <w:numId w:val="24"/>
              </w:numPr>
              <w:spacing w:line="360" w:lineRule="auto"/>
              <w:jc w:val="both"/>
              <w:rPr>
                <w:bCs/>
                <w:sz w:val="20"/>
                <w:szCs w:val="20"/>
              </w:rPr>
            </w:pPr>
            <w:r w:rsidRPr="00377606">
              <w:rPr>
                <w:bCs/>
                <w:sz w:val="20"/>
                <w:szCs w:val="20"/>
              </w:rPr>
              <w:t>Bilgilendirilmiş onam formları (ebeveyn ve çocuk için)</w:t>
            </w:r>
          </w:p>
          <w:p w:rsidR="00377606" w:rsidRPr="00377606" w:rsidRDefault="00377606" w:rsidP="00377606">
            <w:pPr>
              <w:pStyle w:val="Altbilgi"/>
              <w:numPr>
                <w:ilvl w:val="0"/>
                <w:numId w:val="24"/>
              </w:numPr>
              <w:spacing w:line="360" w:lineRule="auto"/>
              <w:jc w:val="both"/>
              <w:rPr>
                <w:bCs/>
                <w:sz w:val="20"/>
                <w:szCs w:val="20"/>
              </w:rPr>
            </w:pPr>
            <w:r w:rsidRPr="00377606">
              <w:rPr>
                <w:bCs/>
                <w:sz w:val="20"/>
                <w:szCs w:val="20"/>
              </w:rPr>
              <w:t>Kullanılacak ölçme araçları</w:t>
            </w:r>
          </w:p>
          <w:p w:rsidR="00377606" w:rsidRPr="00377606" w:rsidRDefault="00377606" w:rsidP="00377606">
            <w:pPr>
              <w:pStyle w:val="Altbilgi"/>
              <w:numPr>
                <w:ilvl w:val="0"/>
                <w:numId w:val="24"/>
              </w:numPr>
              <w:spacing w:line="360" w:lineRule="auto"/>
              <w:jc w:val="both"/>
              <w:rPr>
                <w:bCs/>
                <w:sz w:val="20"/>
                <w:szCs w:val="20"/>
              </w:rPr>
            </w:pPr>
            <w:r w:rsidRPr="00377606">
              <w:rPr>
                <w:bCs/>
                <w:sz w:val="20"/>
                <w:szCs w:val="20"/>
              </w:rPr>
              <w:t>EDOM içerik çerçevesi</w:t>
            </w:r>
          </w:p>
          <w:p w:rsidR="00612A5B" w:rsidRPr="007E75A6" w:rsidRDefault="00377606" w:rsidP="00E1271A">
            <w:pPr>
              <w:pStyle w:val="Altbilgi"/>
              <w:numPr>
                <w:ilvl w:val="0"/>
                <w:numId w:val="24"/>
              </w:numPr>
              <w:spacing w:line="360" w:lineRule="auto"/>
              <w:jc w:val="both"/>
              <w:rPr>
                <w:bCs/>
                <w:sz w:val="20"/>
                <w:szCs w:val="20"/>
              </w:rPr>
            </w:pPr>
            <w:r w:rsidRPr="00377606">
              <w:rPr>
                <w:bCs/>
                <w:sz w:val="20"/>
                <w:szCs w:val="20"/>
              </w:rPr>
              <w:t xml:space="preserve">Literatürdeki benzer çalışmalar (3 makale) yer almıştır. Başvuru, </w:t>
            </w:r>
            <w:r w:rsidR="00EB43E0" w:rsidRPr="007E75A6">
              <w:rPr>
                <w:bCs/>
                <w:sz w:val="20"/>
                <w:szCs w:val="20"/>
              </w:rPr>
              <w:t xml:space="preserve">2025 </w:t>
            </w:r>
            <w:r w:rsidRPr="00377606">
              <w:rPr>
                <w:bCs/>
                <w:sz w:val="20"/>
                <w:szCs w:val="20"/>
              </w:rPr>
              <w:t>Mayıs ayında onaylanmak üzere</w:t>
            </w:r>
            <w:r w:rsidR="00EB43E0" w:rsidRPr="007E75A6">
              <w:rPr>
                <w:bCs/>
                <w:sz w:val="20"/>
                <w:szCs w:val="20"/>
              </w:rPr>
              <w:t xml:space="preserve"> Bursa Uludağ Üniversitesi Bilimsel Araştırma Ve Etik Kuruluna sunulmuştur.</w:t>
            </w:r>
            <w:r w:rsidR="00343D5D">
              <w:rPr>
                <w:bCs/>
                <w:sz w:val="20"/>
                <w:szCs w:val="20"/>
              </w:rPr>
              <w:t xml:space="preserve"> 25 Nisan 2025 tarihli ve 2025-4 oturum sayısı kararı ile etik kurul izni alınmıştır. </w:t>
            </w:r>
          </w:p>
          <w:p w:rsidR="004A178B" w:rsidRPr="007E75A6" w:rsidRDefault="004A178B" w:rsidP="00E1271A">
            <w:pPr>
              <w:pStyle w:val="Altbilgi"/>
              <w:spacing w:line="360" w:lineRule="auto"/>
              <w:jc w:val="both"/>
              <w:rPr>
                <w:b/>
                <w:sz w:val="20"/>
                <w:szCs w:val="20"/>
              </w:rPr>
            </w:pPr>
            <w:r w:rsidRPr="007E75A6">
              <w:rPr>
                <w:b/>
                <w:sz w:val="20"/>
                <w:szCs w:val="20"/>
              </w:rPr>
              <w:t xml:space="preserve">BÖLÜM </w:t>
            </w:r>
            <w:r w:rsidR="0082438A" w:rsidRPr="007E75A6">
              <w:rPr>
                <w:b/>
                <w:sz w:val="20"/>
                <w:szCs w:val="20"/>
              </w:rPr>
              <w:t>2</w:t>
            </w:r>
            <w:r w:rsidRPr="007E75A6">
              <w:rPr>
                <w:b/>
                <w:sz w:val="20"/>
                <w:szCs w:val="20"/>
              </w:rPr>
              <w:t xml:space="preserve">: </w:t>
            </w:r>
            <w:r w:rsidR="0082438A" w:rsidRPr="007E75A6">
              <w:rPr>
                <w:b/>
                <w:sz w:val="20"/>
                <w:szCs w:val="20"/>
              </w:rPr>
              <w:t xml:space="preserve">BİR SONRAKİ </w:t>
            </w:r>
            <w:r w:rsidRPr="007E75A6">
              <w:rPr>
                <w:b/>
                <w:sz w:val="20"/>
                <w:szCs w:val="20"/>
              </w:rPr>
              <w:t>RAPOR DÖNEMİNDE TEZ İLE İLGİLİ OLARAK YAPI</w:t>
            </w:r>
            <w:r w:rsidR="0082438A" w:rsidRPr="007E75A6">
              <w:rPr>
                <w:b/>
                <w:sz w:val="20"/>
                <w:szCs w:val="20"/>
              </w:rPr>
              <w:t>LMASI PLANLANAN</w:t>
            </w:r>
            <w:r w:rsidRPr="007E75A6">
              <w:rPr>
                <w:b/>
                <w:sz w:val="20"/>
                <w:szCs w:val="20"/>
              </w:rPr>
              <w:t xml:space="preserve"> ÇALIŞMALAR </w:t>
            </w:r>
          </w:p>
          <w:p w:rsidR="00AF7F6D" w:rsidRPr="00AF7F6D" w:rsidRDefault="00AF7F6D" w:rsidP="00AF7F6D">
            <w:pPr>
              <w:pStyle w:val="Altbilgi"/>
              <w:spacing w:line="360" w:lineRule="auto"/>
              <w:jc w:val="both"/>
              <w:rPr>
                <w:bCs/>
                <w:sz w:val="20"/>
                <w:szCs w:val="20"/>
              </w:rPr>
            </w:pPr>
            <w:r w:rsidRPr="00AF7F6D">
              <w:rPr>
                <w:bCs/>
                <w:sz w:val="20"/>
                <w:szCs w:val="20"/>
              </w:rPr>
              <w:t>2025 Mayıs – 2025 Kasım döneminde, araştırmanın veri toplama, uygulama ve analiz aşamalarına geçilmesi planlanmaktadır. Bu kapsamda aşağıdaki adımlar sırasıyla gerçekleştirilecektir:</w:t>
            </w:r>
          </w:p>
          <w:p w:rsidR="00AF7F6D" w:rsidRPr="00AF7F6D" w:rsidRDefault="00AF7F6D" w:rsidP="00AF7F6D">
            <w:pPr>
              <w:pStyle w:val="Altbilgi"/>
              <w:spacing w:line="360" w:lineRule="auto"/>
              <w:jc w:val="both"/>
              <w:rPr>
                <w:b/>
                <w:bCs/>
                <w:sz w:val="20"/>
                <w:szCs w:val="20"/>
              </w:rPr>
            </w:pPr>
            <w:r w:rsidRPr="00AF7F6D">
              <w:rPr>
                <w:b/>
                <w:bCs/>
                <w:sz w:val="20"/>
                <w:szCs w:val="20"/>
              </w:rPr>
              <w:t>1. Katılımcı Öğrencilerin Belirlenmesi ve Onam Süreci</w:t>
            </w:r>
          </w:p>
          <w:p w:rsidR="00AF7F6D" w:rsidRPr="00AF7F6D" w:rsidRDefault="00AF7F6D" w:rsidP="00AF7F6D">
            <w:pPr>
              <w:pStyle w:val="Altbilgi"/>
              <w:spacing w:line="360" w:lineRule="auto"/>
              <w:jc w:val="both"/>
              <w:rPr>
                <w:sz w:val="20"/>
                <w:szCs w:val="20"/>
              </w:rPr>
            </w:pPr>
            <w:r w:rsidRPr="00AF7F6D">
              <w:rPr>
                <w:sz w:val="20"/>
                <w:szCs w:val="20"/>
              </w:rPr>
              <w:t>Ön test-son test uygulamasına dayalı olarak yapılandırılmış olan yarı deneysel araştırma desenine uygun biçimde, özel öğrenme güçlüğü (</w:t>
            </w:r>
            <w:proofErr w:type="spellStart"/>
            <w:r w:rsidRPr="00AF7F6D">
              <w:rPr>
                <w:sz w:val="20"/>
                <w:szCs w:val="20"/>
              </w:rPr>
              <w:t>disleksi</w:t>
            </w:r>
            <w:proofErr w:type="spellEnd"/>
            <w:r w:rsidRPr="00AF7F6D">
              <w:rPr>
                <w:sz w:val="20"/>
                <w:szCs w:val="20"/>
              </w:rPr>
              <w:t>) tanısı almış 10 ilkokul öğrencisi ile çalışılacaktır. Katılımcı öğrenciler, araştırmacının görev yaptığı kurumlar ve bağlantılı çevrelerden ulaşılabilir örnekleme yoluyla belirlenecek; seçilen öğrencilerin sınıf düzeyleri (1–4. sınıf) ve ön test puanlarına göre eşitlenmiş iki gruba (deney-kontrol) atanması yapılacaktır.</w:t>
            </w:r>
          </w:p>
          <w:p w:rsidR="00AF7F6D" w:rsidRPr="007E75A6" w:rsidRDefault="00AF7F6D" w:rsidP="00AF7F6D">
            <w:pPr>
              <w:pStyle w:val="Altbilgi"/>
              <w:spacing w:line="360" w:lineRule="auto"/>
              <w:jc w:val="both"/>
              <w:rPr>
                <w:sz w:val="20"/>
                <w:szCs w:val="20"/>
              </w:rPr>
            </w:pPr>
            <w:r w:rsidRPr="00AF7F6D">
              <w:rPr>
                <w:sz w:val="20"/>
                <w:szCs w:val="20"/>
              </w:rPr>
              <w:t>Etik kurul onayı alınmış olan bu çalışma kapsamında, her katılımcının ebeveyninden bilgilendirilmiş onam ve açık rıza formları imzalatılacaktır. Süreçte gönüllülük esası temel alınacaktır.</w:t>
            </w:r>
          </w:p>
          <w:p w:rsidR="00AF7F6D" w:rsidRPr="00AF7F6D" w:rsidRDefault="00AF7F6D" w:rsidP="00AF7F6D">
            <w:pPr>
              <w:pStyle w:val="Altbilgi"/>
              <w:spacing w:line="360" w:lineRule="auto"/>
              <w:jc w:val="both"/>
              <w:rPr>
                <w:b/>
                <w:bCs/>
                <w:sz w:val="20"/>
                <w:szCs w:val="20"/>
              </w:rPr>
            </w:pPr>
            <w:r w:rsidRPr="00AF7F6D">
              <w:rPr>
                <w:b/>
                <w:bCs/>
                <w:sz w:val="20"/>
                <w:szCs w:val="20"/>
              </w:rPr>
              <w:t>2. Ön Test Uygulamaları</w:t>
            </w:r>
          </w:p>
          <w:p w:rsidR="00AF7F6D" w:rsidRPr="00AF7F6D" w:rsidRDefault="00AF7F6D" w:rsidP="00AF7F6D">
            <w:pPr>
              <w:pStyle w:val="Altbilgi"/>
              <w:spacing w:line="360" w:lineRule="auto"/>
              <w:jc w:val="both"/>
              <w:rPr>
                <w:sz w:val="20"/>
                <w:szCs w:val="20"/>
              </w:rPr>
            </w:pPr>
            <w:r w:rsidRPr="00AF7F6D">
              <w:rPr>
                <w:sz w:val="20"/>
                <w:szCs w:val="20"/>
              </w:rPr>
              <w:t>Veri toplama sürecinin ilk aşamasında, tüm katılımcı öğrencilere aşağıdaki standartlaştırılmış ölçme araçları ön test olarak uygulanacaktır:</w:t>
            </w:r>
          </w:p>
          <w:p w:rsidR="00AF7F6D" w:rsidRPr="00AF7F6D" w:rsidRDefault="00AF7F6D" w:rsidP="00AF7F6D">
            <w:pPr>
              <w:pStyle w:val="Altbilgi"/>
              <w:numPr>
                <w:ilvl w:val="0"/>
                <w:numId w:val="25"/>
              </w:numPr>
              <w:spacing w:line="360" w:lineRule="auto"/>
              <w:jc w:val="both"/>
              <w:rPr>
                <w:sz w:val="20"/>
                <w:szCs w:val="20"/>
              </w:rPr>
            </w:pPr>
            <w:r w:rsidRPr="00AF7F6D">
              <w:rPr>
                <w:sz w:val="20"/>
                <w:szCs w:val="20"/>
              </w:rPr>
              <w:t>Sesli Okuma ve Okuduğunu Anlama Testi-II (SOBAT-II)</w:t>
            </w:r>
          </w:p>
          <w:p w:rsidR="00AF7F6D" w:rsidRPr="00AF7F6D" w:rsidRDefault="00AF7F6D" w:rsidP="00AF7F6D">
            <w:pPr>
              <w:pStyle w:val="Altbilgi"/>
              <w:numPr>
                <w:ilvl w:val="0"/>
                <w:numId w:val="25"/>
              </w:numPr>
              <w:spacing w:line="360" w:lineRule="auto"/>
              <w:jc w:val="both"/>
              <w:rPr>
                <w:sz w:val="20"/>
                <w:szCs w:val="20"/>
              </w:rPr>
            </w:pPr>
            <w:r w:rsidRPr="00AF7F6D">
              <w:rPr>
                <w:sz w:val="20"/>
                <w:szCs w:val="20"/>
              </w:rPr>
              <w:t>Türkçede Kelime Okuma Bilgisi Testi (KEOT)</w:t>
            </w:r>
          </w:p>
          <w:p w:rsidR="00AF7F6D" w:rsidRPr="00AF7F6D" w:rsidRDefault="00AF7F6D" w:rsidP="00AF7F6D">
            <w:pPr>
              <w:pStyle w:val="Altbilgi"/>
              <w:numPr>
                <w:ilvl w:val="0"/>
                <w:numId w:val="25"/>
              </w:numPr>
              <w:spacing w:line="360" w:lineRule="auto"/>
              <w:jc w:val="both"/>
              <w:rPr>
                <w:sz w:val="20"/>
                <w:szCs w:val="20"/>
              </w:rPr>
            </w:pPr>
            <w:r w:rsidRPr="00AF7F6D">
              <w:rPr>
                <w:sz w:val="20"/>
                <w:szCs w:val="20"/>
              </w:rPr>
              <w:t xml:space="preserve">Okuma Prozodisi </w:t>
            </w:r>
            <w:proofErr w:type="spellStart"/>
            <w:r w:rsidRPr="00AF7F6D">
              <w:rPr>
                <w:sz w:val="20"/>
                <w:szCs w:val="20"/>
              </w:rPr>
              <w:t>Rubriği</w:t>
            </w:r>
            <w:proofErr w:type="spellEnd"/>
          </w:p>
          <w:p w:rsidR="00AF7F6D" w:rsidRPr="00AF7F6D" w:rsidRDefault="00AF7F6D" w:rsidP="00AF7F6D">
            <w:pPr>
              <w:pStyle w:val="Altbilgi"/>
              <w:numPr>
                <w:ilvl w:val="0"/>
                <w:numId w:val="25"/>
              </w:numPr>
              <w:spacing w:line="360" w:lineRule="auto"/>
              <w:jc w:val="both"/>
              <w:rPr>
                <w:sz w:val="20"/>
                <w:szCs w:val="20"/>
              </w:rPr>
            </w:pPr>
            <w:r w:rsidRPr="00AF7F6D">
              <w:rPr>
                <w:sz w:val="20"/>
                <w:szCs w:val="20"/>
              </w:rPr>
              <w:t>Hızlı İsimlendirme Testi (HİT)</w:t>
            </w:r>
          </w:p>
          <w:p w:rsidR="00AF7F6D" w:rsidRPr="00AF7F6D" w:rsidRDefault="00AF7F6D" w:rsidP="00AF7F6D">
            <w:pPr>
              <w:pStyle w:val="Altbilgi"/>
              <w:numPr>
                <w:ilvl w:val="0"/>
                <w:numId w:val="25"/>
              </w:numPr>
              <w:spacing w:line="360" w:lineRule="auto"/>
              <w:jc w:val="both"/>
              <w:rPr>
                <w:sz w:val="20"/>
                <w:szCs w:val="20"/>
              </w:rPr>
            </w:pPr>
            <w:r w:rsidRPr="00AF7F6D">
              <w:rPr>
                <w:sz w:val="20"/>
                <w:szCs w:val="20"/>
              </w:rPr>
              <w:t>Çalışma Belleği Testi (Görsel ve İşitsel alt boyutlar)</w:t>
            </w:r>
          </w:p>
          <w:p w:rsidR="00AF7F6D" w:rsidRPr="007E75A6" w:rsidRDefault="00AF7F6D" w:rsidP="00AF7F6D">
            <w:pPr>
              <w:pStyle w:val="Altbilgi"/>
              <w:numPr>
                <w:ilvl w:val="0"/>
                <w:numId w:val="25"/>
              </w:numPr>
              <w:spacing w:line="360" w:lineRule="auto"/>
              <w:jc w:val="both"/>
              <w:rPr>
                <w:sz w:val="20"/>
                <w:szCs w:val="20"/>
              </w:rPr>
            </w:pPr>
            <w:proofErr w:type="spellStart"/>
            <w:r w:rsidRPr="00AF7F6D">
              <w:rPr>
                <w:sz w:val="20"/>
                <w:szCs w:val="20"/>
              </w:rPr>
              <w:t>Bender</w:t>
            </w:r>
            <w:proofErr w:type="spellEnd"/>
            <w:r w:rsidRPr="00AF7F6D">
              <w:rPr>
                <w:sz w:val="20"/>
                <w:szCs w:val="20"/>
              </w:rPr>
              <w:t>-</w:t>
            </w:r>
            <w:proofErr w:type="spellStart"/>
            <w:r w:rsidRPr="00AF7F6D">
              <w:rPr>
                <w:sz w:val="20"/>
                <w:szCs w:val="20"/>
              </w:rPr>
              <w:t>Gestalt</w:t>
            </w:r>
            <w:proofErr w:type="spellEnd"/>
            <w:r w:rsidRPr="00AF7F6D">
              <w:rPr>
                <w:sz w:val="20"/>
                <w:szCs w:val="20"/>
              </w:rPr>
              <w:t xml:space="preserve"> Görsel Motor Algı Testi</w:t>
            </w:r>
          </w:p>
          <w:p w:rsidR="00AF7F6D" w:rsidRPr="00AF7F6D" w:rsidRDefault="00AF7F6D" w:rsidP="00AF7F6D">
            <w:pPr>
              <w:pStyle w:val="Altbilgi"/>
              <w:spacing w:line="360" w:lineRule="auto"/>
              <w:jc w:val="both"/>
              <w:rPr>
                <w:b/>
                <w:bCs/>
                <w:sz w:val="20"/>
                <w:szCs w:val="20"/>
              </w:rPr>
            </w:pPr>
            <w:r>
              <w:rPr>
                <w:b/>
                <w:bCs/>
                <w:sz w:val="20"/>
                <w:szCs w:val="20"/>
              </w:rPr>
              <w:t>3</w:t>
            </w:r>
            <w:r w:rsidRPr="00AF7F6D">
              <w:rPr>
                <w:b/>
                <w:bCs/>
                <w:sz w:val="20"/>
                <w:szCs w:val="20"/>
              </w:rPr>
              <w:t>. EDOM</w:t>
            </w:r>
            <w:r w:rsidR="007E75A6">
              <w:rPr>
                <w:b/>
                <w:bCs/>
                <w:sz w:val="20"/>
                <w:szCs w:val="20"/>
              </w:rPr>
              <w:t xml:space="preserve"> Programı</w:t>
            </w:r>
            <w:r w:rsidRPr="00AF7F6D">
              <w:rPr>
                <w:b/>
                <w:bCs/>
                <w:sz w:val="20"/>
                <w:szCs w:val="20"/>
              </w:rPr>
              <w:t xml:space="preserve"> Uygulayıcı Değerlendirme Aracının Kullanımı</w:t>
            </w:r>
          </w:p>
          <w:p w:rsidR="00AF7F6D" w:rsidRPr="00AF7F6D" w:rsidRDefault="00AF7F6D" w:rsidP="00AF7F6D">
            <w:pPr>
              <w:pStyle w:val="Altbilgi"/>
              <w:spacing w:line="360" w:lineRule="auto"/>
              <w:jc w:val="both"/>
              <w:rPr>
                <w:sz w:val="20"/>
                <w:szCs w:val="20"/>
              </w:rPr>
            </w:pPr>
            <w:r w:rsidRPr="00AF7F6D">
              <w:rPr>
                <w:sz w:val="20"/>
                <w:szCs w:val="20"/>
              </w:rPr>
              <w:t>Uygulama süreci öncesinde ve ebeveynlerin yeterlikleri aşağıdaki değerlendirme araçları ile ölçülecektir:</w:t>
            </w:r>
          </w:p>
          <w:p w:rsidR="00AF7F6D" w:rsidRPr="00AF7F6D" w:rsidRDefault="00AF7F6D" w:rsidP="00AF7F6D">
            <w:pPr>
              <w:pStyle w:val="Altbilgi"/>
              <w:numPr>
                <w:ilvl w:val="0"/>
                <w:numId w:val="32"/>
              </w:numPr>
              <w:spacing w:line="360" w:lineRule="auto"/>
              <w:jc w:val="both"/>
              <w:rPr>
                <w:sz w:val="20"/>
                <w:szCs w:val="20"/>
              </w:rPr>
            </w:pPr>
            <w:r w:rsidRPr="00AF7F6D">
              <w:rPr>
                <w:sz w:val="20"/>
                <w:szCs w:val="20"/>
              </w:rPr>
              <w:t>EDOM Eğitici Eğitimi Bilgi Düzeyi Testi</w:t>
            </w:r>
          </w:p>
          <w:p w:rsidR="00AF7F6D" w:rsidRPr="00AF7F6D" w:rsidRDefault="00AF7F6D" w:rsidP="00AF7F6D">
            <w:pPr>
              <w:pStyle w:val="Altbilgi"/>
              <w:numPr>
                <w:ilvl w:val="0"/>
                <w:numId w:val="32"/>
              </w:numPr>
              <w:spacing w:line="360" w:lineRule="auto"/>
              <w:jc w:val="both"/>
              <w:rPr>
                <w:sz w:val="20"/>
                <w:szCs w:val="20"/>
              </w:rPr>
            </w:pPr>
            <w:r w:rsidRPr="00AF7F6D">
              <w:rPr>
                <w:sz w:val="20"/>
                <w:szCs w:val="20"/>
              </w:rPr>
              <w:lastRenderedPageBreak/>
              <w:t>Uygulama Gözlem Formu</w:t>
            </w:r>
          </w:p>
          <w:p w:rsidR="00AF7F6D" w:rsidRPr="00AF7F6D" w:rsidRDefault="00AF7F6D" w:rsidP="00AF7F6D">
            <w:pPr>
              <w:pStyle w:val="Altbilgi"/>
              <w:numPr>
                <w:ilvl w:val="0"/>
                <w:numId w:val="32"/>
              </w:numPr>
              <w:spacing w:line="360" w:lineRule="auto"/>
              <w:jc w:val="both"/>
              <w:rPr>
                <w:sz w:val="20"/>
                <w:szCs w:val="20"/>
              </w:rPr>
            </w:pPr>
            <w:r w:rsidRPr="00AF7F6D">
              <w:rPr>
                <w:sz w:val="20"/>
                <w:szCs w:val="20"/>
              </w:rPr>
              <w:t>Teknoloji Kullanımı Gözlem Formu</w:t>
            </w:r>
          </w:p>
          <w:p w:rsidR="00AF7F6D" w:rsidRPr="00AF7F6D" w:rsidRDefault="00AF7F6D" w:rsidP="00AF7F6D">
            <w:pPr>
              <w:pStyle w:val="Altbilgi"/>
              <w:spacing w:line="360" w:lineRule="auto"/>
              <w:jc w:val="both"/>
              <w:rPr>
                <w:sz w:val="20"/>
                <w:szCs w:val="20"/>
              </w:rPr>
            </w:pPr>
            <w:r w:rsidRPr="00AF7F6D">
              <w:rPr>
                <w:sz w:val="20"/>
                <w:szCs w:val="20"/>
              </w:rPr>
              <w:t>Bu araçlar sayesinde ebeveynin sürece uygunluğu, eğitim ihtiyacı ve müdahalenin doğruluğu kontrol altına alınacaktır.</w:t>
            </w:r>
          </w:p>
          <w:p w:rsidR="00AF7F6D" w:rsidRPr="00AF7F6D" w:rsidRDefault="00AF7F6D" w:rsidP="00AF7F6D">
            <w:pPr>
              <w:pStyle w:val="Altbilgi"/>
              <w:spacing w:line="360" w:lineRule="auto"/>
              <w:jc w:val="both"/>
              <w:rPr>
                <w:b/>
                <w:bCs/>
                <w:sz w:val="20"/>
                <w:szCs w:val="20"/>
              </w:rPr>
            </w:pPr>
            <w:r>
              <w:rPr>
                <w:b/>
                <w:bCs/>
                <w:sz w:val="20"/>
                <w:szCs w:val="20"/>
              </w:rPr>
              <w:t xml:space="preserve">4. </w:t>
            </w:r>
            <w:r w:rsidR="007E75A6">
              <w:rPr>
                <w:b/>
                <w:bCs/>
                <w:sz w:val="20"/>
                <w:szCs w:val="20"/>
              </w:rPr>
              <w:t xml:space="preserve">EDOM Programı </w:t>
            </w:r>
            <w:r w:rsidRPr="00AF7F6D">
              <w:rPr>
                <w:b/>
                <w:bCs/>
                <w:sz w:val="20"/>
                <w:szCs w:val="20"/>
              </w:rPr>
              <w:t xml:space="preserve">Uygulaması </w:t>
            </w:r>
          </w:p>
          <w:p w:rsidR="007C2085" w:rsidRDefault="004E5376" w:rsidP="00B036DC">
            <w:pPr>
              <w:pStyle w:val="Altbilgi"/>
              <w:spacing w:line="360" w:lineRule="auto"/>
              <w:jc w:val="both"/>
              <w:rPr>
                <w:sz w:val="20"/>
                <w:szCs w:val="20"/>
              </w:rPr>
            </w:pPr>
            <w:r>
              <w:rPr>
                <w:sz w:val="20"/>
                <w:szCs w:val="20"/>
              </w:rPr>
              <w:t>EDOM program uygulamasında,</w:t>
            </w:r>
            <w:r w:rsidR="00B036DC" w:rsidRPr="00B036DC">
              <w:rPr>
                <w:sz w:val="20"/>
                <w:szCs w:val="20"/>
              </w:rPr>
              <w:t xml:space="preserve"> </w:t>
            </w:r>
            <w:r>
              <w:rPr>
                <w:sz w:val="20"/>
                <w:szCs w:val="20"/>
              </w:rPr>
              <w:t>2025 Eylül-Kasım dönemi içersinde 12 hafta boyunca</w:t>
            </w:r>
            <w:r w:rsidR="00B036DC" w:rsidRPr="00B036DC">
              <w:rPr>
                <w:sz w:val="20"/>
                <w:szCs w:val="20"/>
              </w:rPr>
              <w:t xml:space="preserve">, haftalık ortalama 4 saatlik </w:t>
            </w:r>
            <w:r>
              <w:rPr>
                <w:sz w:val="20"/>
                <w:szCs w:val="20"/>
              </w:rPr>
              <w:t xml:space="preserve">olmak üzere </w:t>
            </w:r>
            <w:r w:rsidRPr="00B036DC">
              <w:rPr>
                <w:sz w:val="20"/>
                <w:szCs w:val="20"/>
              </w:rPr>
              <w:t>toplamda</w:t>
            </w:r>
            <w:r w:rsidR="00B036DC" w:rsidRPr="00B036DC">
              <w:rPr>
                <w:sz w:val="20"/>
                <w:szCs w:val="20"/>
              </w:rPr>
              <w:t xml:space="preserve"> 48 saatlik müdahale süresi öngörülmüştür. Program, ev ortamında ebeveyn denetiminde uygulanacak olup, tüm içerikler web tabanlı platformda erişilebilir hale getirilmiştir.</w:t>
            </w:r>
          </w:p>
          <w:p w:rsidR="007C2085" w:rsidRDefault="007C2085" w:rsidP="00B036DC">
            <w:pPr>
              <w:pStyle w:val="Altbilgi"/>
              <w:spacing w:line="360" w:lineRule="auto"/>
              <w:jc w:val="both"/>
              <w:rPr>
                <w:sz w:val="20"/>
                <w:u w:val="single"/>
              </w:rPr>
            </w:pPr>
            <w:r w:rsidRPr="007C2085">
              <w:rPr>
                <w:sz w:val="20"/>
                <w:szCs w:val="20"/>
              </w:rPr>
              <w:t xml:space="preserve">        </w:t>
            </w:r>
            <w:r w:rsidRPr="007C2085">
              <w:rPr>
                <w:sz w:val="20"/>
                <w:szCs w:val="20"/>
                <w:u w:val="single"/>
              </w:rPr>
              <w:t xml:space="preserve">4.1. </w:t>
            </w:r>
            <w:r w:rsidRPr="007C2085">
              <w:rPr>
                <w:sz w:val="20"/>
                <w:u w:val="single"/>
              </w:rPr>
              <w:t>Uygulama Takvimi Değişikliği Gerekçesi</w:t>
            </w:r>
            <w:r>
              <w:rPr>
                <w:sz w:val="20"/>
                <w:u w:val="single"/>
              </w:rPr>
              <w:t>:</w:t>
            </w:r>
          </w:p>
          <w:p w:rsidR="007C2085" w:rsidRPr="007C2085" w:rsidRDefault="007C2085" w:rsidP="00B036DC">
            <w:pPr>
              <w:pStyle w:val="Altbilgi"/>
              <w:spacing w:line="360" w:lineRule="auto"/>
              <w:jc w:val="both"/>
              <w:rPr>
                <w:sz w:val="20"/>
              </w:rPr>
            </w:pPr>
            <w:r w:rsidRPr="007C2085">
              <w:rPr>
                <w:rStyle w:val="Gl"/>
                <w:b w:val="0"/>
                <w:sz w:val="20"/>
              </w:rPr>
              <w:t>Başlangıçtaki Planlanan Uygulama Dönemi:</w:t>
            </w:r>
            <w:r w:rsidRPr="007C2085">
              <w:rPr>
                <w:b/>
                <w:sz w:val="20"/>
              </w:rPr>
              <w:t xml:space="preserve"> </w:t>
            </w:r>
            <w:r w:rsidRPr="007C2085">
              <w:rPr>
                <w:sz w:val="20"/>
              </w:rPr>
              <w:t>Haziran 2025 – Ağustos 2025 (yaz dönemi)</w:t>
            </w:r>
          </w:p>
          <w:p w:rsidR="007C2085" w:rsidRDefault="007C2085" w:rsidP="007C2085">
            <w:pPr>
              <w:pStyle w:val="Altbilgi"/>
              <w:spacing w:line="360" w:lineRule="auto"/>
              <w:jc w:val="both"/>
              <w:rPr>
                <w:sz w:val="20"/>
              </w:rPr>
            </w:pPr>
            <w:r w:rsidRPr="007C2085">
              <w:rPr>
                <w:rStyle w:val="Gl"/>
                <w:b w:val="0"/>
                <w:sz w:val="20"/>
              </w:rPr>
              <w:t>Güncellenen Uygulama Dönemi</w:t>
            </w:r>
            <w:r w:rsidRPr="007C2085">
              <w:rPr>
                <w:rStyle w:val="Gl"/>
                <w:sz w:val="20"/>
              </w:rPr>
              <w:t>:</w:t>
            </w:r>
            <w:r w:rsidRPr="007C2085">
              <w:rPr>
                <w:sz w:val="20"/>
              </w:rPr>
              <w:t xml:space="preserve"> Eylül 2025 – Kasım 2025 (okul dönemi)</w:t>
            </w:r>
          </w:p>
          <w:p w:rsidR="007C2085" w:rsidRDefault="007C2085" w:rsidP="007C2085">
            <w:pPr>
              <w:pStyle w:val="Altbilgi"/>
              <w:spacing w:line="360" w:lineRule="auto"/>
              <w:jc w:val="both"/>
              <w:rPr>
                <w:sz w:val="20"/>
              </w:rPr>
            </w:pPr>
            <w:r w:rsidRPr="007C2085">
              <w:rPr>
                <w:sz w:val="20"/>
              </w:rPr>
              <w:t xml:space="preserve">Tez çalışmasının ilk planlamasında kullanılan tek denekli araştırma yönteminin doğası gereği, dış değişkenlerin etkisini en aza indirmek amacıyla uygulamanın </w:t>
            </w:r>
            <w:r w:rsidRPr="007C2085">
              <w:rPr>
                <w:rStyle w:val="Gl"/>
                <w:b w:val="0"/>
                <w:sz w:val="20"/>
              </w:rPr>
              <w:t>yaz tatili döneminde (Haziran – Ağustos 2025)</w:t>
            </w:r>
            <w:r w:rsidRPr="007C2085">
              <w:rPr>
                <w:sz w:val="20"/>
              </w:rPr>
              <w:t xml:space="preserve"> gerçekleştirilmesi öngörülmüştü. Bu dönemde öğrencilerin okul veya özel kurs gibi başka bir eğitim ortamına devam etme olasılığı düşük olacağı için, EDOM programının etkisini yalnızca müdahaleye bağlamak mümkün olacaktı.</w:t>
            </w:r>
          </w:p>
          <w:p w:rsidR="007C2085" w:rsidRPr="007C2085" w:rsidRDefault="007C2085" w:rsidP="007C2085">
            <w:pPr>
              <w:pStyle w:val="Altbilgi"/>
              <w:spacing w:line="360" w:lineRule="auto"/>
              <w:jc w:val="both"/>
              <w:rPr>
                <w:b/>
                <w:sz w:val="20"/>
              </w:rPr>
            </w:pPr>
            <w:r w:rsidRPr="007C2085">
              <w:rPr>
                <w:sz w:val="20"/>
              </w:rPr>
              <w:t xml:space="preserve">Ancak çalışma yöntemi, daha sonra </w:t>
            </w:r>
            <w:r w:rsidRPr="007C2085">
              <w:rPr>
                <w:rStyle w:val="Gl"/>
                <w:b w:val="0"/>
                <w:sz w:val="20"/>
              </w:rPr>
              <w:t>yarı deneysel - eşdeğer grup karşılaştırmalı desen</w:t>
            </w:r>
            <w:r w:rsidRPr="007C2085">
              <w:rPr>
                <w:sz w:val="20"/>
              </w:rPr>
              <w:t xml:space="preserve"> olarak değiştirilmiştir. Bu yöntem değişikliği doğrultusunda en önemli gerekçe; kontrol grubunun varlığı sayesinde, öğrencilerin başka kurum veya ortamlardan alabileceği eğitim desteğinin araştırmanın </w:t>
            </w:r>
            <w:r w:rsidRPr="007C2085">
              <w:rPr>
                <w:rStyle w:val="Gl"/>
                <w:b w:val="0"/>
                <w:sz w:val="20"/>
              </w:rPr>
              <w:t>iç geçerliğini olumsuz etkileme riskinin minimize edilmiş olmasıdır</w:t>
            </w:r>
            <w:r w:rsidRPr="007C2085">
              <w:rPr>
                <w:b/>
                <w:sz w:val="20"/>
              </w:rPr>
              <w:t>.</w:t>
            </w:r>
          </w:p>
          <w:p w:rsidR="007C2085" w:rsidRDefault="007C2085" w:rsidP="007C2085">
            <w:pPr>
              <w:pStyle w:val="Altbilgi"/>
              <w:spacing w:line="360" w:lineRule="auto"/>
              <w:jc w:val="both"/>
              <w:rPr>
                <w:sz w:val="20"/>
              </w:rPr>
            </w:pPr>
            <w:r w:rsidRPr="007C2085">
              <w:rPr>
                <w:sz w:val="20"/>
              </w:rPr>
              <w:t>Tek denekli araştırmalarda dış etkenlerin etkisi önemli bir tehdit oluştururken, karşılaştırmalı desen sayesinde bu durum araştırmanın sonuçlarını saptırıcı bir unsur olmaktan çıkarılmıştır.</w:t>
            </w:r>
            <w:r>
              <w:rPr>
                <w:sz w:val="20"/>
              </w:rPr>
              <w:t xml:space="preserve"> </w:t>
            </w:r>
            <w:r w:rsidRPr="007C2085">
              <w:rPr>
                <w:sz w:val="20"/>
              </w:rPr>
              <w:t xml:space="preserve">Ayrıca, yaz tatilinde öğrencilerin ve ailelerin programa düzenli katılımının sağlanmasının güç olabileceği, tatil sürecinde ailelerin seyahat, dinlenme gibi nedenlerle programa bağlılığının azalabileceği öngörülmüştür. Buna karşılık okul döneminde çocukların günlük rutinlere (sabah erken kalkma, düzenli yemek saatleri, belirli çalışma saatleri vb.) uyum sağlaması, bilişsel açıdan daha </w:t>
            </w:r>
            <w:r w:rsidRPr="007C2085">
              <w:rPr>
                <w:rStyle w:val="Gl"/>
                <w:b w:val="0"/>
                <w:sz w:val="20"/>
              </w:rPr>
              <w:t>hazır</w:t>
            </w:r>
            <w:r w:rsidRPr="007C2085">
              <w:rPr>
                <w:rStyle w:val="Gl"/>
                <w:sz w:val="20"/>
              </w:rPr>
              <w:t xml:space="preserve"> </w:t>
            </w:r>
            <w:r w:rsidRPr="007C2085">
              <w:rPr>
                <w:rStyle w:val="Gl"/>
                <w:b w:val="0"/>
                <w:sz w:val="20"/>
              </w:rPr>
              <w:t>bulunuşluk düzeylerinin yüksek olacağı</w:t>
            </w:r>
            <w:r w:rsidRPr="007C2085">
              <w:rPr>
                <w:sz w:val="20"/>
              </w:rPr>
              <w:t xml:space="preserve"> düşünülmüştür.</w:t>
            </w:r>
          </w:p>
          <w:p w:rsidR="007C2085" w:rsidRPr="007C2085" w:rsidRDefault="007C2085" w:rsidP="00B036DC">
            <w:pPr>
              <w:pStyle w:val="Altbilgi"/>
              <w:spacing w:line="360" w:lineRule="auto"/>
              <w:jc w:val="both"/>
              <w:rPr>
                <w:sz w:val="20"/>
              </w:rPr>
            </w:pPr>
            <w:r w:rsidRPr="007C2085">
              <w:rPr>
                <w:sz w:val="20"/>
              </w:rPr>
              <w:t xml:space="preserve">Sonuç olarak, uygulamanın </w:t>
            </w:r>
            <w:r w:rsidRPr="007C2085">
              <w:rPr>
                <w:rStyle w:val="Gl"/>
                <w:b w:val="0"/>
                <w:sz w:val="20"/>
              </w:rPr>
              <w:t>Eylül – Kasım 2025 tarihleri arasında</w:t>
            </w:r>
            <w:r w:rsidRPr="007C2085">
              <w:rPr>
                <w:sz w:val="20"/>
              </w:rPr>
              <w:t xml:space="preserve">, çocukların okul döneminde ancak programın </w:t>
            </w:r>
            <w:r w:rsidRPr="007C2085">
              <w:rPr>
                <w:rStyle w:val="Gl"/>
                <w:sz w:val="20"/>
              </w:rPr>
              <w:t xml:space="preserve">ev </w:t>
            </w:r>
            <w:r w:rsidRPr="007C2085">
              <w:rPr>
                <w:rStyle w:val="Gl"/>
                <w:b w:val="0"/>
                <w:sz w:val="20"/>
              </w:rPr>
              <w:t>ortamında ebeveyn eşliğinde yürütüleceği</w:t>
            </w:r>
            <w:r w:rsidRPr="007C2085">
              <w:rPr>
                <w:sz w:val="20"/>
              </w:rPr>
              <w:t xml:space="preserve"> şekilde yapılması, programın güvenilirliği ve araştırmanın metodolojik tutarlılığı açısından en uygun seçenek olarak belirlenmiştir.</w:t>
            </w:r>
          </w:p>
          <w:p w:rsidR="00B036DC" w:rsidRPr="00B036DC" w:rsidRDefault="00B036DC" w:rsidP="00B036DC">
            <w:pPr>
              <w:pStyle w:val="Altbilgi"/>
              <w:spacing w:line="360" w:lineRule="auto"/>
              <w:jc w:val="both"/>
              <w:rPr>
                <w:sz w:val="20"/>
                <w:szCs w:val="20"/>
              </w:rPr>
            </w:pPr>
            <w:r w:rsidRPr="00B036DC">
              <w:rPr>
                <w:sz w:val="20"/>
                <w:szCs w:val="20"/>
              </w:rPr>
              <w:t xml:space="preserve">Müdahale planı, gelişimsel öncelikler ve bilişsel süreçlerin okuma becerisine etkisi göz önünde bulundurularak yapılandırılmıştır. Uygulamada önce Erken Okuryazarlık Becerileri, ardından </w:t>
            </w:r>
            <w:proofErr w:type="spellStart"/>
            <w:r w:rsidRPr="00B036DC">
              <w:rPr>
                <w:sz w:val="20"/>
                <w:szCs w:val="20"/>
              </w:rPr>
              <w:t>nörobilişsel</w:t>
            </w:r>
            <w:proofErr w:type="spellEnd"/>
            <w:r w:rsidRPr="00B036DC">
              <w:rPr>
                <w:sz w:val="20"/>
                <w:szCs w:val="20"/>
              </w:rPr>
              <w:t xml:space="preserve"> süreçler (görsel </w:t>
            </w:r>
            <w:r w:rsidR="004E5376">
              <w:rPr>
                <w:sz w:val="20"/>
                <w:szCs w:val="20"/>
              </w:rPr>
              <w:t xml:space="preserve">ve işitsel </w:t>
            </w:r>
            <w:proofErr w:type="spellStart"/>
            <w:r w:rsidR="004E5376">
              <w:rPr>
                <w:sz w:val="20"/>
                <w:szCs w:val="20"/>
              </w:rPr>
              <w:t>işlemleme</w:t>
            </w:r>
            <w:proofErr w:type="spellEnd"/>
            <w:r w:rsidRPr="00B036DC">
              <w:rPr>
                <w:sz w:val="20"/>
                <w:szCs w:val="20"/>
              </w:rPr>
              <w:t xml:space="preserve">, </w:t>
            </w:r>
            <w:r w:rsidR="004E5376">
              <w:rPr>
                <w:sz w:val="20"/>
                <w:szCs w:val="20"/>
              </w:rPr>
              <w:t xml:space="preserve">görsel ve işitsel </w:t>
            </w:r>
            <w:r w:rsidRPr="00B036DC">
              <w:rPr>
                <w:sz w:val="20"/>
                <w:szCs w:val="20"/>
              </w:rPr>
              <w:t>bellek</w:t>
            </w:r>
            <w:r w:rsidR="004E5376">
              <w:rPr>
                <w:sz w:val="20"/>
                <w:szCs w:val="20"/>
              </w:rPr>
              <w:t xml:space="preserve"> egzersizleri</w:t>
            </w:r>
            <w:r w:rsidRPr="00B036DC">
              <w:rPr>
                <w:sz w:val="20"/>
                <w:szCs w:val="20"/>
              </w:rPr>
              <w:t xml:space="preserve">, sözcüksel erişim) ve son olarak okuma egzersizleri yer alacaktır. </w:t>
            </w:r>
            <w:r w:rsidR="004E5376">
              <w:rPr>
                <w:sz w:val="20"/>
                <w:szCs w:val="20"/>
              </w:rPr>
              <w:t>Programın bu yapıda inşa edilmesinin amacı</w:t>
            </w:r>
            <w:r w:rsidRPr="00B036DC">
              <w:rPr>
                <w:sz w:val="20"/>
                <w:szCs w:val="20"/>
              </w:rPr>
              <w:t xml:space="preserve">, okuma becerilerine temel oluşturan bilişsel süreçlerin </w:t>
            </w:r>
            <w:r w:rsidR="004E5376">
              <w:rPr>
                <w:sz w:val="20"/>
                <w:szCs w:val="20"/>
              </w:rPr>
              <w:t>ilk başta</w:t>
            </w:r>
            <w:r w:rsidRPr="00B036DC">
              <w:rPr>
                <w:sz w:val="20"/>
                <w:szCs w:val="20"/>
              </w:rPr>
              <w:t xml:space="preserve"> desteklenerek okuma gelişiminin daha sağlam bir yapıda inşa edilmesidir.</w:t>
            </w:r>
          </w:p>
          <w:p w:rsidR="00B036DC" w:rsidRPr="00B036DC" w:rsidRDefault="00B036DC" w:rsidP="00B036DC">
            <w:pPr>
              <w:pStyle w:val="Altbilgi"/>
              <w:spacing w:line="360" w:lineRule="auto"/>
              <w:jc w:val="both"/>
              <w:rPr>
                <w:sz w:val="20"/>
                <w:szCs w:val="20"/>
              </w:rPr>
            </w:pPr>
            <w:r w:rsidRPr="00B036DC">
              <w:rPr>
                <w:sz w:val="20"/>
                <w:szCs w:val="20"/>
              </w:rPr>
              <w:t xml:space="preserve">Aşağıda haftalık </w:t>
            </w:r>
            <w:proofErr w:type="gramStart"/>
            <w:r w:rsidRPr="00B036DC">
              <w:rPr>
                <w:sz w:val="20"/>
                <w:szCs w:val="20"/>
              </w:rPr>
              <w:t>modül</w:t>
            </w:r>
            <w:proofErr w:type="gramEnd"/>
            <w:r w:rsidRPr="00B036DC">
              <w:rPr>
                <w:sz w:val="20"/>
                <w:szCs w:val="20"/>
              </w:rPr>
              <w:t xml:space="preserve"> sıralaması sunulmuştur:</w:t>
            </w:r>
          </w:p>
          <w:p w:rsidR="00AF7F6D" w:rsidRPr="00AF7F6D" w:rsidRDefault="00AF7F6D" w:rsidP="00AF7F6D">
            <w:pPr>
              <w:pStyle w:val="Altbilgi"/>
              <w:numPr>
                <w:ilvl w:val="0"/>
                <w:numId w:val="26"/>
              </w:numPr>
              <w:spacing w:line="360" w:lineRule="auto"/>
              <w:jc w:val="both"/>
              <w:rPr>
                <w:sz w:val="20"/>
                <w:szCs w:val="20"/>
              </w:rPr>
            </w:pPr>
            <w:r w:rsidRPr="00AF7F6D">
              <w:rPr>
                <w:sz w:val="20"/>
                <w:szCs w:val="20"/>
              </w:rPr>
              <w:t xml:space="preserve">Deney grubundaki öğrenciler haftada en az </w:t>
            </w:r>
            <w:r w:rsidRPr="007E75A6">
              <w:rPr>
                <w:sz w:val="20"/>
                <w:szCs w:val="20"/>
              </w:rPr>
              <w:t>4</w:t>
            </w:r>
            <w:r w:rsidRPr="00AF7F6D">
              <w:rPr>
                <w:sz w:val="20"/>
                <w:szCs w:val="20"/>
              </w:rPr>
              <w:t xml:space="preserve"> gün olmak üzere, ebeveyn denetiminde </w:t>
            </w:r>
            <w:r w:rsidR="007E75A6" w:rsidRPr="00AF7F6D">
              <w:rPr>
                <w:sz w:val="20"/>
                <w:szCs w:val="20"/>
              </w:rPr>
              <w:t xml:space="preserve">ve </w:t>
            </w:r>
            <w:r w:rsidR="007E75A6" w:rsidRPr="007E75A6">
              <w:rPr>
                <w:sz w:val="20"/>
                <w:szCs w:val="20"/>
              </w:rPr>
              <w:t>araştırmacı</w:t>
            </w:r>
            <w:r w:rsidRPr="007E75A6">
              <w:rPr>
                <w:sz w:val="20"/>
                <w:szCs w:val="20"/>
              </w:rPr>
              <w:t xml:space="preserve"> </w:t>
            </w:r>
            <w:r w:rsidRPr="00AF7F6D">
              <w:rPr>
                <w:sz w:val="20"/>
                <w:szCs w:val="20"/>
              </w:rPr>
              <w:t>rehberliğinde web tabanlı programı kullanacaklardır.</w:t>
            </w:r>
          </w:p>
          <w:p w:rsidR="00AF7F6D" w:rsidRPr="007E75A6" w:rsidRDefault="00AF7F6D" w:rsidP="00AF7F6D">
            <w:pPr>
              <w:pStyle w:val="Altbilgi"/>
              <w:numPr>
                <w:ilvl w:val="0"/>
                <w:numId w:val="26"/>
              </w:numPr>
              <w:spacing w:line="360" w:lineRule="auto"/>
              <w:jc w:val="both"/>
              <w:rPr>
                <w:sz w:val="20"/>
                <w:szCs w:val="20"/>
              </w:rPr>
            </w:pPr>
            <w:r w:rsidRPr="00AF7F6D">
              <w:rPr>
                <w:sz w:val="20"/>
                <w:szCs w:val="20"/>
              </w:rPr>
              <w:t xml:space="preserve">Uygulama, 5 ana </w:t>
            </w:r>
            <w:proofErr w:type="gramStart"/>
            <w:r w:rsidRPr="00AF7F6D">
              <w:rPr>
                <w:sz w:val="20"/>
                <w:szCs w:val="20"/>
              </w:rPr>
              <w:t>modülün</w:t>
            </w:r>
            <w:proofErr w:type="gramEnd"/>
            <w:r w:rsidRPr="00AF7F6D">
              <w:rPr>
                <w:sz w:val="20"/>
                <w:szCs w:val="20"/>
              </w:rPr>
              <w:t xml:space="preserve"> haftalık olarak sıralı biçimde ilerlemesini esas alacaktır: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914"/>
              <w:gridCol w:w="3779"/>
              <w:gridCol w:w="4713"/>
            </w:tblGrid>
            <w:tr w:rsidR="00B036DC" w:rsidRPr="00B036DC" w:rsidTr="00B036DC">
              <w:trPr>
                <w:tblHeader/>
                <w:tblCellSpacing w:w="15" w:type="dxa"/>
              </w:trPr>
              <w:tc>
                <w:tcPr>
                  <w:tcW w:w="869" w:type="dxa"/>
                  <w:vAlign w:val="center"/>
                  <w:hideMark/>
                </w:tcPr>
                <w:p w:rsidR="00B036DC" w:rsidRPr="00B036DC" w:rsidRDefault="00B036DC" w:rsidP="00B036DC">
                  <w:pPr>
                    <w:jc w:val="center"/>
                    <w:rPr>
                      <w:b/>
                      <w:bCs/>
                      <w:sz w:val="20"/>
                      <w:szCs w:val="20"/>
                    </w:rPr>
                  </w:pPr>
                  <w:r w:rsidRPr="00B036DC">
                    <w:rPr>
                      <w:rStyle w:val="Gl"/>
                      <w:sz w:val="20"/>
                      <w:szCs w:val="20"/>
                    </w:rPr>
                    <w:t>Hafta</w:t>
                  </w:r>
                </w:p>
              </w:tc>
              <w:tc>
                <w:tcPr>
                  <w:tcW w:w="3749" w:type="dxa"/>
                  <w:vAlign w:val="center"/>
                  <w:hideMark/>
                </w:tcPr>
                <w:p w:rsidR="00B036DC" w:rsidRPr="00B036DC" w:rsidRDefault="00B036DC" w:rsidP="00B036DC">
                  <w:pPr>
                    <w:jc w:val="center"/>
                    <w:rPr>
                      <w:b/>
                      <w:bCs/>
                      <w:sz w:val="20"/>
                      <w:szCs w:val="20"/>
                    </w:rPr>
                  </w:pPr>
                  <w:r w:rsidRPr="00B036DC">
                    <w:rPr>
                      <w:rStyle w:val="Gl"/>
                      <w:sz w:val="20"/>
                      <w:szCs w:val="20"/>
                    </w:rPr>
                    <w:t>Modül</w:t>
                  </w:r>
                </w:p>
              </w:tc>
              <w:tc>
                <w:tcPr>
                  <w:tcW w:w="4668" w:type="dxa"/>
                  <w:vAlign w:val="center"/>
                  <w:hideMark/>
                </w:tcPr>
                <w:p w:rsidR="00B036DC" w:rsidRPr="00B036DC" w:rsidRDefault="00B036DC" w:rsidP="00B036DC">
                  <w:pPr>
                    <w:jc w:val="center"/>
                    <w:rPr>
                      <w:b/>
                      <w:bCs/>
                      <w:sz w:val="20"/>
                      <w:szCs w:val="20"/>
                    </w:rPr>
                  </w:pPr>
                  <w:r w:rsidRPr="00B036DC">
                    <w:rPr>
                      <w:rStyle w:val="Gl"/>
                      <w:sz w:val="20"/>
                      <w:szCs w:val="20"/>
                    </w:rPr>
                    <w:t>İçerik Açıklaması</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1. Hafta</w:t>
                  </w:r>
                </w:p>
              </w:tc>
              <w:tc>
                <w:tcPr>
                  <w:tcW w:w="3749" w:type="dxa"/>
                  <w:vAlign w:val="center"/>
                  <w:hideMark/>
                </w:tcPr>
                <w:p w:rsidR="00B036DC" w:rsidRPr="00B036DC" w:rsidRDefault="00B036DC" w:rsidP="00B036DC">
                  <w:pPr>
                    <w:rPr>
                      <w:sz w:val="20"/>
                      <w:szCs w:val="20"/>
                    </w:rPr>
                  </w:pPr>
                  <w:r w:rsidRPr="00B036DC">
                    <w:rPr>
                      <w:sz w:val="20"/>
                      <w:szCs w:val="20"/>
                    </w:rPr>
                    <w:t xml:space="preserve">Erken Okuryazarlık – Fonolojik </w:t>
                  </w:r>
                  <w:proofErr w:type="spellStart"/>
                  <w:r w:rsidRPr="00B036DC">
                    <w:rPr>
                      <w:sz w:val="20"/>
                      <w:szCs w:val="20"/>
                    </w:rPr>
                    <w:t>Farkındalık</w:t>
                  </w:r>
                  <w:proofErr w:type="spellEnd"/>
                </w:p>
              </w:tc>
              <w:tc>
                <w:tcPr>
                  <w:tcW w:w="4668" w:type="dxa"/>
                  <w:vAlign w:val="center"/>
                  <w:hideMark/>
                </w:tcPr>
                <w:p w:rsidR="00B036DC" w:rsidRPr="00B036DC" w:rsidRDefault="00B036DC" w:rsidP="00B036DC">
                  <w:pPr>
                    <w:rPr>
                      <w:sz w:val="20"/>
                      <w:szCs w:val="20"/>
                    </w:rPr>
                  </w:pPr>
                  <w:r w:rsidRPr="00B036DC">
                    <w:rPr>
                      <w:sz w:val="20"/>
                      <w:szCs w:val="20"/>
                    </w:rPr>
                    <w:t>Ses birimlerini ayırt etme, ses birleştirme</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2. Hafta</w:t>
                  </w:r>
                </w:p>
              </w:tc>
              <w:tc>
                <w:tcPr>
                  <w:tcW w:w="3749" w:type="dxa"/>
                  <w:vAlign w:val="center"/>
                  <w:hideMark/>
                </w:tcPr>
                <w:p w:rsidR="00B036DC" w:rsidRPr="00B036DC" w:rsidRDefault="00B036DC" w:rsidP="00B036DC">
                  <w:pPr>
                    <w:rPr>
                      <w:sz w:val="20"/>
                      <w:szCs w:val="20"/>
                    </w:rPr>
                  </w:pPr>
                  <w:r w:rsidRPr="00B036DC">
                    <w:rPr>
                      <w:sz w:val="20"/>
                      <w:szCs w:val="20"/>
                    </w:rPr>
                    <w:t>Erken Okuryazarlık – Yazının Özellikleri</w:t>
                  </w:r>
                </w:p>
              </w:tc>
              <w:tc>
                <w:tcPr>
                  <w:tcW w:w="4668" w:type="dxa"/>
                  <w:vAlign w:val="center"/>
                  <w:hideMark/>
                </w:tcPr>
                <w:p w:rsidR="00B036DC" w:rsidRPr="00B036DC" w:rsidRDefault="00B036DC" w:rsidP="00B036DC">
                  <w:pPr>
                    <w:rPr>
                      <w:sz w:val="20"/>
                      <w:szCs w:val="20"/>
                    </w:rPr>
                  </w:pPr>
                  <w:r w:rsidRPr="00B036DC">
                    <w:rPr>
                      <w:sz w:val="20"/>
                      <w:szCs w:val="20"/>
                    </w:rPr>
                    <w:t xml:space="preserve">Harf-ses eşleştirme, yön takibi, yazı </w:t>
                  </w:r>
                  <w:proofErr w:type="spellStart"/>
                  <w:r w:rsidRPr="00B036DC">
                    <w:rPr>
                      <w:sz w:val="20"/>
                      <w:szCs w:val="20"/>
                    </w:rPr>
                    <w:t>farkındalığı</w:t>
                  </w:r>
                  <w:proofErr w:type="spellEnd"/>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3. Hafta</w:t>
                  </w:r>
                </w:p>
              </w:tc>
              <w:tc>
                <w:tcPr>
                  <w:tcW w:w="3749" w:type="dxa"/>
                  <w:vAlign w:val="center"/>
                  <w:hideMark/>
                </w:tcPr>
                <w:p w:rsidR="00B036DC" w:rsidRPr="00B036DC" w:rsidRDefault="00B036DC" w:rsidP="00B036DC">
                  <w:pPr>
                    <w:rPr>
                      <w:sz w:val="20"/>
                      <w:szCs w:val="20"/>
                    </w:rPr>
                  </w:pPr>
                  <w:r w:rsidRPr="00B036DC">
                    <w:rPr>
                      <w:sz w:val="20"/>
                      <w:szCs w:val="20"/>
                    </w:rPr>
                    <w:t xml:space="preserve">Görsel </w:t>
                  </w:r>
                  <w:r w:rsidR="00A85F73">
                    <w:rPr>
                      <w:sz w:val="20"/>
                      <w:szCs w:val="20"/>
                    </w:rPr>
                    <w:t xml:space="preserve">ve İşitsel </w:t>
                  </w:r>
                  <w:proofErr w:type="spellStart"/>
                  <w:r w:rsidR="00A85F73">
                    <w:rPr>
                      <w:sz w:val="20"/>
                      <w:szCs w:val="20"/>
                    </w:rPr>
                    <w:t>İşlemleme</w:t>
                  </w:r>
                  <w:proofErr w:type="spellEnd"/>
                </w:p>
              </w:tc>
              <w:tc>
                <w:tcPr>
                  <w:tcW w:w="4668" w:type="dxa"/>
                  <w:vAlign w:val="center"/>
                  <w:hideMark/>
                </w:tcPr>
                <w:p w:rsidR="00B036DC" w:rsidRPr="00B036DC" w:rsidRDefault="00B036DC" w:rsidP="00B036DC">
                  <w:pPr>
                    <w:rPr>
                      <w:sz w:val="20"/>
                      <w:szCs w:val="20"/>
                    </w:rPr>
                  </w:pPr>
                  <w:r w:rsidRPr="00B036DC">
                    <w:rPr>
                      <w:sz w:val="20"/>
                      <w:szCs w:val="20"/>
                    </w:rPr>
                    <w:t>Şekil-zemin ayrımı, dikkat ve görsel</w:t>
                  </w:r>
                  <w:r w:rsidR="00A85F73">
                    <w:rPr>
                      <w:sz w:val="20"/>
                      <w:szCs w:val="20"/>
                    </w:rPr>
                    <w:t>-</w:t>
                  </w:r>
                  <w:proofErr w:type="gramStart"/>
                  <w:r w:rsidR="00A85F73">
                    <w:rPr>
                      <w:sz w:val="20"/>
                      <w:szCs w:val="20"/>
                    </w:rPr>
                    <w:t xml:space="preserve">işitsel </w:t>
                  </w:r>
                  <w:r w:rsidRPr="00B036DC">
                    <w:rPr>
                      <w:sz w:val="20"/>
                      <w:szCs w:val="20"/>
                    </w:rPr>
                    <w:t xml:space="preserve"> tanıma</w:t>
                  </w:r>
                  <w:proofErr w:type="gramEnd"/>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4. Hafta</w:t>
                  </w:r>
                </w:p>
              </w:tc>
              <w:tc>
                <w:tcPr>
                  <w:tcW w:w="3749" w:type="dxa"/>
                  <w:vAlign w:val="center"/>
                  <w:hideMark/>
                </w:tcPr>
                <w:p w:rsidR="00B036DC" w:rsidRPr="00B036DC" w:rsidRDefault="00B036DC" w:rsidP="00B036DC">
                  <w:pPr>
                    <w:rPr>
                      <w:sz w:val="20"/>
                      <w:szCs w:val="20"/>
                    </w:rPr>
                  </w:pPr>
                  <w:r w:rsidRPr="00B036DC">
                    <w:rPr>
                      <w:sz w:val="20"/>
                      <w:szCs w:val="20"/>
                    </w:rPr>
                    <w:t>Görsel Bellek</w:t>
                  </w:r>
                </w:p>
              </w:tc>
              <w:tc>
                <w:tcPr>
                  <w:tcW w:w="4668" w:type="dxa"/>
                  <w:vAlign w:val="center"/>
                  <w:hideMark/>
                </w:tcPr>
                <w:p w:rsidR="00B036DC" w:rsidRPr="00B036DC" w:rsidRDefault="00B036DC" w:rsidP="00B036DC">
                  <w:pPr>
                    <w:rPr>
                      <w:sz w:val="20"/>
                      <w:szCs w:val="20"/>
                    </w:rPr>
                  </w:pPr>
                  <w:r w:rsidRPr="00B036DC">
                    <w:rPr>
                      <w:sz w:val="20"/>
                      <w:szCs w:val="20"/>
                    </w:rPr>
                    <w:t>Görsel örüntülerin hatırlanması ve eşleştirme</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lastRenderedPageBreak/>
                    <w:t>5. Hafta</w:t>
                  </w:r>
                </w:p>
              </w:tc>
              <w:tc>
                <w:tcPr>
                  <w:tcW w:w="3749" w:type="dxa"/>
                  <w:vAlign w:val="center"/>
                  <w:hideMark/>
                </w:tcPr>
                <w:p w:rsidR="00B036DC" w:rsidRPr="00B036DC" w:rsidRDefault="00B036DC" w:rsidP="00B036DC">
                  <w:pPr>
                    <w:rPr>
                      <w:sz w:val="20"/>
                      <w:szCs w:val="20"/>
                    </w:rPr>
                  </w:pPr>
                  <w:r w:rsidRPr="00B036DC">
                    <w:rPr>
                      <w:sz w:val="20"/>
                      <w:szCs w:val="20"/>
                    </w:rPr>
                    <w:t>İşitsel Bellek</w:t>
                  </w:r>
                </w:p>
              </w:tc>
              <w:tc>
                <w:tcPr>
                  <w:tcW w:w="4668" w:type="dxa"/>
                  <w:vAlign w:val="center"/>
                  <w:hideMark/>
                </w:tcPr>
                <w:p w:rsidR="00B036DC" w:rsidRPr="00B036DC" w:rsidRDefault="00B036DC" w:rsidP="00B036DC">
                  <w:pPr>
                    <w:rPr>
                      <w:sz w:val="20"/>
                      <w:szCs w:val="20"/>
                    </w:rPr>
                  </w:pPr>
                  <w:r w:rsidRPr="00B036DC">
                    <w:rPr>
                      <w:sz w:val="20"/>
                      <w:szCs w:val="20"/>
                    </w:rPr>
                    <w:t>Ses dizisi hatırlama ve işitsel dikkat</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6. Hafta</w:t>
                  </w:r>
                </w:p>
              </w:tc>
              <w:tc>
                <w:tcPr>
                  <w:tcW w:w="3749" w:type="dxa"/>
                  <w:vAlign w:val="center"/>
                  <w:hideMark/>
                </w:tcPr>
                <w:p w:rsidR="00B036DC" w:rsidRPr="00B036DC" w:rsidRDefault="00B036DC" w:rsidP="00B036DC">
                  <w:pPr>
                    <w:rPr>
                      <w:sz w:val="20"/>
                      <w:szCs w:val="20"/>
                    </w:rPr>
                  </w:pPr>
                  <w:r w:rsidRPr="00B036DC">
                    <w:rPr>
                      <w:sz w:val="20"/>
                      <w:szCs w:val="20"/>
                    </w:rPr>
                    <w:t>Sözcüksel Erişim – Hızlı İsimlendirme</w:t>
                  </w:r>
                </w:p>
              </w:tc>
              <w:tc>
                <w:tcPr>
                  <w:tcW w:w="4668" w:type="dxa"/>
                  <w:vAlign w:val="center"/>
                  <w:hideMark/>
                </w:tcPr>
                <w:p w:rsidR="00B036DC" w:rsidRPr="00B036DC" w:rsidRDefault="00B036DC" w:rsidP="00B036DC">
                  <w:pPr>
                    <w:rPr>
                      <w:sz w:val="20"/>
                      <w:szCs w:val="20"/>
                    </w:rPr>
                  </w:pPr>
                  <w:r w:rsidRPr="00B036DC">
                    <w:rPr>
                      <w:sz w:val="20"/>
                      <w:szCs w:val="20"/>
                    </w:rPr>
                    <w:t>Görsel öğeleri hızlı ve doğru adlandırma</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7. Hafta</w:t>
                  </w:r>
                </w:p>
              </w:tc>
              <w:tc>
                <w:tcPr>
                  <w:tcW w:w="3749" w:type="dxa"/>
                  <w:vAlign w:val="center"/>
                  <w:hideMark/>
                </w:tcPr>
                <w:p w:rsidR="00B036DC" w:rsidRPr="00B036DC" w:rsidRDefault="00B036DC" w:rsidP="00B036DC">
                  <w:pPr>
                    <w:rPr>
                      <w:sz w:val="20"/>
                      <w:szCs w:val="20"/>
                    </w:rPr>
                  </w:pPr>
                  <w:r w:rsidRPr="00B036DC">
                    <w:rPr>
                      <w:sz w:val="20"/>
                      <w:szCs w:val="20"/>
                    </w:rPr>
                    <w:t>Sözcüksel Erişim – Kategorik İsimlendirme</w:t>
                  </w:r>
                </w:p>
              </w:tc>
              <w:tc>
                <w:tcPr>
                  <w:tcW w:w="4668" w:type="dxa"/>
                  <w:vAlign w:val="center"/>
                  <w:hideMark/>
                </w:tcPr>
                <w:p w:rsidR="00B036DC" w:rsidRPr="00B036DC" w:rsidRDefault="00B036DC" w:rsidP="00B036DC">
                  <w:pPr>
                    <w:rPr>
                      <w:sz w:val="20"/>
                      <w:szCs w:val="20"/>
                    </w:rPr>
                  </w:pPr>
                  <w:r w:rsidRPr="00B036DC">
                    <w:rPr>
                      <w:sz w:val="20"/>
                      <w:szCs w:val="20"/>
                    </w:rPr>
                    <w:t>Kavram sınıflandırma ve tematik çağırma</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8. Hafta</w:t>
                  </w:r>
                </w:p>
              </w:tc>
              <w:tc>
                <w:tcPr>
                  <w:tcW w:w="3749" w:type="dxa"/>
                  <w:vAlign w:val="center"/>
                  <w:hideMark/>
                </w:tcPr>
                <w:p w:rsidR="00B036DC" w:rsidRPr="00B036DC" w:rsidRDefault="00B036DC" w:rsidP="00B036DC">
                  <w:pPr>
                    <w:rPr>
                      <w:sz w:val="20"/>
                      <w:szCs w:val="20"/>
                    </w:rPr>
                  </w:pPr>
                  <w:r w:rsidRPr="00B036DC">
                    <w:rPr>
                      <w:sz w:val="20"/>
                      <w:szCs w:val="20"/>
                    </w:rPr>
                    <w:t>Okuma Egzersizi – Kelime Okuma</w:t>
                  </w:r>
                </w:p>
              </w:tc>
              <w:tc>
                <w:tcPr>
                  <w:tcW w:w="4668" w:type="dxa"/>
                  <w:vAlign w:val="center"/>
                  <w:hideMark/>
                </w:tcPr>
                <w:p w:rsidR="00B036DC" w:rsidRPr="00B036DC" w:rsidRDefault="00B036DC" w:rsidP="00B036DC">
                  <w:pPr>
                    <w:rPr>
                      <w:sz w:val="20"/>
                      <w:szCs w:val="20"/>
                    </w:rPr>
                  </w:pPr>
                  <w:r w:rsidRPr="00B036DC">
                    <w:rPr>
                      <w:sz w:val="20"/>
                      <w:szCs w:val="20"/>
                    </w:rPr>
                    <w:t>Doğruluk ve hız odaklı kelime tanıma</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9. Hafta</w:t>
                  </w:r>
                </w:p>
              </w:tc>
              <w:tc>
                <w:tcPr>
                  <w:tcW w:w="3749" w:type="dxa"/>
                  <w:vAlign w:val="center"/>
                  <w:hideMark/>
                </w:tcPr>
                <w:p w:rsidR="00B036DC" w:rsidRPr="00B036DC" w:rsidRDefault="00B036DC" w:rsidP="00B036DC">
                  <w:pPr>
                    <w:rPr>
                      <w:sz w:val="20"/>
                      <w:szCs w:val="20"/>
                    </w:rPr>
                  </w:pPr>
                  <w:r w:rsidRPr="00B036DC">
                    <w:rPr>
                      <w:sz w:val="20"/>
                      <w:szCs w:val="20"/>
                    </w:rPr>
                    <w:t>Okuma Egzersizi – Cümle Okuma</w:t>
                  </w:r>
                </w:p>
              </w:tc>
              <w:tc>
                <w:tcPr>
                  <w:tcW w:w="4668" w:type="dxa"/>
                  <w:vAlign w:val="center"/>
                  <w:hideMark/>
                </w:tcPr>
                <w:p w:rsidR="00B036DC" w:rsidRPr="00B036DC" w:rsidRDefault="00B036DC" w:rsidP="00B036DC">
                  <w:pPr>
                    <w:rPr>
                      <w:sz w:val="20"/>
                      <w:szCs w:val="20"/>
                    </w:rPr>
                  </w:pPr>
                  <w:r w:rsidRPr="00B036DC">
                    <w:rPr>
                      <w:sz w:val="20"/>
                      <w:szCs w:val="20"/>
                    </w:rPr>
                    <w:t>Anlamlı yapı bütünlüğünü koruyarak cümle okuma</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10. Hafta</w:t>
                  </w:r>
                </w:p>
              </w:tc>
              <w:tc>
                <w:tcPr>
                  <w:tcW w:w="3749" w:type="dxa"/>
                  <w:vAlign w:val="center"/>
                  <w:hideMark/>
                </w:tcPr>
                <w:p w:rsidR="00B036DC" w:rsidRPr="00B036DC" w:rsidRDefault="00B036DC" w:rsidP="00B036DC">
                  <w:pPr>
                    <w:rPr>
                      <w:sz w:val="20"/>
                      <w:szCs w:val="20"/>
                    </w:rPr>
                  </w:pPr>
                  <w:r w:rsidRPr="00B036DC">
                    <w:rPr>
                      <w:sz w:val="20"/>
                      <w:szCs w:val="20"/>
                    </w:rPr>
                    <w:t>Okuma Egzersizi – Metin Okuma</w:t>
                  </w:r>
                </w:p>
              </w:tc>
              <w:tc>
                <w:tcPr>
                  <w:tcW w:w="4668" w:type="dxa"/>
                  <w:vAlign w:val="center"/>
                  <w:hideMark/>
                </w:tcPr>
                <w:p w:rsidR="00B036DC" w:rsidRPr="00B036DC" w:rsidRDefault="00B036DC" w:rsidP="00B036DC">
                  <w:pPr>
                    <w:rPr>
                      <w:sz w:val="20"/>
                      <w:szCs w:val="20"/>
                    </w:rPr>
                  </w:pPr>
                  <w:r w:rsidRPr="00B036DC">
                    <w:rPr>
                      <w:sz w:val="20"/>
                      <w:szCs w:val="20"/>
                    </w:rPr>
                    <w:t>Akıcılık ve anlam üzerine yapılandırılmış metin okuma</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11. Hafta</w:t>
                  </w:r>
                </w:p>
              </w:tc>
              <w:tc>
                <w:tcPr>
                  <w:tcW w:w="3749" w:type="dxa"/>
                  <w:vAlign w:val="center"/>
                  <w:hideMark/>
                </w:tcPr>
                <w:p w:rsidR="00B036DC" w:rsidRPr="00B036DC" w:rsidRDefault="00B036DC" w:rsidP="00B036DC">
                  <w:pPr>
                    <w:rPr>
                      <w:sz w:val="20"/>
                      <w:szCs w:val="20"/>
                    </w:rPr>
                  </w:pPr>
                  <w:r w:rsidRPr="00B036DC">
                    <w:rPr>
                      <w:sz w:val="20"/>
                      <w:szCs w:val="20"/>
                    </w:rPr>
                    <w:t xml:space="preserve">Prozodi </w:t>
                  </w:r>
                  <w:r w:rsidR="007E75A6">
                    <w:rPr>
                      <w:sz w:val="20"/>
                      <w:szCs w:val="20"/>
                    </w:rPr>
                    <w:t>ve</w:t>
                  </w:r>
                  <w:r w:rsidRPr="00B036DC">
                    <w:rPr>
                      <w:sz w:val="20"/>
                      <w:szCs w:val="20"/>
                    </w:rPr>
                    <w:t xml:space="preserve"> Uygulamalı Tekrarlar</w:t>
                  </w:r>
                </w:p>
              </w:tc>
              <w:tc>
                <w:tcPr>
                  <w:tcW w:w="4668" w:type="dxa"/>
                  <w:vAlign w:val="center"/>
                  <w:hideMark/>
                </w:tcPr>
                <w:p w:rsidR="00B036DC" w:rsidRPr="00B036DC" w:rsidRDefault="00B036DC" w:rsidP="00B036DC">
                  <w:pPr>
                    <w:rPr>
                      <w:sz w:val="20"/>
                      <w:szCs w:val="20"/>
                    </w:rPr>
                  </w:pPr>
                  <w:r w:rsidRPr="00B036DC">
                    <w:rPr>
                      <w:sz w:val="20"/>
                      <w:szCs w:val="20"/>
                    </w:rPr>
                    <w:t>Tonlama, vurgu, akıcılık ve ifade çalışmaları</w:t>
                  </w:r>
                </w:p>
              </w:tc>
            </w:tr>
            <w:tr w:rsidR="00B036DC" w:rsidRPr="00B036DC" w:rsidTr="00B036DC">
              <w:trPr>
                <w:tblCellSpacing w:w="15" w:type="dxa"/>
              </w:trPr>
              <w:tc>
                <w:tcPr>
                  <w:tcW w:w="869" w:type="dxa"/>
                  <w:vAlign w:val="center"/>
                  <w:hideMark/>
                </w:tcPr>
                <w:p w:rsidR="00B036DC" w:rsidRPr="00B036DC" w:rsidRDefault="00B036DC" w:rsidP="00B036DC">
                  <w:pPr>
                    <w:rPr>
                      <w:sz w:val="20"/>
                      <w:szCs w:val="20"/>
                    </w:rPr>
                  </w:pPr>
                  <w:r w:rsidRPr="00B036DC">
                    <w:rPr>
                      <w:sz w:val="20"/>
                      <w:szCs w:val="20"/>
                    </w:rPr>
                    <w:t>12. Hafta</w:t>
                  </w:r>
                </w:p>
              </w:tc>
              <w:tc>
                <w:tcPr>
                  <w:tcW w:w="3749" w:type="dxa"/>
                  <w:vAlign w:val="center"/>
                  <w:hideMark/>
                </w:tcPr>
                <w:p w:rsidR="00B036DC" w:rsidRPr="00B036DC" w:rsidRDefault="00B036DC" w:rsidP="00B036DC">
                  <w:pPr>
                    <w:rPr>
                      <w:sz w:val="20"/>
                      <w:szCs w:val="20"/>
                    </w:rPr>
                  </w:pPr>
                  <w:r w:rsidRPr="00B036DC">
                    <w:rPr>
                      <w:sz w:val="20"/>
                      <w:szCs w:val="20"/>
                    </w:rPr>
                    <w:t>Destekleyici Tekrar</w:t>
                  </w:r>
                </w:p>
              </w:tc>
              <w:tc>
                <w:tcPr>
                  <w:tcW w:w="4668" w:type="dxa"/>
                  <w:vAlign w:val="center"/>
                  <w:hideMark/>
                </w:tcPr>
                <w:p w:rsidR="00B036DC" w:rsidRPr="00B036DC" w:rsidRDefault="00B036DC" w:rsidP="00B036DC">
                  <w:pPr>
                    <w:rPr>
                      <w:sz w:val="20"/>
                      <w:szCs w:val="20"/>
                    </w:rPr>
                  </w:pPr>
                  <w:r w:rsidRPr="00B036DC">
                    <w:rPr>
                      <w:sz w:val="20"/>
                      <w:szCs w:val="20"/>
                    </w:rPr>
                    <w:t>Gelişime göre bireysel farklılıklara yönelik tekrar</w:t>
                  </w:r>
                </w:p>
              </w:tc>
            </w:tr>
          </w:tbl>
          <w:p w:rsidR="007E75A6" w:rsidRDefault="007E75A6" w:rsidP="00B036DC">
            <w:pPr>
              <w:pStyle w:val="Altbilgi"/>
              <w:spacing w:line="360" w:lineRule="auto"/>
              <w:jc w:val="both"/>
              <w:rPr>
                <w:sz w:val="20"/>
                <w:szCs w:val="20"/>
              </w:rPr>
            </w:pPr>
          </w:p>
          <w:p w:rsidR="00B036DC" w:rsidRPr="007E75A6" w:rsidRDefault="00B036DC" w:rsidP="00AF7F6D">
            <w:pPr>
              <w:pStyle w:val="Altbilgi"/>
              <w:spacing w:line="360" w:lineRule="auto"/>
              <w:jc w:val="both"/>
              <w:rPr>
                <w:sz w:val="20"/>
                <w:szCs w:val="20"/>
              </w:rPr>
            </w:pPr>
            <w:r w:rsidRPr="00B036DC">
              <w:rPr>
                <w:sz w:val="20"/>
                <w:szCs w:val="20"/>
              </w:rPr>
              <w:t xml:space="preserve">Uygulama süreci boyunca ebeveynler, araştırmacı tarafından hazırlanan </w:t>
            </w:r>
            <w:r w:rsidRPr="004E5376">
              <w:rPr>
                <w:bCs/>
                <w:sz w:val="20"/>
                <w:szCs w:val="20"/>
              </w:rPr>
              <w:t>EDOM Uygulama Kılavuzu</w:t>
            </w:r>
            <w:r w:rsidRPr="00B036DC">
              <w:rPr>
                <w:sz w:val="20"/>
                <w:szCs w:val="20"/>
              </w:rPr>
              <w:t xml:space="preserve"> doğrultusunda programı yöneteceklerdir. Süreçte ortaya çıkabilecek teknik sorunlara karşı araştırmacı çevrim içi rehberlik sağlayacaktır.</w:t>
            </w:r>
          </w:p>
          <w:p w:rsidR="00AF7F6D" w:rsidRPr="00AF7F6D" w:rsidRDefault="00AF7F6D" w:rsidP="00AF7F6D">
            <w:pPr>
              <w:pStyle w:val="Altbilgi"/>
              <w:spacing w:line="360" w:lineRule="auto"/>
              <w:jc w:val="both"/>
              <w:rPr>
                <w:b/>
                <w:bCs/>
                <w:sz w:val="20"/>
                <w:szCs w:val="20"/>
              </w:rPr>
            </w:pPr>
            <w:r w:rsidRPr="00AF7F6D">
              <w:rPr>
                <w:b/>
                <w:bCs/>
                <w:sz w:val="20"/>
                <w:szCs w:val="20"/>
              </w:rPr>
              <w:t>5. Son Test Uygulamaları ve Görüşmelerin Tekrarı</w:t>
            </w:r>
          </w:p>
          <w:p w:rsidR="00AF7F6D" w:rsidRPr="00AF7F6D" w:rsidRDefault="00AF7F6D" w:rsidP="00AF7F6D">
            <w:pPr>
              <w:pStyle w:val="Altbilgi"/>
              <w:spacing w:line="360" w:lineRule="auto"/>
              <w:jc w:val="both"/>
              <w:rPr>
                <w:sz w:val="20"/>
                <w:szCs w:val="20"/>
              </w:rPr>
            </w:pPr>
            <w:r w:rsidRPr="00AF7F6D">
              <w:rPr>
                <w:sz w:val="20"/>
                <w:szCs w:val="20"/>
              </w:rPr>
              <w:t>Müdahale sürecinin tamamlanmasının ardından, hem deney hem kontrol grubuna ön testlerle aynı ölçme araçları tekrar uygulanacaktır. Böylece uygulamanın etkisi karşılaştırmalı biçimde analiz edilebilecektir.</w:t>
            </w:r>
          </w:p>
          <w:p w:rsidR="00AF7F6D" w:rsidRPr="00AF7F6D" w:rsidRDefault="00AF7F6D" w:rsidP="00AF7F6D">
            <w:pPr>
              <w:pStyle w:val="Altbilgi"/>
              <w:spacing w:line="360" w:lineRule="auto"/>
              <w:jc w:val="both"/>
              <w:rPr>
                <w:sz w:val="20"/>
                <w:szCs w:val="20"/>
              </w:rPr>
            </w:pPr>
            <w:r w:rsidRPr="00AF7F6D">
              <w:rPr>
                <w:sz w:val="20"/>
                <w:szCs w:val="20"/>
              </w:rPr>
              <w:t>Ek olarak:</w:t>
            </w:r>
          </w:p>
          <w:p w:rsidR="00AF7F6D" w:rsidRPr="00AF7F6D" w:rsidRDefault="00AF7F6D" w:rsidP="00AF7F6D">
            <w:pPr>
              <w:pStyle w:val="Altbilgi"/>
              <w:numPr>
                <w:ilvl w:val="0"/>
                <w:numId w:val="33"/>
              </w:numPr>
              <w:spacing w:line="360" w:lineRule="auto"/>
              <w:jc w:val="both"/>
              <w:rPr>
                <w:sz w:val="20"/>
                <w:szCs w:val="20"/>
              </w:rPr>
            </w:pPr>
            <w:r w:rsidRPr="00AF7F6D">
              <w:rPr>
                <w:sz w:val="20"/>
                <w:szCs w:val="20"/>
              </w:rPr>
              <w:t>Çocuklara yönelik görüşmeler aracılığıyla müdahale sürecine dair nitel veriler toplanacaktır</w:t>
            </w:r>
            <w:r w:rsidRPr="007E75A6">
              <w:rPr>
                <w:sz w:val="20"/>
                <w:szCs w:val="20"/>
              </w:rPr>
              <w:t>.</w:t>
            </w:r>
          </w:p>
          <w:p w:rsidR="00AF7F6D" w:rsidRPr="00AF7F6D" w:rsidRDefault="00AF7F6D" w:rsidP="00AF7F6D">
            <w:pPr>
              <w:pStyle w:val="Altbilgi"/>
              <w:numPr>
                <w:ilvl w:val="0"/>
                <w:numId w:val="33"/>
              </w:numPr>
              <w:spacing w:line="360" w:lineRule="auto"/>
              <w:jc w:val="both"/>
              <w:rPr>
                <w:sz w:val="20"/>
                <w:szCs w:val="20"/>
              </w:rPr>
            </w:pPr>
            <w:r w:rsidRPr="00AF7F6D">
              <w:rPr>
                <w:sz w:val="20"/>
                <w:szCs w:val="20"/>
              </w:rPr>
              <w:t>Ebeveynlere yönelik görüşmeler aracılığıyla müdahale sürecine dair nitel veriler toplanacaktır</w:t>
            </w:r>
            <w:r w:rsidRPr="007E75A6">
              <w:rPr>
                <w:sz w:val="20"/>
                <w:szCs w:val="20"/>
              </w:rPr>
              <w:t>.</w:t>
            </w:r>
          </w:p>
          <w:p w:rsidR="00AF7F6D" w:rsidRPr="00AF7F6D" w:rsidRDefault="00AF7F6D" w:rsidP="00AF7F6D">
            <w:pPr>
              <w:pStyle w:val="Altbilgi"/>
              <w:numPr>
                <w:ilvl w:val="0"/>
                <w:numId w:val="33"/>
              </w:numPr>
              <w:spacing w:line="360" w:lineRule="auto"/>
              <w:jc w:val="both"/>
              <w:rPr>
                <w:sz w:val="20"/>
                <w:szCs w:val="20"/>
              </w:rPr>
            </w:pPr>
            <w:r w:rsidRPr="00AF7F6D">
              <w:rPr>
                <w:sz w:val="20"/>
                <w:szCs w:val="20"/>
              </w:rPr>
              <w:t>Bu görüşmelerde öğrencilerin gelişim algısı, memnuniyet düzeyi ve gözlenen değişimler tematik olarak analiz edilecektir</w:t>
            </w:r>
          </w:p>
          <w:p w:rsidR="00AF7F6D" w:rsidRPr="00AF7F6D" w:rsidRDefault="00AF7F6D" w:rsidP="00AF7F6D">
            <w:pPr>
              <w:pStyle w:val="Altbilgi"/>
              <w:spacing w:line="360" w:lineRule="auto"/>
              <w:jc w:val="both"/>
              <w:rPr>
                <w:b/>
                <w:bCs/>
                <w:sz w:val="20"/>
                <w:szCs w:val="20"/>
              </w:rPr>
            </w:pPr>
            <w:r w:rsidRPr="00AF7F6D">
              <w:rPr>
                <w:b/>
                <w:bCs/>
                <w:sz w:val="20"/>
                <w:szCs w:val="20"/>
              </w:rPr>
              <w:t>7. Bulguların Raporlanması ve Tez Yazımının Başlatılması</w:t>
            </w:r>
          </w:p>
          <w:p w:rsidR="00AF7F6D" w:rsidRPr="00AF7F6D" w:rsidRDefault="00AF7F6D" w:rsidP="00AF7F6D">
            <w:pPr>
              <w:pStyle w:val="Altbilgi"/>
              <w:spacing w:line="360" w:lineRule="auto"/>
              <w:jc w:val="both"/>
              <w:rPr>
                <w:sz w:val="20"/>
                <w:szCs w:val="20"/>
              </w:rPr>
            </w:pPr>
            <w:r w:rsidRPr="00AF7F6D">
              <w:rPr>
                <w:sz w:val="20"/>
                <w:szCs w:val="20"/>
              </w:rPr>
              <w:t>Uygulama süreci ve analizlerin ardından, elde edilen bulgular EDOM programının etkililiği çerçevesinde sistematik olarak raporlanacaktır. Tezin bulgular, tartışma ve sonuç bölümlerinin ilk taslağının bu dönemde yazılması hedeflenmektedir.</w:t>
            </w:r>
          </w:p>
          <w:p w:rsidR="00AF7F6D" w:rsidRPr="00AF7F6D" w:rsidRDefault="00AF7F6D" w:rsidP="00AF7F6D">
            <w:pPr>
              <w:pStyle w:val="Altbilgi"/>
              <w:spacing w:line="360" w:lineRule="auto"/>
              <w:jc w:val="both"/>
              <w:rPr>
                <w:sz w:val="20"/>
                <w:szCs w:val="20"/>
              </w:rPr>
            </w:pPr>
            <w:r w:rsidRPr="00AF7F6D">
              <w:rPr>
                <w:sz w:val="20"/>
                <w:szCs w:val="20"/>
              </w:rPr>
              <w:t xml:space="preserve">Bu plan </w:t>
            </w:r>
            <w:r w:rsidRPr="007E75A6">
              <w:rPr>
                <w:sz w:val="20"/>
                <w:szCs w:val="20"/>
              </w:rPr>
              <w:t>doğrultusunda</w:t>
            </w:r>
            <w:r w:rsidRPr="00AF7F6D">
              <w:rPr>
                <w:sz w:val="20"/>
                <w:szCs w:val="20"/>
              </w:rPr>
              <w:t xml:space="preserve"> hem bilimsel hem uygulamalı yönleriyle zenginleşen EDOM çalışmasının, alana nitelikli bir katkı sunması beklenmektedir.</w:t>
            </w:r>
          </w:p>
          <w:p w:rsidR="00AF7F6D" w:rsidRPr="00AF7F6D" w:rsidRDefault="00AF7F6D" w:rsidP="00AF7F6D">
            <w:pPr>
              <w:pStyle w:val="Altbilgi"/>
              <w:spacing w:line="360" w:lineRule="auto"/>
              <w:jc w:val="both"/>
              <w:rPr>
                <w:b/>
                <w:bCs/>
                <w:sz w:val="20"/>
                <w:szCs w:val="20"/>
              </w:rPr>
            </w:pPr>
          </w:p>
          <w:p w:rsidR="00B92A40" w:rsidRPr="008830D1" w:rsidRDefault="00B92A40" w:rsidP="007A07C4">
            <w:pPr>
              <w:pStyle w:val="Altbilgi"/>
              <w:spacing w:line="360" w:lineRule="auto"/>
              <w:jc w:val="both"/>
              <w:rPr>
                <w:sz w:val="20"/>
                <w:szCs w:val="20"/>
              </w:rPr>
            </w:pPr>
          </w:p>
        </w:tc>
      </w:tr>
      <w:tr w:rsidR="009414B8" w:rsidRPr="001E30F0" w:rsidTr="007A07C4">
        <w:trPr>
          <w:trHeight w:val="1551"/>
        </w:trPr>
        <w:tc>
          <w:tcPr>
            <w:tcW w:w="9893" w:type="dxa"/>
          </w:tcPr>
          <w:p w:rsidR="009414B8" w:rsidRPr="008830D1" w:rsidRDefault="009414B8" w:rsidP="004E5376">
            <w:pPr>
              <w:pStyle w:val="Altbilgi"/>
              <w:spacing w:line="360" w:lineRule="auto"/>
              <w:rPr>
                <w:b/>
                <w:sz w:val="20"/>
                <w:szCs w:val="20"/>
                <w:u w:val="single"/>
              </w:rPr>
            </w:pPr>
          </w:p>
        </w:tc>
      </w:tr>
    </w:tbl>
    <w:p w:rsidR="00415798" w:rsidRPr="00415798" w:rsidRDefault="00415798" w:rsidP="00E1271A">
      <w:pPr>
        <w:spacing w:line="360" w:lineRule="auto"/>
        <w:rPr>
          <w:vanish/>
        </w:rPr>
      </w:pPr>
    </w:p>
    <w:tbl>
      <w:tblPr>
        <w:tblpPr w:leftFromText="141" w:rightFromText="141" w:vertAnchor="text" w:tblpY="23"/>
        <w:tblW w:w="9931" w:type="dxa"/>
        <w:tblBorders>
          <w:top w:val="single" w:sz="4" w:space="0" w:color="auto"/>
          <w:left w:val="single" w:sz="4" w:space="0" w:color="auto"/>
          <w:bottom w:val="single" w:sz="4" w:space="0" w:color="auto"/>
          <w:right w:val="single" w:sz="4" w:space="0" w:color="auto"/>
        </w:tblBorders>
        <w:tblLayout w:type="fixed"/>
        <w:tblLook w:val="01E0"/>
      </w:tblPr>
      <w:tblGrid>
        <w:gridCol w:w="3310"/>
        <w:gridCol w:w="3310"/>
        <w:gridCol w:w="3311"/>
      </w:tblGrid>
      <w:tr w:rsidR="002B217D" w:rsidRPr="002B217D" w:rsidTr="002B217D">
        <w:trPr>
          <w:trHeight w:val="781"/>
        </w:trPr>
        <w:tc>
          <w:tcPr>
            <w:tcW w:w="3310" w:type="dxa"/>
            <w:vAlign w:val="center"/>
          </w:tcPr>
          <w:p w:rsidR="002B217D" w:rsidRPr="00BC723A" w:rsidRDefault="002B217D" w:rsidP="00E1271A">
            <w:pPr>
              <w:spacing w:line="360" w:lineRule="auto"/>
              <w:ind w:right="-52"/>
              <w:jc w:val="center"/>
              <w:rPr>
                <w:b/>
                <w:sz w:val="22"/>
                <w:szCs w:val="22"/>
              </w:rPr>
            </w:pPr>
            <w:r w:rsidRPr="00BC723A">
              <w:rPr>
                <w:b/>
                <w:sz w:val="22"/>
                <w:szCs w:val="22"/>
              </w:rPr>
              <w:t xml:space="preserve">Danışman </w:t>
            </w:r>
          </w:p>
          <w:p w:rsidR="002B217D" w:rsidRPr="00BC723A" w:rsidRDefault="002A50DD" w:rsidP="00E1271A">
            <w:pPr>
              <w:spacing w:line="360" w:lineRule="auto"/>
              <w:ind w:right="-52"/>
              <w:jc w:val="center"/>
              <w:rPr>
                <w:b/>
                <w:sz w:val="22"/>
                <w:szCs w:val="22"/>
              </w:rPr>
            </w:pPr>
            <w:r w:rsidRPr="002A50DD">
              <w:rPr>
                <w:b/>
                <w:sz w:val="22"/>
                <w:szCs w:val="22"/>
              </w:rPr>
              <w:t xml:space="preserve">Prof. Dr. </w:t>
            </w:r>
            <w:r w:rsidR="00262C96">
              <w:rPr>
                <w:b/>
                <w:sz w:val="22"/>
                <w:szCs w:val="22"/>
              </w:rPr>
              <w:t>Mızrap BULUNUZ</w:t>
            </w:r>
            <w:r w:rsidR="002B217D" w:rsidRPr="00BC723A">
              <w:rPr>
                <w:b/>
                <w:sz w:val="22"/>
                <w:szCs w:val="22"/>
              </w:rPr>
              <w:t xml:space="preserve">, </w:t>
            </w:r>
          </w:p>
          <w:p w:rsidR="002B217D" w:rsidRPr="00BC723A" w:rsidRDefault="002A50DD" w:rsidP="00E1271A">
            <w:pPr>
              <w:spacing w:line="360" w:lineRule="auto"/>
              <w:ind w:right="-52"/>
              <w:jc w:val="center"/>
              <w:rPr>
                <w:b/>
                <w:bCs/>
                <w:sz w:val="22"/>
                <w:szCs w:val="22"/>
              </w:rPr>
            </w:pPr>
            <w:r w:rsidRPr="002A50DD">
              <w:rPr>
                <w:b/>
                <w:sz w:val="22"/>
                <w:szCs w:val="22"/>
              </w:rPr>
              <w:t xml:space="preserve">Bursa Uludağ </w:t>
            </w:r>
            <w:proofErr w:type="spellStart"/>
            <w:r w:rsidRPr="002A50DD">
              <w:rPr>
                <w:b/>
                <w:sz w:val="22"/>
                <w:szCs w:val="22"/>
              </w:rPr>
              <w:t>Üniv</w:t>
            </w:r>
            <w:proofErr w:type="spellEnd"/>
            <w:r w:rsidRPr="002A50DD">
              <w:rPr>
                <w:b/>
                <w:sz w:val="22"/>
                <w:szCs w:val="22"/>
              </w:rPr>
              <w:t>.</w:t>
            </w:r>
            <w:r w:rsidR="0041240C">
              <w:rPr>
                <w:b/>
                <w:sz w:val="22"/>
                <w:szCs w:val="22"/>
              </w:rPr>
              <w:t xml:space="preserve"> </w:t>
            </w:r>
            <w:r w:rsidRPr="002A50DD">
              <w:rPr>
                <w:b/>
                <w:sz w:val="22"/>
                <w:szCs w:val="22"/>
              </w:rPr>
              <w:t>Eğitim Fak.</w:t>
            </w:r>
            <w:r w:rsidR="0041240C">
              <w:rPr>
                <w:b/>
                <w:sz w:val="22"/>
                <w:szCs w:val="22"/>
              </w:rPr>
              <w:t xml:space="preserve"> </w:t>
            </w:r>
            <w:r w:rsidR="00262C96" w:rsidRPr="00262C96">
              <w:rPr>
                <w:b/>
                <w:bCs/>
                <w:sz w:val="22"/>
                <w:szCs w:val="22"/>
              </w:rPr>
              <w:t>BUÜ Temel Eğitim A.B.D.</w:t>
            </w:r>
            <w:r w:rsidR="00262C96" w:rsidRPr="00262C96">
              <w:rPr>
                <w:b/>
                <w:sz w:val="22"/>
                <w:szCs w:val="22"/>
              </w:rPr>
              <w:t> </w:t>
            </w:r>
            <w:proofErr w:type="gramStart"/>
            <w:r w:rsidR="00262C96">
              <w:rPr>
                <w:b/>
                <w:sz w:val="22"/>
                <w:szCs w:val="22"/>
              </w:rPr>
              <w:t>07</w:t>
            </w:r>
            <w:r>
              <w:rPr>
                <w:b/>
                <w:sz w:val="22"/>
                <w:szCs w:val="22"/>
              </w:rPr>
              <w:t>/0</w:t>
            </w:r>
            <w:r w:rsidR="00262C96">
              <w:rPr>
                <w:b/>
                <w:sz w:val="22"/>
                <w:szCs w:val="22"/>
              </w:rPr>
              <w:t>5</w:t>
            </w:r>
            <w:r>
              <w:rPr>
                <w:b/>
                <w:sz w:val="22"/>
                <w:szCs w:val="22"/>
              </w:rPr>
              <w:t>/2025</w:t>
            </w:r>
            <w:proofErr w:type="gramEnd"/>
          </w:p>
        </w:tc>
        <w:tc>
          <w:tcPr>
            <w:tcW w:w="3310" w:type="dxa"/>
            <w:vAlign w:val="center"/>
          </w:tcPr>
          <w:p w:rsidR="002B217D" w:rsidRPr="00BC723A" w:rsidRDefault="002B217D" w:rsidP="00E1271A">
            <w:pPr>
              <w:spacing w:line="360" w:lineRule="auto"/>
              <w:ind w:right="-52"/>
              <w:jc w:val="center"/>
              <w:rPr>
                <w:b/>
                <w:sz w:val="22"/>
                <w:szCs w:val="22"/>
              </w:rPr>
            </w:pPr>
            <w:r w:rsidRPr="00BC723A">
              <w:rPr>
                <w:b/>
                <w:sz w:val="22"/>
                <w:szCs w:val="22"/>
              </w:rPr>
              <w:t>Üye</w:t>
            </w:r>
          </w:p>
          <w:p w:rsidR="002B217D" w:rsidRPr="00BC723A" w:rsidRDefault="00262C96" w:rsidP="0041240C">
            <w:pPr>
              <w:spacing w:line="276" w:lineRule="auto"/>
              <w:ind w:right="-52"/>
              <w:jc w:val="center"/>
              <w:rPr>
                <w:b/>
                <w:sz w:val="22"/>
                <w:szCs w:val="22"/>
              </w:rPr>
            </w:pPr>
            <w:r w:rsidRPr="00262C96">
              <w:rPr>
                <w:b/>
                <w:bCs/>
                <w:sz w:val="22"/>
                <w:szCs w:val="22"/>
              </w:rPr>
              <w:t>Doç. Dr. Ömür SADİOĞLU</w:t>
            </w:r>
            <w:r w:rsidR="002B217D" w:rsidRPr="00BC723A">
              <w:rPr>
                <w:b/>
                <w:sz w:val="22"/>
                <w:szCs w:val="22"/>
              </w:rPr>
              <w:t>,</w:t>
            </w:r>
          </w:p>
          <w:p w:rsidR="00262C96" w:rsidRDefault="002A50DD" w:rsidP="00E1271A">
            <w:pPr>
              <w:spacing w:line="360" w:lineRule="auto"/>
              <w:ind w:right="-52"/>
              <w:jc w:val="center"/>
              <w:rPr>
                <w:b/>
                <w:sz w:val="22"/>
                <w:szCs w:val="22"/>
              </w:rPr>
            </w:pPr>
            <w:r w:rsidRPr="002A50DD">
              <w:rPr>
                <w:b/>
                <w:sz w:val="22"/>
                <w:szCs w:val="22"/>
              </w:rPr>
              <w:t xml:space="preserve">Bursa Uludağ </w:t>
            </w:r>
            <w:proofErr w:type="spellStart"/>
            <w:r w:rsidRPr="002A50DD">
              <w:rPr>
                <w:b/>
                <w:sz w:val="22"/>
                <w:szCs w:val="22"/>
              </w:rPr>
              <w:t>Üniv</w:t>
            </w:r>
            <w:proofErr w:type="spellEnd"/>
            <w:r w:rsidRPr="002A50DD">
              <w:rPr>
                <w:b/>
                <w:sz w:val="22"/>
                <w:szCs w:val="22"/>
              </w:rPr>
              <w:t>.</w:t>
            </w:r>
            <w:r w:rsidR="0041240C">
              <w:rPr>
                <w:b/>
                <w:sz w:val="22"/>
                <w:szCs w:val="22"/>
              </w:rPr>
              <w:t xml:space="preserve"> </w:t>
            </w:r>
            <w:r w:rsidRPr="002A50DD">
              <w:rPr>
                <w:b/>
                <w:sz w:val="22"/>
                <w:szCs w:val="22"/>
              </w:rPr>
              <w:t>Eğitim Fak.</w:t>
            </w:r>
            <w:r w:rsidR="0041240C">
              <w:rPr>
                <w:b/>
                <w:sz w:val="22"/>
                <w:szCs w:val="22"/>
              </w:rPr>
              <w:t xml:space="preserve"> </w:t>
            </w:r>
            <w:r w:rsidR="00262C96" w:rsidRPr="00262C96">
              <w:rPr>
                <w:b/>
                <w:bCs/>
                <w:sz w:val="22"/>
                <w:szCs w:val="22"/>
              </w:rPr>
              <w:t>BUÜ Temel Eğitim A.B.D.</w:t>
            </w:r>
            <w:r w:rsidR="00262C96" w:rsidRPr="00262C96">
              <w:rPr>
                <w:b/>
                <w:sz w:val="22"/>
                <w:szCs w:val="22"/>
              </w:rPr>
              <w:t> </w:t>
            </w:r>
          </w:p>
          <w:p w:rsidR="002B217D" w:rsidRPr="00BC723A" w:rsidRDefault="00262C96" w:rsidP="00E1271A">
            <w:pPr>
              <w:spacing w:line="360" w:lineRule="auto"/>
              <w:ind w:right="-52"/>
              <w:jc w:val="center"/>
              <w:rPr>
                <w:b/>
                <w:bCs/>
                <w:sz w:val="22"/>
                <w:szCs w:val="22"/>
              </w:rPr>
            </w:pPr>
            <w:proofErr w:type="gramStart"/>
            <w:r>
              <w:rPr>
                <w:b/>
                <w:sz w:val="22"/>
                <w:szCs w:val="22"/>
              </w:rPr>
              <w:t>07</w:t>
            </w:r>
            <w:r w:rsidR="002A50DD">
              <w:rPr>
                <w:b/>
                <w:sz w:val="22"/>
                <w:szCs w:val="22"/>
              </w:rPr>
              <w:t>/0</w:t>
            </w:r>
            <w:r>
              <w:rPr>
                <w:b/>
                <w:sz w:val="22"/>
                <w:szCs w:val="22"/>
              </w:rPr>
              <w:t>5</w:t>
            </w:r>
            <w:r w:rsidR="002A50DD">
              <w:rPr>
                <w:b/>
                <w:sz w:val="22"/>
                <w:szCs w:val="22"/>
              </w:rPr>
              <w:t>/2025</w:t>
            </w:r>
            <w:proofErr w:type="gramEnd"/>
          </w:p>
        </w:tc>
        <w:tc>
          <w:tcPr>
            <w:tcW w:w="3311" w:type="dxa"/>
            <w:vAlign w:val="center"/>
          </w:tcPr>
          <w:p w:rsidR="002B217D" w:rsidRPr="00BC723A" w:rsidRDefault="002B217D" w:rsidP="00E1271A">
            <w:pPr>
              <w:spacing w:line="360" w:lineRule="auto"/>
              <w:ind w:right="-52"/>
              <w:jc w:val="center"/>
              <w:rPr>
                <w:b/>
                <w:sz w:val="22"/>
                <w:szCs w:val="22"/>
              </w:rPr>
            </w:pPr>
            <w:r w:rsidRPr="00BC723A">
              <w:rPr>
                <w:b/>
                <w:sz w:val="22"/>
                <w:szCs w:val="22"/>
              </w:rPr>
              <w:t xml:space="preserve">Üye </w:t>
            </w:r>
          </w:p>
          <w:p w:rsidR="002B217D" w:rsidRPr="00BC723A" w:rsidRDefault="00262C96" w:rsidP="0041240C">
            <w:pPr>
              <w:spacing w:line="276" w:lineRule="auto"/>
              <w:ind w:right="-52"/>
              <w:jc w:val="center"/>
              <w:rPr>
                <w:b/>
                <w:sz w:val="22"/>
                <w:szCs w:val="22"/>
              </w:rPr>
            </w:pPr>
            <w:r w:rsidRPr="00262C96">
              <w:rPr>
                <w:b/>
                <w:bCs/>
                <w:sz w:val="22"/>
                <w:szCs w:val="22"/>
              </w:rPr>
              <w:t xml:space="preserve">Dr. </w:t>
            </w:r>
            <w:proofErr w:type="spellStart"/>
            <w:r w:rsidRPr="00262C96">
              <w:rPr>
                <w:b/>
                <w:bCs/>
                <w:sz w:val="22"/>
                <w:szCs w:val="22"/>
              </w:rPr>
              <w:t>Öğr</w:t>
            </w:r>
            <w:proofErr w:type="spellEnd"/>
            <w:r w:rsidRPr="00262C96">
              <w:rPr>
                <w:b/>
                <w:bCs/>
                <w:sz w:val="22"/>
                <w:szCs w:val="22"/>
              </w:rPr>
              <w:t xml:space="preserve">. Üyesi Ceyda </w:t>
            </w:r>
            <w:proofErr w:type="gramStart"/>
            <w:r w:rsidRPr="00262C96">
              <w:rPr>
                <w:b/>
                <w:bCs/>
                <w:sz w:val="22"/>
                <w:szCs w:val="22"/>
              </w:rPr>
              <w:t>TURHAN</w:t>
            </w:r>
            <w:r w:rsidRPr="00262C96">
              <w:rPr>
                <w:b/>
                <w:sz w:val="22"/>
                <w:szCs w:val="22"/>
              </w:rPr>
              <w:t> </w:t>
            </w:r>
            <w:r w:rsidR="002B217D" w:rsidRPr="00BC723A">
              <w:rPr>
                <w:b/>
                <w:sz w:val="22"/>
                <w:szCs w:val="22"/>
              </w:rPr>
              <w:t>,</w:t>
            </w:r>
            <w:proofErr w:type="gramEnd"/>
          </w:p>
          <w:p w:rsidR="002A50DD" w:rsidRDefault="002A50DD" w:rsidP="00E1271A">
            <w:pPr>
              <w:spacing w:line="360" w:lineRule="auto"/>
              <w:ind w:right="-52"/>
              <w:jc w:val="center"/>
              <w:rPr>
                <w:b/>
                <w:sz w:val="22"/>
                <w:szCs w:val="22"/>
              </w:rPr>
            </w:pPr>
            <w:r w:rsidRPr="002A50DD">
              <w:rPr>
                <w:b/>
                <w:sz w:val="22"/>
                <w:szCs w:val="22"/>
              </w:rPr>
              <w:t xml:space="preserve">Bursa Uludağ </w:t>
            </w:r>
            <w:proofErr w:type="spellStart"/>
            <w:r w:rsidRPr="002A50DD">
              <w:rPr>
                <w:b/>
                <w:sz w:val="22"/>
                <w:szCs w:val="22"/>
              </w:rPr>
              <w:t>Üniv</w:t>
            </w:r>
            <w:proofErr w:type="spellEnd"/>
            <w:r w:rsidRPr="002A50DD">
              <w:rPr>
                <w:b/>
                <w:sz w:val="22"/>
                <w:szCs w:val="22"/>
              </w:rPr>
              <w:t>.</w:t>
            </w:r>
            <w:r w:rsidR="0041240C">
              <w:rPr>
                <w:b/>
                <w:sz w:val="22"/>
                <w:szCs w:val="22"/>
              </w:rPr>
              <w:t xml:space="preserve"> </w:t>
            </w:r>
            <w:r w:rsidRPr="002A50DD">
              <w:rPr>
                <w:b/>
                <w:sz w:val="22"/>
                <w:szCs w:val="22"/>
              </w:rPr>
              <w:t>Eğitim Fak.</w:t>
            </w:r>
            <w:r w:rsidR="0041240C">
              <w:rPr>
                <w:b/>
                <w:sz w:val="22"/>
                <w:szCs w:val="22"/>
              </w:rPr>
              <w:t xml:space="preserve"> </w:t>
            </w:r>
            <w:r w:rsidR="00262C96" w:rsidRPr="00262C96">
              <w:rPr>
                <w:b/>
                <w:bCs/>
                <w:sz w:val="22"/>
                <w:szCs w:val="22"/>
              </w:rPr>
              <w:t>BUÜ Özel Eğitim A.B.D.</w:t>
            </w:r>
          </w:p>
          <w:p w:rsidR="002B217D" w:rsidRPr="00BC723A" w:rsidRDefault="00262C96" w:rsidP="00E1271A">
            <w:pPr>
              <w:spacing w:line="360" w:lineRule="auto"/>
              <w:ind w:right="-52"/>
              <w:jc w:val="center"/>
              <w:rPr>
                <w:b/>
                <w:bCs/>
                <w:sz w:val="22"/>
                <w:szCs w:val="22"/>
              </w:rPr>
            </w:pPr>
            <w:proofErr w:type="gramStart"/>
            <w:r>
              <w:rPr>
                <w:b/>
                <w:sz w:val="22"/>
                <w:szCs w:val="22"/>
              </w:rPr>
              <w:t>07</w:t>
            </w:r>
            <w:r w:rsidR="002A50DD">
              <w:rPr>
                <w:b/>
                <w:sz w:val="22"/>
                <w:szCs w:val="22"/>
              </w:rPr>
              <w:t>/0</w:t>
            </w:r>
            <w:r>
              <w:rPr>
                <w:b/>
                <w:sz w:val="22"/>
                <w:szCs w:val="22"/>
              </w:rPr>
              <w:t>5</w:t>
            </w:r>
            <w:r w:rsidR="002A50DD">
              <w:rPr>
                <w:b/>
                <w:sz w:val="22"/>
                <w:szCs w:val="22"/>
              </w:rPr>
              <w:t>/2025</w:t>
            </w:r>
            <w:proofErr w:type="gramEnd"/>
          </w:p>
        </w:tc>
      </w:tr>
      <w:tr w:rsidR="002B217D" w:rsidRPr="002B217D" w:rsidTr="00415798">
        <w:trPr>
          <w:trHeight w:val="262"/>
        </w:trPr>
        <w:tc>
          <w:tcPr>
            <w:tcW w:w="3310" w:type="dxa"/>
          </w:tcPr>
          <w:p w:rsidR="002B217D" w:rsidRPr="002B217D" w:rsidRDefault="002B217D" w:rsidP="00E1271A">
            <w:pPr>
              <w:spacing w:line="360" w:lineRule="auto"/>
              <w:jc w:val="center"/>
              <w:rPr>
                <w:sz w:val="12"/>
              </w:rPr>
            </w:pPr>
          </w:p>
          <w:p w:rsidR="002B217D" w:rsidRPr="002B217D" w:rsidRDefault="002B217D" w:rsidP="00E1271A">
            <w:pPr>
              <w:spacing w:line="360" w:lineRule="auto"/>
              <w:jc w:val="center"/>
              <w:rPr>
                <w:sz w:val="22"/>
              </w:rPr>
            </w:pPr>
          </w:p>
        </w:tc>
        <w:tc>
          <w:tcPr>
            <w:tcW w:w="3310" w:type="dxa"/>
          </w:tcPr>
          <w:p w:rsidR="002B217D" w:rsidRPr="002B217D" w:rsidRDefault="002B217D" w:rsidP="00E1271A">
            <w:pPr>
              <w:spacing w:line="360" w:lineRule="auto"/>
              <w:jc w:val="center"/>
              <w:rPr>
                <w:b/>
                <w:sz w:val="10"/>
                <w:szCs w:val="22"/>
              </w:rPr>
            </w:pPr>
          </w:p>
          <w:p w:rsidR="002B217D" w:rsidRPr="002B217D" w:rsidRDefault="002B217D" w:rsidP="00E1271A">
            <w:pPr>
              <w:spacing w:line="360" w:lineRule="auto"/>
              <w:jc w:val="center"/>
              <w:rPr>
                <w:sz w:val="22"/>
              </w:rPr>
            </w:pPr>
          </w:p>
        </w:tc>
        <w:tc>
          <w:tcPr>
            <w:tcW w:w="3311" w:type="dxa"/>
          </w:tcPr>
          <w:p w:rsidR="002B217D" w:rsidRPr="002B217D" w:rsidRDefault="002B217D" w:rsidP="00E1271A">
            <w:pPr>
              <w:spacing w:line="360" w:lineRule="auto"/>
              <w:jc w:val="center"/>
              <w:rPr>
                <w:sz w:val="12"/>
              </w:rPr>
            </w:pPr>
          </w:p>
          <w:p w:rsidR="002B217D" w:rsidRPr="002B217D" w:rsidRDefault="002B217D" w:rsidP="00E1271A">
            <w:pPr>
              <w:spacing w:line="360" w:lineRule="auto"/>
              <w:jc w:val="center"/>
              <w:rPr>
                <w:sz w:val="22"/>
              </w:rPr>
            </w:pPr>
          </w:p>
        </w:tc>
      </w:tr>
    </w:tbl>
    <w:p w:rsidR="002B217D" w:rsidRDefault="002B217D" w:rsidP="00E1271A">
      <w:pPr>
        <w:spacing w:line="360" w:lineRule="auto"/>
        <w:rPr>
          <w:sz w:val="22"/>
          <w:szCs w:val="22"/>
        </w:rPr>
      </w:pPr>
    </w:p>
    <w:sectPr w:rsidR="002B217D" w:rsidSect="00A2799D">
      <w:headerReference w:type="even" r:id="rId8"/>
      <w:headerReference w:type="default" r:id="rId9"/>
      <w:footerReference w:type="even" r:id="rId10"/>
      <w:footerReference w:type="default" r:id="rId11"/>
      <w:headerReference w:type="first" r:id="rId12"/>
      <w:footerReference w:type="first" r:id="rId13"/>
      <w:pgSz w:w="11906" w:h="16838"/>
      <w:pgMar w:top="709" w:right="849" w:bottom="567" w:left="1418" w:header="426" w:footer="2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6C5" w:rsidRDefault="004F36C5" w:rsidP="000C2A4C">
      <w:r>
        <w:separator/>
      </w:r>
    </w:p>
  </w:endnote>
  <w:endnote w:type="continuationSeparator" w:id="0">
    <w:p w:rsidR="004F36C5" w:rsidRDefault="004F36C5" w:rsidP="000C2A4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1" w:rsidRDefault="004F35E1">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1" w:rsidRDefault="004F35E1" w:rsidP="000C2A4C">
    <w:pPr>
      <w:pStyle w:val="Altbilgi"/>
      <w:jc w:val="both"/>
      <w:rPr>
        <w:sz w:val="18"/>
        <w:szCs w:val="22"/>
      </w:rPr>
    </w:pPr>
  </w:p>
  <w:tbl>
    <w:tblPr>
      <w:tblW w:w="10450" w:type="dxa"/>
      <w:tblInd w:w="-527" w:type="dxa"/>
      <w:tblLook w:val="04A0"/>
    </w:tblPr>
    <w:tblGrid>
      <w:gridCol w:w="3388"/>
      <w:gridCol w:w="3388"/>
      <w:gridCol w:w="3674"/>
    </w:tblGrid>
    <w:tr w:rsidR="004F35E1" w:rsidRPr="00E27A61" w:rsidTr="00AB3EAE">
      <w:tc>
        <w:tcPr>
          <w:tcW w:w="3388" w:type="dxa"/>
          <w:shd w:val="clear" w:color="auto" w:fill="auto"/>
        </w:tcPr>
        <w:p w:rsidR="004F35E1" w:rsidRPr="00E27A61" w:rsidRDefault="004F35E1" w:rsidP="00997475">
          <w:pPr>
            <w:pStyle w:val="Altbilgi"/>
            <w:rPr>
              <w:sz w:val="16"/>
              <w:szCs w:val="16"/>
            </w:rPr>
          </w:pPr>
          <w:r w:rsidRPr="00E27A61">
            <w:rPr>
              <w:sz w:val="16"/>
              <w:szCs w:val="16"/>
            </w:rPr>
            <w:t>İlk Yayın Tarihi: 0</w:t>
          </w:r>
          <w:r>
            <w:rPr>
              <w:sz w:val="16"/>
              <w:szCs w:val="16"/>
            </w:rPr>
            <w:t>8.06</w:t>
          </w:r>
          <w:r w:rsidRPr="00E27A61">
            <w:rPr>
              <w:sz w:val="16"/>
              <w:szCs w:val="16"/>
            </w:rPr>
            <w:t>.2020</w:t>
          </w:r>
        </w:p>
      </w:tc>
      <w:tc>
        <w:tcPr>
          <w:tcW w:w="3388" w:type="dxa"/>
          <w:shd w:val="clear" w:color="auto" w:fill="auto"/>
        </w:tcPr>
        <w:p w:rsidR="004F35E1" w:rsidRPr="00724A97" w:rsidRDefault="004F35E1" w:rsidP="00415798">
          <w:pPr>
            <w:pStyle w:val="Altbilgi"/>
            <w:rPr>
              <w:sz w:val="16"/>
              <w:szCs w:val="16"/>
            </w:rPr>
          </w:pPr>
          <w:r w:rsidRPr="00E27A61">
            <w:rPr>
              <w:sz w:val="16"/>
              <w:szCs w:val="16"/>
            </w:rPr>
            <w:t>Revizyon No/Tarih:</w:t>
          </w:r>
          <w:r>
            <w:rPr>
              <w:sz w:val="16"/>
              <w:szCs w:val="16"/>
            </w:rPr>
            <w:t>2/21.10.2022</w:t>
          </w:r>
        </w:p>
      </w:tc>
      <w:tc>
        <w:tcPr>
          <w:tcW w:w="3674" w:type="dxa"/>
          <w:shd w:val="clear" w:color="auto" w:fill="auto"/>
        </w:tcPr>
        <w:p w:rsidR="004F35E1" w:rsidRPr="00E27A61" w:rsidRDefault="004F35E1" w:rsidP="00415798">
          <w:pPr>
            <w:pStyle w:val="Altbilgi"/>
            <w:jc w:val="right"/>
            <w:rPr>
              <w:sz w:val="16"/>
              <w:szCs w:val="16"/>
            </w:rPr>
          </w:pPr>
          <w:r w:rsidRPr="00E27A61">
            <w:rPr>
              <w:sz w:val="16"/>
              <w:szCs w:val="16"/>
            </w:rPr>
            <w:t xml:space="preserve">Sayfa </w:t>
          </w:r>
          <w:r w:rsidR="003F7A28" w:rsidRPr="00E27A61">
            <w:rPr>
              <w:bCs/>
              <w:sz w:val="16"/>
              <w:szCs w:val="16"/>
            </w:rPr>
            <w:fldChar w:fldCharType="begin"/>
          </w:r>
          <w:r w:rsidRPr="00E27A61">
            <w:rPr>
              <w:bCs/>
              <w:sz w:val="16"/>
              <w:szCs w:val="16"/>
            </w:rPr>
            <w:instrText>PAGE  \* Arabic  \* MERGEFORMAT</w:instrText>
          </w:r>
          <w:r w:rsidR="003F7A28" w:rsidRPr="00E27A61">
            <w:rPr>
              <w:bCs/>
              <w:sz w:val="16"/>
              <w:szCs w:val="16"/>
            </w:rPr>
            <w:fldChar w:fldCharType="separate"/>
          </w:r>
          <w:r w:rsidR="007C2085">
            <w:rPr>
              <w:bCs/>
              <w:noProof/>
              <w:sz w:val="16"/>
              <w:szCs w:val="16"/>
            </w:rPr>
            <w:t>6</w:t>
          </w:r>
          <w:r w:rsidR="003F7A28" w:rsidRPr="00E27A61">
            <w:rPr>
              <w:bCs/>
              <w:sz w:val="16"/>
              <w:szCs w:val="16"/>
            </w:rPr>
            <w:fldChar w:fldCharType="end"/>
          </w:r>
          <w:r w:rsidRPr="00E27A61">
            <w:rPr>
              <w:sz w:val="16"/>
              <w:szCs w:val="16"/>
            </w:rPr>
            <w:t xml:space="preserve"> / </w:t>
          </w:r>
          <w:fldSimple w:instr="NUMPAGES  \* Arabic  \* MERGEFORMAT">
            <w:r w:rsidR="007C2085" w:rsidRPr="007C2085">
              <w:rPr>
                <w:bCs/>
                <w:noProof/>
                <w:sz w:val="16"/>
                <w:szCs w:val="16"/>
              </w:rPr>
              <w:t>6</w:t>
            </w:r>
          </w:fldSimple>
        </w:p>
      </w:tc>
    </w:tr>
    <w:tr w:rsidR="004F35E1" w:rsidRPr="00E27A61" w:rsidTr="00AB3EAE">
      <w:tc>
        <w:tcPr>
          <w:tcW w:w="10450" w:type="dxa"/>
          <w:gridSpan w:val="3"/>
          <w:shd w:val="clear" w:color="auto" w:fill="auto"/>
        </w:tcPr>
        <w:p w:rsidR="004F35E1" w:rsidRPr="00E27A61" w:rsidRDefault="004F35E1" w:rsidP="00415798">
          <w:pPr>
            <w:pStyle w:val="Altbilgi"/>
            <w:rPr>
              <w:sz w:val="16"/>
              <w:szCs w:val="16"/>
            </w:rPr>
          </w:pPr>
          <w:r w:rsidRPr="00E27A61">
            <w:rPr>
              <w:sz w:val="16"/>
              <w:szCs w:val="16"/>
            </w:rPr>
            <w:t xml:space="preserve">Web sitemizde yayınlanan son </w:t>
          </w:r>
          <w:proofErr w:type="gramStart"/>
          <w:r w:rsidRPr="00E27A61">
            <w:rPr>
              <w:sz w:val="16"/>
              <w:szCs w:val="16"/>
            </w:rPr>
            <w:t>versiyonu</w:t>
          </w:r>
          <w:proofErr w:type="gramEnd"/>
          <w:r w:rsidRPr="00E27A61">
            <w:rPr>
              <w:sz w:val="16"/>
              <w:szCs w:val="16"/>
            </w:rPr>
            <w:t xml:space="preserve"> kontrollü dokümandır.</w:t>
          </w:r>
        </w:p>
      </w:tc>
    </w:tr>
  </w:tbl>
  <w:p w:rsidR="004F35E1" w:rsidRDefault="004F35E1" w:rsidP="000C2A4C">
    <w:pPr>
      <w:pStyle w:val="Altbilgi"/>
      <w:jc w:val="both"/>
      <w:rPr>
        <w:sz w:val="18"/>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1" w:rsidRDefault="004F35E1">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6C5" w:rsidRDefault="004F36C5" w:rsidP="000C2A4C">
      <w:r>
        <w:separator/>
      </w:r>
    </w:p>
  </w:footnote>
  <w:footnote w:type="continuationSeparator" w:id="0">
    <w:p w:rsidR="004F36C5" w:rsidRDefault="004F36C5" w:rsidP="000C2A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1" w:rsidRDefault="004F35E1">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46"/>
      <w:gridCol w:w="8039"/>
      <w:gridCol w:w="1458"/>
    </w:tblGrid>
    <w:tr w:rsidR="004F35E1" w:rsidRPr="00653103" w:rsidTr="00997475">
      <w:trPr>
        <w:trHeight w:val="835"/>
        <w:jc w:val="center"/>
      </w:trPr>
      <w:tc>
        <w:tcPr>
          <w:tcW w:w="846" w:type="dxa"/>
          <w:tcBorders>
            <w:right w:val="nil"/>
          </w:tcBorders>
          <w:vAlign w:val="center"/>
        </w:tcPr>
        <w:p w:rsidR="004F35E1" w:rsidRPr="00653103" w:rsidRDefault="004F35E1" w:rsidP="00415798">
          <w:pPr>
            <w:pStyle w:val="stbilgi"/>
            <w:tabs>
              <w:tab w:val="clear" w:pos="4536"/>
              <w:tab w:val="clear" w:pos="9072"/>
            </w:tabs>
          </w:pPr>
          <w:r w:rsidRPr="00653103">
            <w:rPr>
              <w:noProof/>
            </w:rPr>
            <w:drawing>
              <wp:inline distT="0" distB="0" distL="0" distR="0">
                <wp:extent cx="447675" cy="447675"/>
                <wp:effectExtent l="0" t="0" r="0" b="0"/>
                <wp:docPr id="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8039" w:type="dxa"/>
          <w:tcBorders>
            <w:left w:val="nil"/>
            <w:right w:val="nil"/>
          </w:tcBorders>
          <w:vAlign w:val="center"/>
        </w:tcPr>
        <w:p w:rsidR="004F35E1" w:rsidRDefault="004F35E1" w:rsidP="00997475">
          <w:pPr>
            <w:pStyle w:val="stbilgi"/>
            <w:jc w:val="center"/>
            <w:rPr>
              <w:b/>
            </w:rPr>
          </w:pPr>
          <w:r>
            <w:rPr>
              <w:b/>
            </w:rPr>
            <w:t>BURSA ULUDAĞ ÜNİVERSİTESİ</w:t>
          </w:r>
        </w:p>
        <w:p w:rsidR="004F35E1" w:rsidRPr="00415798" w:rsidRDefault="004F35E1" w:rsidP="00997475">
          <w:pPr>
            <w:pStyle w:val="stbilgi"/>
            <w:jc w:val="center"/>
            <w:rPr>
              <w:b/>
            </w:rPr>
          </w:pPr>
          <w:r>
            <w:rPr>
              <w:b/>
            </w:rPr>
            <w:t>DOKTORA/SANATTA YETERLİKTEZ İZLEME KOMİTESİ RAPORU</w:t>
          </w:r>
        </w:p>
      </w:tc>
      <w:tc>
        <w:tcPr>
          <w:tcW w:w="1458" w:type="dxa"/>
          <w:tcBorders>
            <w:left w:val="nil"/>
          </w:tcBorders>
          <w:vAlign w:val="center"/>
        </w:tcPr>
        <w:p w:rsidR="004F35E1" w:rsidRPr="00653103" w:rsidRDefault="004F35E1" w:rsidP="00415798">
          <w:pPr>
            <w:pStyle w:val="stbilgi"/>
            <w:tabs>
              <w:tab w:val="clear" w:pos="4536"/>
              <w:tab w:val="clear" w:pos="9072"/>
            </w:tabs>
            <w:jc w:val="right"/>
            <w:rPr>
              <w:b/>
            </w:rPr>
          </w:pPr>
          <w:r w:rsidRPr="00653103">
            <w:rPr>
              <w:b/>
            </w:rPr>
            <w:t>F</w:t>
          </w:r>
          <w:r>
            <w:rPr>
              <w:b/>
            </w:rPr>
            <w:t>R 3.4.6_10</w:t>
          </w:r>
        </w:p>
      </w:tc>
    </w:tr>
  </w:tbl>
  <w:p w:rsidR="004F35E1" w:rsidRDefault="004F35E1" w:rsidP="00415798">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5E1" w:rsidRDefault="004F35E1">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4FB6"/>
    <w:multiLevelType w:val="hybridMultilevel"/>
    <w:tmpl w:val="97201784"/>
    <w:lvl w:ilvl="0" w:tplc="9866097A">
      <w:start w:val="1"/>
      <w:numFmt w:val="bullet"/>
      <w:lvlText w:val="•"/>
      <w:lvlJc w:val="left"/>
      <w:pPr>
        <w:tabs>
          <w:tab w:val="num" w:pos="720"/>
        </w:tabs>
        <w:ind w:left="720" w:hanging="360"/>
      </w:pPr>
      <w:rPr>
        <w:rFonts w:ascii="Arial" w:hAnsi="Arial" w:hint="default"/>
      </w:rPr>
    </w:lvl>
    <w:lvl w:ilvl="1" w:tplc="115C69A8" w:tentative="1">
      <w:start w:val="1"/>
      <w:numFmt w:val="bullet"/>
      <w:lvlText w:val="•"/>
      <w:lvlJc w:val="left"/>
      <w:pPr>
        <w:tabs>
          <w:tab w:val="num" w:pos="1440"/>
        </w:tabs>
        <w:ind w:left="1440" w:hanging="360"/>
      </w:pPr>
      <w:rPr>
        <w:rFonts w:ascii="Arial" w:hAnsi="Arial" w:hint="default"/>
      </w:rPr>
    </w:lvl>
    <w:lvl w:ilvl="2" w:tplc="DB3C28EE" w:tentative="1">
      <w:start w:val="1"/>
      <w:numFmt w:val="bullet"/>
      <w:lvlText w:val="•"/>
      <w:lvlJc w:val="left"/>
      <w:pPr>
        <w:tabs>
          <w:tab w:val="num" w:pos="2160"/>
        </w:tabs>
        <w:ind w:left="2160" w:hanging="360"/>
      </w:pPr>
      <w:rPr>
        <w:rFonts w:ascii="Arial" w:hAnsi="Arial" w:hint="default"/>
      </w:rPr>
    </w:lvl>
    <w:lvl w:ilvl="3" w:tplc="B79A3EBC" w:tentative="1">
      <w:start w:val="1"/>
      <w:numFmt w:val="bullet"/>
      <w:lvlText w:val="•"/>
      <w:lvlJc w:val="left"/>
      <w:pPr>
        <w:tabs>
          <w:tab w:val="num" w:pos="2880"/>
        </w:tabs>
        <w:ind w:left="2880" w:hanging="360"/>
      </w:pPr>
      <w:rPr>
        <w:rFonts w:ascii="Arial" w:hAnsi="Arial" w:hint="default"/>
      </w:rPr>
    </w:lvl>
    <w:lvl w:ilvl="4" w:tplc="2076B4CE" w:tentative="1">
      <w:start w:val="1"/>
      <w:numFmt w:val="bullet"/>
      <w:lvlText w:val="•"/>
      <w:lvlJc w:val="left"/>
      <w:pPr>
        <w:tabs>
          <w:tab w:val="num" w:pos="3600"/>
        </w:tabs>
        <w:ind w:left="3600" w:hanging="360"/>
      </w:pPr>
      <w:rPr>
        <w:rFonts w:ascii="Arial" w:hAnsi="Arial" w:hint="default"/>
      </w:rPr>
    </w:lvl>
    <w:lvl w:ilvl="5" w:tplc="DC3A31E8" w:tentative="1">
      <w:start w:val="1"/>
      <w:numFmt w:val="bullet"/>
      <w:lvlText w:val="•"/>
      <w:lvlJc w:val="left"/>
      <w:pPr>
        <w:tabs>
          <w:tab w:val="num" w:pos="4320"/>
        </w:tabs>
        <w:ind w:left="4320" w:hanging="360"/>
      </w:pPr>
      <w:rPr>
        <w:rFonts w:ascii="Arial" w:hAnsi="Arial" w:hint="default"/>
      </w:rPr>
    </w:lvl>
    <w:lvl w:ilvl="6" w:tplc="187EE298" w:tentative="1">
      <w:start w:val="1"/>
      <w:numFmt w:val="bullet"/>
      <w:lvlText w:val="•"/>
      <w:lvlJc w:val="left"/>
      <w:pPr>
        <w:tabs>
          <w:tab w:val="num" w:pos="5040"/>
        </w:tabs>
        <w:ind w:left="5040" w:hanging="360"/>
      </w:pPr>
      <w:rPr>
        <w:rFonts w:ascii="Arial" w:hAnsi="Arial" w:hint="default"/>
      </w:rPr>
    </w:lvl>
    <w:lvl w:ilvl="7" w:tplc="5D005A0C" w:tentative="1">
      <w:start w:val="1"/>
      <w:numFmt w:val="bullet"/>
      <w:lvlText w:val="•"/>
      <w:lvlJc w:val="left"/>
      <w:pPr>
        <w:tabs>
          <w:tab w:val="num" w:pos="5760"/>
        </w:tabs>
        <w:ind w:left="5760" w:hanging="360"/>
      </w:pPr>
      <w:rPr>
        <w:rFonts w:ascii="Arial" w:hAnsi="Arial" w:hint="default"/>
      </w:rPr>
    </w:lvl>
    <w:lvl w:ilvl="8" w:tplc="0DD62A56" w:tentative="1">
      <w:start w:val="1"/>
      <w:numFmt w:val="bullet"/>
      <w:lvlText w:val="•"/>
      <w:lvlJc w:val="left"/>
      <w:pPr>
        <w:tabs>
          <w:tab w:val="num" w:pos="6480"/>
        </w:tabs>
        <w:ind w:left="6480" w:hanging="360"/>
      </w:pPr>
      <w:rPr>
        <w:rFonts w:ascii="Arial" w:hAnsi="Arial" w:hint="default"/>
      </w:rPr>
    </w:lvl>
  </w:abstractNum>
  <w:abstractNum w:abstractNumId="1">
    <w:nsid w:val="0EB84BA7"/>
    <w:multiLevelType w:val="hybridMultilevel"/>
    <w:tmpl w:val="B7E416F0"/>
    <w:lvl w:ilvl="0" w:tplc="041F0001">
      <w:start w:val="1"/>
      <w:numFmt w:val="bullet"/>
      <w:lvlText w:val=""/>
      <w:lvlJc w:val="left"/>
      <w:pPr>
        <w:ind w:left="352" w:hanging="360"/>
      </w:pPr>
      <w:rPr>
        <w:rFonts w:ascii="Symbol" w:hAnsi="Symbol" w:hint="default"/>
      </w:rPr>
    </w:lvl>
    <w:lvl w:ilvl="1" w:tplc="041F0003" w:tentative="1">
      <w:start w:val="1"/>
      <w:numFmt w:val="bullet"/>
      <w:lvlText w:val="o"/>
      <w:lvlJc w:val="left"/>
      <w:pPr>
        <w:ind w:left="1072" w:hanging="360"/>
      </w:pPr>
      <w:rPr>
        <w:rFonts w:ascii="Courier New" w:hAnsi="Courier New" w:cs="Courier New" w:hint="default"/>
      </w:rPr>
    </w:lvl>
    <w:lvl w:ilvl="2" w:tplc="041F0005" w:tentative="1">
      <w:start w:val="1"/>
      <w:numFmt w:val="bullet"/>
      <w:lvlText w:val=""/>
      <w:lvlJc w:val="left"/>
      <w:pPr>
        <w:ind w:left="1792" w:hanging="360"/>
      </w:pPr>
      <w:rPr>
        <w:rFonts w:ascii="Wingdings" w:hAnsi="Wingdings" w:hint="default"/>
      </w:rPr>
    </w:lvl>
    <w:lvl w:ilvl="3" w:tplc="041F0001" w:tentative="1">
      <w:start w:val="1"/>
      <w:numFmt w:val="bullet"/>
      <w:lvlText w:val=""/>
      <w:lvlJc w:val="left"/>
      <w:pPr>
        <w:ind w:left="2512" w:hanging="360"/>
      </w:pPr>
      <w:rPr>
        <w:rFonts w:ascii="Symbol" w:hAnsi="Symbol" w:hint="default"/>
      </w:rPr>
    </w:lvl>
    <w:lvl w:ilvl="4" w:tplc="041F0003" w:tentative="1">
      <w:start w:val="1"/>
      <w:numFmt w:val="bullet"/>
      <w:lvlText w:val="o"/>
      <w:lvlJc w:val="left"/>
      <w:pPr>
        <w:ind w:left="3232" w:hanging="360"/>
      </w:pPr>
      <w:rPr>
        <w:rFonts w:ascii="Courier New" w:hAnsi="Courier New" w:cs="Courier New" w:hint="default"/>
      </w:rPr>
    </w:lvl>
    <w:lvl w:ilvl="5" w:tplc="041F0005" w:tentative="1">
      <w:start w:val="1"/>
      <w:numFmt w:val="bullet"/>
      <w:lvlText w:val=""/>
      <w:lvlJc w:val="left"/>
      <w:pPr>
        <w:ind w:left="3952" w:hanging="360"/>
      </w:pPr>
      <w:rPr>
        <w:rFonts w:ascii="Wingdings" w:hAnsi="Wingdings" w:hint="default"/>
      </w:rPr>
    </w:lvl>
    <w:lvl w:ilvl="6" w:tplc="041F0001" w:tentative="1">
      <w:start w:val="1"/>
      <w:numFmt w:val="bullet"/>
      <w:lvlText w:val=""/>
      <w:lvlJc w:val="left"/>
      <w:pPr>
        <w:ind w:left="4672" w:hanging="360"/>
      </w:pPr>
      <w:rPr>
        <w:rFonts w:ascii="Symbol" w:hAnsi="Symbol" w:hint="default"/>
      </w:rPr>
    </w:lvl>
    <w:lvl w:ilvl="7" w:tplc="041F0003" w:tentative="1">
      <w:start w:val="1"/>
      <w:numFmt w:val="bullet"/>
      <w:lvlText w:val="o"/>
      <w:lvlJc w:val="left"/>
      <w:pPr>
        <w:ind w:left="5392" w:hanging="360"/>
      </w:pPr>
      <w:rPr>
        <w:rFonts w:ascii="Courier New" w:hAnsi="Courier New" w:cs="Courier New" w:hint="default"/>
      </w:rPr>
    </w:lvl>
    <w:lvl w:ilvl="8" w:tplc="041F0005" w:tentative="1">
      <w:start w:val="1"/>
      <w:numFmt w:val="bullet"/>
      <w:lvlText w:val=""/>
      <w:lvlJc w:val="left"/>
      <w:pPr>
        <w:ind w:left="6112" w:hanging="360"/>
      </w:pPr>
      <w:rPr>
        <w:rFonts w:ascii="Wingdings" w:hAnsi="Wingdings" w:hint="default"/>
      </w:rPr>
    </w:lvl>
  </w:abstractNum>
  <w:abstractNum w:abstractNumId="2">
    <w:nsid w:val="10E83AC6"/>
    <w:multiLevelType w:val="hybridMultilevel"/>
    <w:tmpl w:val="2A0A3D9C"/>
    <w:lvl w:ilvl="0" w:tplc="93E2B97A">
      <w:start w:val="1"/>
      <w:numFmt w:val="lowerLetter"/>
      <w:lvlText w:val="%1."/>
      <w:lvlJc w:val="left"/>
      <w:pPr>
        <w:ind w:left="1356" w:hanging="360"/>
      </w:pPr>
      <w:rPr>
        <w:rFonts w:hint="default"/>
        <w:b/>
      </w:rPr>
    </w:lvl>
    <w:lvl w:ilvl="1" w:tplc="041F0019" w:tentative="1">
      <w:start w:val="1"/>
      <w:numFmt w:val="lowerLetter"/>
      <w:lvlText w:val="%2."/>
      <w:lvlJc w:val="left"/>
      <w:pPr>
        <w:ind w:left="2076" w:hanging="360"/>
      </w:pPr>
    </w:lvl>
    <w:lvl w:ilvl="2" w:tplc="041F001B" w:tentative="1">
      <w:start w:val="1"/>
      <w:numFmt w:val="lowerRoman"/>
      <w:lvlText w:val="%3."/>
      <w:lvlJc w:val="right"/>
      <w:pPr>
        <w:ind w:left="2796" w:hanging="180"/>
      </w:pPr>
    </w:lvl>
    <w:lvl w:ilvl="3" w:tplc="041F000F" w:tentative="1">
      <w:start w:val="1"/>
      <w:numFmt w:val="decimal"/>
      <w:lvlText w:val="%4."/>
      <w:lvlJc w:val="left"/>
      <w:pPr>
        <w:ind w:left="3516" w:hanging="360"/>
      </w:pPr>
    </w:lvl>
    <w:lvl w:ilvl="4" w:tplc="041F0019" w:tentative="1">
      <w:start w:val="1"/>
      <w:numFmt w:val="lowerLetter"/>
      <w:lvlText w:val="%5."/>
      <w:lvlJc w:val="left"/>
      <w:pPr>
        <w:ind w:left="4236" w:hanging="360"/>
      </w:pPr>
    </w:lvl>
    <w:lvl w:ilvl="5" w:tplc="041F001B" w:tentative="1">
      <w:start w:val="1"/>
      <w:numFmt w:val="lowerRoman"/>
      <w:lvlText w:val="%6."/>
      <w:lvlJc w:val="right"/>
      <w:pPr>
        <w:ind w:left="4956" w:hanging="180"/>
      </w:pPr>
    </w:lvl>
    <w:lvl w:ilvl="6" w:tplc="041F000F" w:tentative="1">
      <w:start w:val="1"/>
      <w:numFmt w:val="decimal"/>
      <w:lvlText w:val="%7."/>
      <w:lvlJc w:val="left"/>
      <w:pPr>
        <w:ind w:left="5676" w:hanging="360"/>
      </w:pPr>
    </w:lvl>
    <w:lvl w:ilvl="7" w:tplc="041F0019" w:tentative="1">
      <w:start w:val="1"/>
      <w:numFmt w:val="lowerLetter"/>
      <w:lvlText w:val="%8."/>
      <w:lvlJc w:val="left"/>
      <w:pPr>
        <w:ind w:left="6396" w:hanging="360"/>
      </w:pPr>
    </w:lvl>
    <w:lvl w:ilvl="8" w:tplc="041F001B" w:tentative="1">
      <w:start w:val="1"/>
      <w:numFmt w:val="lowerRoman"/>
      <w:lvlText w:val="%9."/>
      <w:lvlJc w:val="right"/>
      <w:pPr>
        <w:ind w:left="7116" w:hanging="180"/>
      </w:pPr>
    </w:lvl>
  </w:abstractNum>
  <w:abstractNum w:abstractNumId="3">
    <w:nsid w:val="131B1581"/>
    <w:multiLevelType w:val="multilevel"/>
    <w:tmpl w:val="6B96FB9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D052F"/>
    <w:multiLevelType w:val="hybridMultilevel"/>
    <w:tmpl w:val="36FCC364"/>
    <w:lvl w:ilvl="0" w:tplc="8EB66038">
      <w:start w:val="1"/>
      <w:numFmt w:val="decimal"/>
      <w:lvlText w:val="%1."/>
      <w:lvlJc w:val="left"/>
      <w:pPr>
        <w:tabs>
          <w:tab w:val="num" w:pos="720"/>
        </w:tabs>
        <w:ind w:left="720" w:hanging="360"/>
      </w:pPr>
    </w:lvl>
    <w:lvl w:ilvl="1" w:tplc="DA929E8A" w:tentative="1">
      <w:start w:val="1"/>
      <w:numFmt w:val="decimal"/>
      <w:lvlText w:val="%2."/>
      <w:lvlJc w:val="left"/>
      <w:pPr>
        <w:tabs>
          <w:tab w:val="num" w:pos="1440"/>
        </w:tabs>
        <w:ind w:left="1440" w:hanging="360"/>
      </w:pPr>
    </w:lvl>
    <w:lvl w:ilvl="2" w:tplc="7DA833D0" w:tentative="1">
      <w:start w:val="1"/>
      <w:numFmt w:val="decimal"/>
      <w:lvlText w:val="%3."/>
      <w:lvlJc w:val="left"/>
      <w:pPr>
        <w:tabs>
          <w:tab w:val="num" w:pos="2160"/>
        </w:tabs>
        <w:ind w:left="2160" w:hanging="360"/>
      </w:pPr>
    </w:lvl>
    <w:lvl w:ilvl="3" w:tplc="37A07A10" w:tentative="1">
      <w:start w:val="1"/>
      <w:numFmt w:val="decimal"/>
      <w:lvlText w:val="%4."/>
      <w:lvlJc w:val="left"/>
      <w:pPr>
        <w:tabs>
          <w:tab w:val="num" w:pos="2880"/>
        </w:tabs>
        <w:ind w:left="2880" w:hanging="360"/>
      </w:pPr>
    </w:lvl>
    <w:lvl w:ilvl="4" w:tplc="4A540616" w:tentative="1">
      <w:start w:val="1"/>
      <w:numFmt w:val="decimal"/>
      <w:lvlText w:val="%5."/>
      <w:lvlJc w:val="left"/>
      <w:pPr>
        <w:tabs>
          <w:tab w:val="num" w:pos="3600"/>
        </w:tabs>
        <w:ind w:left="3600" w:hanging="360"/>
      </w:pPr>
    </w:lvl>
    <w:lvl w:ilvl="5" w:tplc="DDDAADDA" w:tentative="1">
      <w:start w:val="1"/>
      <w:numFmt w:val="decimal"/>
      <w:lvlText w:val="%6."/>
      <w:lvlJc w:val="left"/>
      <w:pPr>
        <w:tabs>
          <w:tab w:val="num" w:pos="4320"/>
        </w:tabs>
        <w:ind w:left="4320" w:hanging="360"/>
      </w:pPr>
    </w:lvl>
    <w:lvl w:ilvl="6" w:tplc="06EE13DA" w:tentative="1">
      <w:start w:val="1"/>
      <w:numFmt w:val="decimal"/>
      <w:lvlText w:val="%7."/>
      <w:lvlJc w:val="left"/>
      <w:pPr>
        <w:tabs>
          <w:tab w:val="num" w:pos="5040"/>
        </w:tabs>
        <w:ind w:left="5040" w:hanging="360"/>
      </w:pPr>
    </w:lvl>
    <w:lvl w:ilvl="7" w:tplc="119E50E8" w:tentative="1">
      <w:start w:val="1"/>
      <w:numFmt w:val="decimal"/>
      <w:lvlText w:val="%8."/>
      <w:lvlJc w:val="left"/>
      <w:pPr>
        <w:tabs>
          <w:tab w:val="num" w:pos="5760"/>
        </w:tabs>
        <w:ind w:left="5760" w:hanging="360"/>
      </w:pPr>
    </w:lvl>
    <w:lvl w:ilvl="8" w:tplc="6648399C" w:tentative="1">
      <w:start w:val="1"/>
      <w:numFmt w:val="decimal"/>
      <w:lvlText w:val="%9."/>
      <w:lvlJc w:val="left"/>
      <w:pPr>
        <w:tabs>
          <w:tab w:val="num" w:pos="6480"/>
        </w:tabs>
        <w:ind w:left="6480" w:hanging="360"/>
      </w:pPr>
    </w:lvl>
  </w:abstractNum>
  <w:abstractNum w:abstractNumId="5">
    <w:nsid w:val="18AD6205"/>
    <w:multiLevelType w:val="hybridMultilevel"/>
    <w:tmpl w:val="43AEF82C"/>
    <w:lvl w:ilvl="0" w:tplc="59568956">
      <w:start w:val="1"/>
      <w:numFmt w:val="decimal"/>
      <w:lvlText w:val="%1."/>
      <w:lvlJc w:val="left"/>
      <w:pPr>
        <w:tabs>
          <w:tab w:val="num" w:pos="720"/>
        </w:tabs>
        <w:ind w:left="720" w:hanging="360"/>
      </w:pPr>
    </w:lvl>
    <w:lvl w:ilvl="1" w:tplc="347E3DEE" w:tentative="1">
      <w:start w:val="1"/>
      <w:numFmt w:val="decimal"/>
      <w:lvlText w:val="%2."/>
      <w:lvlJc w:val="left"/>
      <w:pPr>
        <w:tabs>
          <w:tab w:val="num" w:pos="1440"/>
        </w:tabs>
        <w:ind w:left="1440" w:hanging="360"/>
      </w:pPr>
    </w:lvl>
    <w:lvl w:ilvl="2" w:tplc="3F62E472" w:tentative="1">
      <w:start w:val="1"/>
      <w:numFmt w:val="decimal"/>
      <w:lvlText w:val="%3."/>
      <w:lvlJc w:val="left"/>
      <w:pPr>
        <w:tabs>
          <w:tab w:val="num" w:pos="2160"/>
        </w:tabs>
        <w:ind w:left="2160" w:hanging="360"/>
      </w:pPr>
    </w:lvl>
    <w:lvl w:ilvl="3" w:tplc="9134FE3A" w:tentative="1">
      <w:start w:val="1"/>
      <w:numFmt w:val="decimal"/>
      <w:lvlText w:val="%4."/>
      <w:lvlJc w:val="left"/>
      <w:pPr>
        <w:tabs>
          <w:tab w:val="num" w:pos="2880"/>
        </w:tabs>
        <w:ind w:left="2880" w:hanging="360"/>
      </w:pPr>
    </w:lvl>
    <w:lvl w:ilvl="4" w:tplc="B3648F78" w:tentative="1">
      <w:start w:val="1"/>
      <w:numFmt w:val="decimal"/>
      <w:lvlText w:val="%5."/>
      <w:lvlJc w:val="left"/>
      <w:pPr>
        <w:tabs>
          <w:tab w:val="num" w:pos="3600"/>
        </w:tabs>
        <w:ind w:left="3600" w:hanging="360"/>
      </w:pPr>
    </w:lvl>
    <w:lvl w:ilvl="5" w:tplc="8102B808" w:tentative="1">
      <w:start w:val="1"/>
      <w:numFmt w:val="decimal"/>
      <w:lvlText w:val="%6."/>
      <w:lvlJc w:val="left"/>
      <w:pPr>
        <w:tabs>
          <w:tab w:val="num" w:pos="4320"/>
        </w:tabs>
        <w:ind w:left="4320" w:hanging="360"/>
      </w:pPr>
    </w:lvl>
    <w:lvl w:ilvl="6" w:tplc="858268B8" w:tentative="1">
      <w:start w:val="1"/>
      <w:numFmt w:val="decimal"/>
      <w:lvlText w:val="%7."/>
      <w:lvlJc w:val="left"/>
      <w:pPr>
        <w:tabs>
          <w:tab w:val="num" w:pos="5040"/>
        </w:tabs>
        <w:ind w:left="5040" w:hanging="360"/>
      </w:pPr>
    </w:lvl>
    <w:lvl w:ilvl="7" w:tplc="E9BEB1C4" w:tentative="1">
      <w:start w:val="1"/>
      <w:numFmt w:val="decimal"/>
      <w:lvlText w:val="%8."/>
      <w:lvlJc w:val="left"/>
      <w:pPr>
        <w:tabs>
          <w:tab w:val="num" w:pos="5760"/>
        </w:tabs>
        <w:ind w:left="5760" w:hanging="360"/>
      </w:pPr>
    </w:lvl>
    <w:lvl w:ilvl="8" w:tplc="2C9CB25C" w:tentative="1">
      <w:start w:val="1"/>
      <w:numFmt w:val="decimal"/>
      <w:lvlText w:val="%9."/>
      <w:lvlJc w:val="left"/>
      <w:pPr>
        <w:tabs>
          <w:tab w:val="num" w:pos="6480"/>
        </w:tabs>
        <w:ind w:left="6480" w:hanging="360"/>
      </w:pPr>
    </w:lvl>
  </w:abstractNum>
  <w:abstractNum w:abstractNumId="6">
    <w:nsid w:val="1DB60633"/>
    <w:multiLevelType w:val="hybridMultilevel"/>
    <w:tmpl w:val="8EBE8312"/>
    <w:lvl w:ilvl="0" w:tplc="09F2FDB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3AA5B3D"/>
    <w:multiLevelType w:val="multilevel"/>
    <w:tmpl w:val="D35E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C358AE"/>
    <w:multiLevelType w:val="hybridMultilevel"/>
    <w:tmpl w:val="8D44F6F2"/>
    <w:lvl w:ilvl="0" w:tplc="613A85F0">
      <w:start w:val="1"/>
      <w:numFmt w:val="decimal"/>
      <w:lvlText w:val="%1."/>
      <w:lvlJc w:val="left"/>
      <w:pPr>
        <w:tabs>
          <w:tab w:val="num" w:pos="720"/>
        </w:tabs>
        <w:ind w:left="720" w:hanging="360"/>
      </w:pPr>
    </w:lvl>
    <w:lvl w:ilvl="1" w:tplc="C20E149A" w:tentative="1">
      <w:start w:val="1"/>
      <w:numFmt w:val="decimal"/>
      <w:lvlText w:val="%2."/>
      <w:lvlJc w:val="left"/>
      <w:pPr>
        <w:tabs>
          <w:tab w:val="num" w:pos="1440"/>
        </w:tabs>
        <w:ind w:left="1440" w:hanging="360"/>
      </w:pPr>
    </w:lvl>
    <w:lvl w:ilvl="2" w:tplc="A1D608BA" w:tentative="1">
      <w:start w:val="1"/>
      <w:numFmt w:val="decimal"/>
      <w:lvlText w:val="%3."/>
      <w:lvlJc w:val="left"/>
      <w:pPr>
        <w:tabs>
          <w:tab w:val="num" w:pos="2160"/>
        </w:tabs>
        <w:ind w:left="2160" w:hanging="360"/>
      </w:pPr>
    </w:lvl>
    <w:lvl w:ilvl="3" w:tplc="2526A990" w:tentative="1">
      <w:start w:val="1"/>
      <w:numFmt w:val="decimal"/>
      <w:lvlText w:val="%4."/>
      <w:lvlJc w:val="left"/>
      <w:pPr>
        <w:tabs>
          <w:tab w:val="num" w:pos="2880"/>
        </w:tabs>
        <w:ind w:left="2880" w:hanging="360"/>
      </w:pPr>
    </w:lvl>
    <w:lvl w:ilvl="4" w:tplc="A01CE0A6" w:tentative="1">
      <w:start w:val="1"/>
      <w:numFmt w:val="decimal"/>
      <w:lvlText w:val="%5."/>
      <w:lvlJc w:val="left"/>
      <w:pPr>
        <w:tabs>
          <w:tab w:val="num" w:pos="3600"/>
        </w:tabs>
        <w:ind w:left="3600" w:hanging="360"/>
      </w:pPr>
    </w:lvl>
    <w:lvl w:ilvl="5" w:tplc="C472EAC6" w:tentative="1">
      <w:start w:val="1"/>
      <w:numFmt w:val="decimal"/>
      <w:lvlText w:val="%6."/>
      <w:lvlJc w:val="left"/>
      <w:pPr>
        <w:tabs>
          <w:tab w:val="num" w:pos="4320"/>
        </w:tabs>
        <w:ind w:left="4320" w:hanging="360"/>
      </w:pPr>
    </w:lvl>
    <w:lvl w:ilvl="6" w:tplc="72989E40" w:tentative="1">
      <w:start w:val="1"/>
      <w:numFmt w:val="decimal"/>
      <w:lvlText w:val="%7."/>
      <w:lvlJc w:val="left"/>
      <w:pPr>
        <w:tabs>
          <w:tab w:val="num" w:pos="5040"/>
        </w:tabs>
        <w:ind w:left="5040" w:hanging="360"/>
      </w:pPr>
    </w:lvl>
    <w:lvl w:ilvl="7" w:tplc="A9803B4A" w:tentative="1">
      <w:start w:val="1"/>
      <w:numFmt w:val="decimal"/>
      <w:lvlText w:val="%8."/>
      <w:lvlJc w:val="left"/>
      <w:pPr>
        <w:tabs>
          <w:tab w:val="num" w:pos="5760"/>
        </w:tabs>
        <w:ind w:left="5760" w:hanging="360"/>
      </w:pPr>
    </w:lvl>
    <w:lvl w:ilvl="8" w:tplc="DEC0E6A6" w:tentative="1">
      <w:start w:val="1"/>
      <w:numFmt w:val="decimal"/>
      <w:lvlText w:val="%9."/>
      <w:lvlJc w:val="left"/>
      <w:pPr>
        <w:tabs>
          <w:tab w:val="num" w:pos="6480"/>
        </w:tabs>
        <w:ind w:left="6480" w:hanging="360"/>
      </w:pPr>
    </w:lvl>
  </w:abstractNum>
  <w:abstractNum w:abstractNumId="9">
    <w:nsid w:val="27AA56E7"/>
    <w:multiLevelType w:val="multilevel"/>
    <w:tmpl w:val="45F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11F84"/>
    <w:multiLevelType w:val="hybridMultilevel"/>
    <w:tmpl w:val="8D44F6F2"/>
    <w:lvl w:ilvl="0" w:tplc="613A85F0">
      <w:start w:val="1"/>
      <w:numFmt w:val="decimal"/>
      <w:lvlText w:val="%1."/>
      <w:lvlJc w:val="left"/>
      <w:pPr>
        <w:tabs>
          <w:tab w:val="num" w:pos="720"/>
        </w:tabs>
        <w:ind w:left="720" w:hanging="360"/>
      </w:pPr>
    </w:lvl>
    <w:lvl w:ilvl="1" w:tplc="C20E149A" w:tentative="1">
      <w:start w:val="1"/>
      <w:numFmt w:val="decimal"/>
      <w:lvlText w:val="%2."/>
      <w:lvlJc w:val="left"/>
      <w:pPr>
        <w:tabs>
          <w:tab w:val="num" w:pos="1440"/>
        </w:tabs>
        <w:ind w:left="1440" w:hanging="360"/>
      </w:pPr>
    </w:lvl>
    <w:lvl w:ilvl="2" w:tplc="A1D608BA" w:tentative="1">
      <w:start w:val="1"/>
      <w:numFmt w:val="decimal"/>
      <w:lvlText w:val="%3."/>
      <w:lvlJc w:val="left"/>
      <w:pPr>
        <w:tabs>
          <w:tab w:val="num" w:pos="2160"/>
        </w:tabs>
        <w:ind w:left="2160" w:hanging="360"/>
      </w:pPr>
    </w:lvl>
    <w:lvl w:ilvl="3" w:tplc="2526A990" w:tentative="1">
      <w:start w:val="1"/>
      <w:numFmt w:val="decimal"/>
      <w:lvlText w:val="%4."/>
      <w:lvlJc w:val="left"/>
      <w:pPr>
        <w:tabs>
          <w:tab w:val="num" w:pos="2880"/>
        </w:tabs>
        <w:ind w:left="2880" w:hanging="360"/>
      </w:pPr>
    </w:lvl>
    <w:lvl w:ilvl="4" w:tplc="A01CE0A6" w:tentative="1">
      <w:start w:val="1"/>
      <w:numFmt w:val="decimal"/>
      <w:lvlText w:val="%5."/>
      <w:lvlJc w:val="left"/>
      <w:pPr>
        <w:tabs>
          <w:tab w:val="num" w:pos="3600"/>
        </w:tabs>
        <w:ind w:left="3600" w:hanging="360"/>
      </w:pPr>
    </w:lvl>
    <w:lvl w:ilvl="5" w:tplc="C472EAC6" w:tentative="1">
      <w:start w:val="1"/>
      <w:numFmt w:val="decimal"/>
      <w:lvlText w:val="%6."/>
      <w:lvlJc w:val="left"/>
      <w:pPr>
        <w:tabs>
          <w:tab w:val="num" w:pos="4320"/>
        </w:tabs>
        <w:ind w:left="4320" w:hanging="360"/>
      </w:pPr>
    </w:lvl>
    <w:lvl w:ilvl="6" w:tplc="72989E40" w:tentative="1">
      <w:start w:val="1"/>
      <w:numFmt w:val="decimal"/>
      <w:lvlText w:val="%7."/>
      <w:lvlJc w:val="left"/>
      <w:pPr>
        <w:tabs>
          <w:tab w:val="num" w:pos="5040"/>
        </w:tabs>
        <w:ind w:left="5040" w:hanging="360"/>
      </w:pPr>
    </w:lvl>
    <w:lvl w:ilvl="7" w:tplc="A9803B4A" w:tentative="1">
      <w:start w:val="1"/>
      <w:numFmt w:val="decimal"/>
      <w:lvlText w:val="%8."/>
      <w:lvlJc w:val="left"/>
      <w:pPr>
        <w:tabs>
          <w:tab w:val="num" w:pos="5760"/>
        </w:tabs>
        <w:ind w:left="5760" w:hanging="360"/>
      </w:pPr>
    </w:lvl>
    <w:lvl w:ilvl="8" w:tplc="DEC0E6A6" w:tentative="1">
      <w:start w:val="1"/>
      <w:numFmt w:val="decimal"/>
      <w:lvlText w:val="%9."/>
      <w:lvlJc w:val="left"/>
      <w:pPr>
        <w:tabs>
          <w:tab w:val="num" w:pos="6480"/>
        </w:tabs>
        <w:ind w:left="6480" w:hanging="360"/>
      </w:pPr>
    </w:lvl>
  </w:abstractNum>
  <w:abstractNum w:abstractNumId="11">
    <w:nsid w:val="2FF16CD6"/>
    <w:multiLevelType w:val="multilevel"/>
    <w:tmpl w:val="57A6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65067"/>
    <w:multiLevelType w:val="hybridMultilevel"/>
    <w:tmpl w:val="AEC43032"/>
    <w:lvl w:ilvl="0" w:tplc="57D63540">
      <w:start w:val="5"/>
      <w:numFmt w:val="decimal"/>
      <w:lvlText w:val="%1."/>
      <w:lvlJc w:val="left"/>
      <w:pPr>
        <w:tabs>
          <w:tab w:val="num" w:pos="720"/>
        </w:tabs>
        <w:ind w:left="720" w:hanging="360"/>
      </w:pPr>
    </w:lvl>
    <w:lvl w:ilvl="1" w:tplc="452035CA" w:tentative="1">
      <w:start w:val="1"/>
      <w:numFmt w:val="decimal"/>
      <w:lvlText w:val="%2."/>
      <w:lvlJc w:val="left"/>
      <w:pPr>
        <w:tabs>
          <w:tab w:val="num" w:pos="1440"/>
        </w:tabs>
        <w:ind w:left="1440" w:hanging="360"/>
      </w:pPr>
    </w:lvl>
    <w:lvl w:ilvl="2" w:tplc="FF4A609A" w:tentative="1">
      <w:start w:val="1"/>
      <w:numFmt w:val="decimal"/>
      <w:lvlText w:val="%3."/>
      <w:lvlJc w:val="left"/>
      <w:pPr>
        <w:tabs>
          <w:tab w:val="num" w:pos="2160"/>
        </w:tabs>
        <w:ind w:left="2160" w:hanging="360"/>
      </w:pPr>
    </w:lvl>
    <w:lvl w:ilvl="3" w:tplc="6AC0E254" w:tentative="1">
      <w:start w:val="1"/>
      <w:numFmt w:val="decimal"/>
      <w:lvlText w:val="%4."/>
      <w:lvlJc w:val="left"/>
      <w:pPr>
        <w:tabs>
          <w:tab w:val="num" w:pos="2880"/>
        </w:tabs>
        <w:ind w:left="2880" w:hanging="360"/>
      </w:pPr>
    </w:lvl>
    <w:lvl w:ilvl="4" w:tplc="3F8E9742" w:tentative="1">
      <w:start w:val="1"/>
      <w:numFmt w:val="decimal"/>
      <w:lvlText w:val="%5."/>
      <w:lvlJc w:val="left"/>
      <w:pPr>
        <w:tabs>
          <w:tab w:val="num" w:pos="3600"/>
        </w:tabs>
        <w:ind w:left="3600" w:hanging="360"/>
      </w:pPr>
    </w:lvl>
    <w:lvl w:ilvl="5" w:tplc="3A7E616A" w:tentative="1">
      <w:start w:val="1"/>
      <w:numFmt w:val="decimal"/>
      <w:lvlText w:val="%6."/>
      <w:lvlJc w:val="left"/>
      <w:pPr>
        <w:tabs>
          <w:tab w:val="num" w:pos="4320"/>
        </w:tabs>
        <w:ind w:left="4320" w:hanging="360"/>
      </w:pPr>
    </w:lvl>
    <w:lvl w:ilvl="6" w:tplc="B70A6FAA" w:tentative="1">
      <w:start w:val="1"/>
      <w:numFmt w:val="decimal"/>
      <w:lvlText w:val="%7."/>
      <w:lvlJc w:val="left"/>
      <w:pPr>
        <w:tabs>
          <w:tab w:val="num" w:pos="5040"/>
        </w:tabs>
        <w:ind w:left="5040" w:hanging="360"/>
      </w:pPr>
    </w:lvl>
    <w:lvl w:ilvl="7" w:tplc="70EA1D12" w:tentative="1">
      <w:start w:val="1"/>
      <w:numFmt w:val="decimal"/>
      <w:lvlText w:val="%8."/>
      <w:lvlJc w:val="left"/>
      <w:pPr>
        <w:tabs>
          <w:tab w:val="num" w:pos="5760"/>
        </w:tabs>
        <w:ind w:left="5760" w:hanging="360"/>
      </w:pPr>
    </w:lvl>
    <w:lvl w:ilvl="8" w:tplc="9AE6F200" w:tentative="1">
      <w:start w:val="1"/>
      <w:numFmt w:val="decimal"/>
      <w:lvlText w:val="%9."/>
      <w:lvlJc w:val="left"/>
      <w:pPr>
        <w:tabs>
          <w:tab w:val="num" w:pos="6480"/>
        </w:tabs>
        <w:ind w:left="6480" w:hanging="360"/>
      </w:pPr>
    </w:lvl>
  </w:abstractNum>
  <w:abstractNum w:abstractNumId="13">
    <w:nsid w:val="35E5526A"/>
    <w:multiLevelType w:val="hybridMultilevel"/>
    <w:tmpl w:val="C738645A"/>
    <w:lvl w:ilvl="0" w:tplc="71181790">
      <w:start w:val="1"/>
      <w:numFmt w:val="bullet"/>
      <w:lvlText w:val="•"/>
      <w:lvlJc w:val="left"/>
      <w:pPr>
        <w:tabs>
          <w:tab w:val="num" w:pos="720"/>
        </w:tabs>
        <w:ind w:left="720" w:hanging="360"/>
      </w:pPr>
      <w:rPr>
        <w:rFonts w:ascii="Arial" w:hAnsi="Arial" w:hint="default"/>
      </w:rPr>
    </w:lvl>
    <w:lvl w:ilvl="1" w:tplc="2F2067D2" w:tentative="1">
      <w:start w:val="1"/>
      <w:numFmt w:val="bullet"/>
      <w:lvlText w:val="•"/>
      <w:lvlJc w:val="left"/>
      <w:pPr>
        <w:tabs>
          <w:tab w:val="num" w:pos="1440"/>
        </w:tabs>
        <w:ind w:left="1440" w:hanging="360"/>
      </w:pPr>
      <w:rPr>
        <w:rFonts w:ascii="Arial" w:hAnsi="Arial" w:hint="default"/>
      </w:rPr>
    </w:lvl>
    <w:lvl w:ilvl="2" w:tplc="592C5268" w:tentative="1">
      <w:start w:val="1"/>
      <w:numFmt w:val="bullet"/>
      <w:lvlText w:val="•"/>
      <w:lvlJc w:val="left"/>
      <w:pPr>
        <w:tabs>
          <w:tab w:val="num" w:pos="2160"/>
        </w:tabs>
        <w:ind w:left="2160" w:hanging="360"/>
      </w:pPr>
      <w:rPr>
        <w:rFonts w:ascii="Arial" w:hAnsi="Arial" w:hint="default"/>
      </w:rPr>
    </w:lvl>
    <w:lvl w:ilvl="3" w:tplc="D124125A" w:tentative="1">
      <w:start w:val="1"/>
      <w:numFmt w:val="bullet"/>
      <w:lvlText w:val="•"/>
      <w:lvlJc w:val="left"/>
      <w:pPr>
        <w:tabs>
          <w:tab w:val="num" w:pos="2880"/>
        </w:tabs>
        <w:ind w:left="2880" w:hanging="360"/>
      </w:pPr>
      <w:rPr>
        <w:rFonts w:ascii="Arial" w:hAnsi="Arial" w:hint="default"/>
      </w:rPr>
    </w:lvl>
    <w:lvl w:ilvl="4" w:tplc="7C7ACBCA" w:tentative="1">
      <w:start w:val="1"/>
      <w:numFmt w:val="bullet"/>
      <w:lvlText w:val="•"/>
      <w:lvlJc w:val="left"/>
      <w:pPr>
        <w:tabs>
          <w:tab w:val="num" w:pos="3600"/>
        </w:tabs>
        <w:ind w:left="3600" w:hanging="360"/>
      </w:pPr>
      <w:rPr>
        <w:rFonts w:ascii="Arial" w:hAnsi="Arial" w:hint="default"/>
      </w:rPr>
    </w:lvl>
    <w:lvl w:ilvl="5" w:tplc="9E8E4A04" w:tentative="1">
      <w:start w:val="1"/>
      <w:numFmt w:val="bullet"/>
      <w:lvlText w:val="•"/>
      <w:lvlJc w:val="left"/>
      <w:pPr>
        <w:tabs>
          <w:tab w:val="num" w:pos="4320"/>
        </w:tabs>
        <w:ind w:left="4320" w:hanging="360"/>
      </w:pPr>
      <w:rPr>
        <w:rFonts w:ascii="Arial" w:hAnsi="Arial" w:hint="default"/>
      </w:rPr>
    </w:lvl>
    <w:lvl w:ilvl="6" w:tplc="DABC18B8" w:tentative="1">
      <w:start w:val="1"/>
      <w:numFmt w:val="bullet"/>
      <w:lvlText w:val="•"/>
      <w:lvlJc w:val="left"/>
      <w:pPr>
        <w:tabs>
          <w:tab w:val="num" w:pos="5040"/>
        </w:tabs>
        <w:ind w:left="5040" w:hanging="360"/>
      </w:pPr>
      <w:rPr>
        <w:rFonts w:ascii="Arial" w:hAnsi="Arial" w:hint="default"/>
      </w:rPr>
    </w:lvl>
    <w:lvl w:ilvl="7" w:tplc="8D98849C" w:tentative="1">
      <w:start w:val="1"/>
      <w:numFmt w:val="bullet"/>
      <w:lvlText w:val="•"/>
      <w:lvlJc w:val="left"/>
      <w:pPr>
        <w:tabs>
          <w:tab w:val="num" w:pos="5760"/>
        </w:tabs>
        <w:ind w:left="5760" w:hanging="360"/>
      </w:pPr>
      <w:rPr>
        <w:rFonts w:ascii="Arial" w:hAnsi="Arial" w:hint="default"/>
      </w:rPr>
    </w:lvl>
    <w:lvl w:ilvl="8" w:tplc="FB2C70F2" w:tentative="1">
      <w:start w:val="1"/>
      <w:numFmt w:val="bullet"/>
      <w:lvlText w:val="•"/>
      <w:lvlJc w:val="left"/>
      <w:pPr>
        <w:tabs>
          <w:tab w:val="num" w:pos="6480"/>
        </w:tabs>
        <w:ind w:left="6480" w:hanging="360"/>
      </w:pPr>
      <w:rPr>
        <w:rFonts w:ascii="Arial" w:hAnsi="Arial" w:hint="default"/>
      </w:rPr>
    </w:lvl>
  </w:abstractNum>
  <w:abstractNum w:abstractNumId="14">
    <w:nsid w:val="41911352"/>
    <w:multiLevelType w:val="multilevel"/>
    <w:tmpl w:val="D7B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52BEA"/>
    <w:multiLevelType w:val="multilevel"/>
    <w:tmpl w:val="DEE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D655F"/>
    <w:multiLevelType w:val="hybridMultilevel"/>
    <w:tmpl w:val="8D44F6F2"/>
    <w:lvl w:ilvl="0" w:tplc="613A85F0">
      <w:start w:val="1"/>
      <w:numFmt w:val="decimal"/>
      <w:lvlText w:val="%1."/>
      <w:lvlJc w:val="left"/>
      <w:pPr>
        <w:tabs>
          <w:tab w:val="num" w:pos="720"/>
        </w:tabs>
        <w:ind w:left="720" w:hanging="360"/>
      </w:pPr>
    </w:lvl>
    <w:lvl w:ilvl="1" w:tplc="C20E149A" w:tentative="1">
      <w:start w:val="1"/>
      <w:numFmt w:val="decimal"/>
      <w:lvlText w:val="%2."/>
      <w:lvlJc w:val="left"/>
      <w:pPr>
        <w:tabs>
          <w:tab w:val="num" w:pos="1440"/>
        </w:tabs>
        <w:ind w:left="1440" w:hanging="360"/>
      </w:pPr>
    </w:lvl>
    <w:lvl w:ilvl="2" w:tplc="A1D608BA" w:tentative="1">
      <w:start w:val="1"/>
      <w:numFmt w:val="decimal"/>
      <w:lvlText w:val="%3."/>
      <w:lvlJc w:val="left"/>
      <w:pPr>
        <w:tabs>
          <w:tab w:val="num" w:pos="2160"/>
        </w:tabs>
        <w:ind w:left="2160" w:hanging="360"/>
      </w:pPr>
    </w:lvl>
    <w:lvl w:ilvl="3" w:tplc="2526A990" w:tentative="1">
      <w:start w:val="1"/>
      <w:numFmt w:val="decimal"/>
      <w:lvlText w:val="%4."/>
      <w:lvlJc w:val="left"/>
      <w:pPr>
        <w:tabs>
          <w:tab w:val="num" w:pos="2880"/>
        </w:tabs>
        <w:ind w:left="2880" w:hanging="360"/>
      </w:pPr>
    </w:lvl>
    <w:lvl w:ilvl="4" w:tplc="A01CE0A6" w:tentative="1">
      <w:start w:val="1"/>
      <w:numFmt w:val="decimal"/>
      <w:lvlText w:val="%5."/>
      <w:lvlJc w:val="left"/>
      <w:pPr>
        <w:tabs>
          <w:tab w:val="num" w:pos="3600"/>
        </w:tabs>
        <w:ind w:left="3600" w:hanging="360"/>
      </w:pPr>
    </w:lvl>
    <w:lvl w:ilvl="5" w:tplc="C472EAC6" w:tentative="1">
      <w:start w:val="1"/>
      <w:numFmt w:val="decimal"/>
      <w:lvlText w:val="%6."/>
      <w:lvlJc w:val="left"/>
      <w:pPr>
        <w:tabs>
          <w:tab w:val="num" w:pos="4320"/>
        </w:tabs>
        <w:ind w:left="4320" w:hanging="360"/>
      </w:pPr>
    </w:lvl>
    <w:lvl w:ilvl="6" w:tplc="72989E40" w:tentative="1">
      <w:start w:val="1"/>
      <w:numFmt w:val="decimal"/>
      <w:lvlText w:val="%7."/>
      <w:lvlJc w:val="left"/>
      <w:pPr>
        <w:tabs>
          <w:tab w:val="num" w:pos="5040"/>
        </w:tabs>
        <w:ind w:left="5040" w:hanging="360"/>
      </w:pPr>
    </w:lvl>
    <w:lvl w:ilvl="7" w:tplc="A9803B4A" w:tentative="1">
      <w:start w:val="1"/>
      <w:numFmt w:val="decimal"/>
      <w:lvlText w:val="%8."/>
      <w:lvlJc w:val="left"/>
      <w:pPr>
        <w:tabs>
          <w:tab w:val="num" w:pos="5760"/>
        </w:tabs>
        <w:ind w:left="5760" w:hanging="360"/>
      </w:pPr>
    </w:lvl>
    <w:lvl w:ilvl="8" w:tplc="DEC0E6A6" w:tentative="1">
      <w:start w:val="1"/>
      <w:numFmt w:val="decimal"/>
      <w:lvlText w:val="%9."/>
      <w:lvlJc w:val="left"/>
      <w:pPr>
        <w:tabs>
          <w:tab w:val="num" w:pos="6480"/>
        </w:tabs>
        <w:ind w:left="6480" w:hanging="360"/>
      </w:pPr>
    </w:lvl>
  </w:abstractNum>
  <w:abstractNum w:abstractNumId="17">
    <w:nsid w:val="46A86DB6"/>
    <w:multiLevelType w:val="multilevel"/>
    <w:tmpl w:val="6CC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130A8"/>
    <w:multiLevelType w:val="hybridMultilevel"/>
    <w:tmpl w:val="DA06C51C"/>
    <w:lvl w:ilvl="0" w:tplc="7BEED568">
      <w:start w:val="2"/>
      <w:numFmt w:val="decimal"/>
      <w:lvlText w:val="%1."/>
      <w:lvlJc w:val="left"/>
      <w:pPr>
        <w:tabs>
          <w:tab w:val="num" w:pos="720"/>
        </w:tabs>
        <w:ind w:left="720" w:hanging="360"/>
      </w:pPr>
    </w:lvl>
    <w:lvl w:ilvl="1" w:tplc="794A719E" w:tentative="1">
      <w:start w:val="1"/>
      <w:numFmt w:val="decimal"/>
      <w:lvlText w:val="%2."/>
      <w:lvlJc w:val="left"/>
      <w:pPr>
        <w:tabs>
          <w:tab w:val="num" w:pos="1440"/>
        </w:tabs>
        <w:ind w:left="1440" w:hanging="360"/>
      </w:pPr>
    </w:lvl>
    <w:lvl w:ilvl="2" w:tplc="1B3E59D2" w:tentative="1">
      <w:start w:val="1"/>
      <w:numFmt w:val="decimal"/>
      <w:lvlText w:val="%3."/>
      <w:lvlJc w:val="left"/>
      <w:pPr>
        <w:tabs>
          <w:tab w:val="num" w:pos="2160"/>
        </w:tabs>
        <w:ind w:left="2160" w:hanging="360"/>
      </w:pPr>
    </w:lvl>
    <w:lvl w:ilvl="3" w:tplc="26EA62F6" w:tentative="1">
      <w:start w:val="1"/>
      <w:numFmt w:val="decimal"/>
      <w:lvlText w:val="%4."/>
      <w:lvlJc w:val="left"/>
      <w:pPr>
        <w:tabs>
          <w:tab w:val="num" w:pos="2880"/>
        </w:tabs>
        <w:ind w:left="2880" w:hanging="360"/>
      </w:pPr>
    </w:lvl>
    <w:lvl w:ilvl="4" w:tplc="D4A69250" w:tentative="1">
      <w:start w:val="1"/>
      <w:numFmt w:val="decimal"/>
      <w:lvlText w:val="%5."/>
      <w:lvlJc w:val="left"/>
      <w:pPr>
        <w:tabs>
          <w:tab w:val="num" w:pos="3600"/>
        </w:tabs>
        <w:ind w:left="3600" w:hanging="360"/>
      </w:pPr>
    </w:lvl>
    <w:lvl w:ilvl="5" w:tplc="B3FC72DC" w:tentative="1">
      <w:start w:val="1"/>
      <w:numFmt w:val="decimal"/>
      <w:lvlText w:val="%6."/>
      <w:lvlJc w:val="left"/>
      <w:pPr>
        <w:tabs>
          <w:tab w:val="num" w:pos="4320"/>
        </w:tabs>
        <w:ind w:left="4320" w:hanging="360"/>
      </w:pPr>
    </w:lvl>
    <w:lvl w:ilvl="6" w:tplc="C86A12FA" w:tentative="1">
      <w:start w:val="1"/>
      <w:numFmt w:val="decimal"/>
      <w:lvlText w:val="%7."/>
      <w:lvlJc w:val="left"/>
      <w:pPr>
        <w:tabs>
          <w:tab w:val="num" w:pos="5040"/>
        </w:tabs>
        <w:ind w:left="5040" w:hanging="360"/>
      </w:pPr>
    </w:lvl>
    <w:lvl w:ilvl="7" w:tplc="7F685D3E" w:tentative="1">
      <w:start w:val="1"/>
      <w:numFmt w:val="decimal"/>
      <w:lvlText w:val="%8."/>
      <w:lvlJc w:val="left"/>
      <w:pPr>
        <w:tabs>
          <w:tab w:val="num" w:pos="5760"/>
        </w:tabs>
        <w:ind w:left="5760" w:hanging="360"/>
      </w:pPr>
    </w:lvl>
    <w:lvl w:ilvl="8" w:tplc="9DAE8706" w:tentative="1">
      <w:start w:val="1"/>
      <w:numFmt w:val="decimal"/>
      <w:lvlText w:val="%9."/>
      <w:lvlJc w:val="left"/>
      <w:pPr>
        <w:tabs>
          <w:tab w:val="num" w:pos="6480"/>
        </w:tabs>
        <w:ind w:left="6480" w:hanging="360"/>
      </w:pPr>
    </w:lvl>
  </w:abstractNum>
  <w:abstractNum w:abstractNumId="19">
    <w:nsid w:val="55253AA7"/>
    <w:multiLevelType w:val="hybridMultilevel"/>
    <w:tmpl w:val="40FA38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5DDC00BB"/>
    <w:multiLevelType w:val="hybridMultilevel"/>
    <w:tmpl w:val="9BB4CD94"/>
    <w:lvl w:ilvl="0" w:tplc="D64232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46D67D0"/>
    <w:multiLevelType w:val="multilevel"/>
    <w:tmpl w:val="3120EFC6"/>
    <w:lvl w:ilvl="0">
      <w:start w:val="1"/>
      <w:numFmt w:val="decimal"/>
      <w:lvlText w:val="%1."/>
      <w:lvlJc w:val="left"/>
      <w:pPr>
        <w:ind w:left="720" w:hanging="360"/>
      </w:pPr>
      <w:rPr>
        <w:rFonts w:hint="default"/>
      </w:rPr>
    </w:lvl>
    <w:lvl w:ilvl="1">
      <w:start w:val="1"/>
      <w:numFmt w:val="decimal"/>
      <w:isLgl/>
      <w:lvlText w:val="%1.%2."/>
      <w:lvlJc w:val="left"/>
      <w:pPr>
        <w:ind w:left="996" w:hanging="360"/>
      </w:pPr>
      <w:rPr>
        <w:rFonts w:hint="default"/>
      </w:rPr>
    </w:lvl>
    <w:lvl w:ilvl="2">
      <w:start w:val="1"/>
      <w:numFmt w:val="decimal"/>
      <w:isLgl/>
      <w:lvlText w:val="%1.%2.%3."/>
      <w:lvlJc w:val="left"/>
      <w:pPr>
        <w:ind w:left="1632" w:hanging="720"/>
      </w:pPr>
      <w:rPr>
        <w:rFonts w:hint="default"/>
      </w:rPr>
    </w:lvl>
    <w:lvl w:ilvl="3">
      <w:start w:val="1"/>
      <w:numFmt w:val="decimal"/>
      <w:isLgl/>
      <w:lvlText w:val="%1.%2.%3.%4."/>
      <w:lvlJc w:val="left"/>
      <w:pPr>
        <w:ind w:left="1908" w:hanging="720"/>
      </w:pPr>
      <w:rPr>
        <w:rFonts w:hint="default"/>
      </w:rPr>
    </w:lvl>
    <w:lvl w:ilvl="4">
      <w:start w:val="1"/>
      <w:numFmt w:val="decimal"/>
      <w:isLgl/>
      <w:lvlText w:val="%1.%2.%3.%4.%5."/>
      <w:lvlJc w:val="left"/>
      <w:pPr>
        <w:ind w:left="2544"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096" w:hanging="1080"/>
      </w:pPr>
      <w:rPr>
        <w:rFonts w:hint="default"/>
      </w:rPr>
    </w:lvl>
    <w:lvl w:ilvl="7">
      <w:start w:val="1"/>
      <w:numFmt w:val="decimal"/>
      <w:isLgl/>
      <w:lvlText w:val="%1.%2.%3.%4.%5.%6.%7.%8."/>
      <w:lvlJc w:val="left"/>
      <w:pPr>
        <w:ind w:left="3732" w:hanging="1440"/>
      </w:pPr>
      <w:rPr>
        <w:rFonts w:hint="default"/>
      </w:rPr>
    </w:lvl>
    <w:lvl w:ilvl="8">
      <w:start w:val="1"/>
      <w:numFmt w:val="decimal"/>
      <w:isLgl/>
      <w:lvlText w:val="%1.%2.%3.%4.%5.%6.%7.%8.%9."/>
      <w:lvlJc w:val="left"/>
      <w:pPr>
        <w:ind w:left="4008" w:hanging="1440"/>
      </w:pPr>
      <w:rPr>
        <w:rFonts w:hint="default"/>
      </w:rPr>
    </w:lvl>
  </w:abstractNum>
  <w:abstractNum w:abstractNumId="22">
    <w:nsid w:val="687228B2"/>
    <w:multiLevelType w:val="hybridMultilevel"/>
    <w:tmpl w:val="FDF89F42"/>
    <w:lvl w:ilvl="0" w:tplc="52A4C5DA">
      <w:start w:val="8"/>
      <w:numFmt w:val="decimal"/>
      <w:lvlText w:val="%1."/>
      <w:lvlJc w:val="left"/>
      <w:pPr>
        <w:tabs>
          <w:tab w:val="num" w:pos="720"/>
        </w:tabs>
        <w:ind w:left="720" w:hanging="360"/>
      </w:pPr>
    </w:lvl>
    <w:lvl w:ilvl="1" w:tplc="E20A2698" w:tentative="1">
      <w:start w:val="1"/>
      <w:numFmt w:val="decimal"/>
      <w:lvlText w:val="%2."/>
      <w:lvlJc w:val="left"/>
      <w:pPr>
        <w:tabs>
          <w:tab w:val="num" w:pos="1440"/>
        </w:tabs>
        <w:ind w:left="1440" w:hanging="360"/>
      </w:pPr>
    </w:lvl>
    <w:lvl w:ilvl="2" w:tplc="DE54F4A2" w:tentative="1">
      <w:start w:val="1"/>
      <w:numFmt w:val="decimal"/>
      <w:lvlText w:val="%3."/>
      <w:lvlJc w:val="left"/>
      <w:pPr>
        <w:tabs>
          <w:tab w:val="num" w:pos="2160"/>
        </w:tabs>
        <w:ind w:left="2160" w:hanging="360"/>
      </w:pPr>
    </w:lvl>
    <w:lvl w:ilvl="3" w:tplc="87DC7ECA" w:tentative="1">
      <w:start w:val="1"/>
      <w:numFmt w:val="decimal"/>
      <w:lvlText w:val="%4."/>
      <w:lvlJc w:val="left"/>
      <w:pPr>
        <w:tabs>
          <w:tab w:val="num" w:pos="2880"/>
        </w:tabs>
        <w:ind w:left="2880" w:hanging="360"/>
      </w:pPr>
    </w:lvl>
    <w:lvl w:ilvl="4" w:tplc="79BE00E2" w:tentative="1">
      <w:start w:val="1"/>
      <w:numFmt w:val="decimal"/>
      <w:lvlText w:val="%5."/>
      <w:lvlJc w:val="left"/>
      <w:pPr>
        <w:tabs>
          <w:tab w:val="num" w:pos="3600"/>
        </w:tabs>
        <w:ind w:left="3600" w:hanging="360"/>
      </w:pPr>
    </w:lvl>
    <w:lvl w:ilvl="5" w:tplc="28127DF2" w:tentative="1">
      <w:start w:val="1"/>
      <w:numFmt w:val="decimal"/>
      <w:lvlText w:val="%6."/>
      <w:lvlJc w:val="left"/>
      <w:pPr>
        <w:tabs>
          <w:tab w:val="num" w:pos="4320"/>
        </w:tabs>
        <w:ind w:left="4320" w:hanging="360"/>
      </w:pPr>
    </w:lvl>
    <w:lvl w:ilvl="6" w:tplc="54BC44BA" w:tentative="1">
      <w:start w:val="1"/>
      <w:numFmt w:val="decimal"/>
      <w:lvlText w:val="%7."/>
      <w:lvlJc w:val="left"/>
      <w:pPr>
        <w:tabs>
          <w:tab w:val="num" w:pos="5040"/>
        </w:tabs>
        <w:ind w:left="5040" w:hanging="360"/>
      </w:pPr>
    </w:lvl>
    <w:lvl w:ilvl="7" w:tplc="E3C8045A" w:tentative="1">
      <w:start w:val="1"/>
      <w:numFmt w:val="decimal"/>
      <w:lvlText w:val="%8."/>
      <w:lvlJc w:val="left"/>
      <w:pPr>
        <w:tabs>
          <w:tab w:val="num" w:pos="5760"/>
        </w:tabs>
        <w:ind w:left="5760" w:hanging="360"/>
      </w:pPr>
    </w:lvl>
    <w:lvl w:ilvl="8" w:tplc="36CC8EA6" w:tentative="1">
      <w:start w:val="1"/>
      <w:numFmt w:val="decimal"/>
      <w:lvlText w:val="%9."/>
      <w:lvlJc w:val="left"/>
      <w:pPr>
        <w:tabs>
          <w:tab w:val="num" w:pos="6480"/>
        </w:tabs>
        <w:ind w:left="6480" w:hanging="360"/>
      </w:pPr>
    </w:lvl>
  </w:abstractNum>
  <w:abstractNum w:abstractNumId="23">
    <w:nsid w:val="6A7A176B"/>
    <w:multiLevelType w:val="hybridMultilevel"/>
    <w:tmpl w:val="80B4F66E"/>
    <w:lvl w:ilvl="0" w:tplc="DA5CB828">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4">
    <w:nsid w:val="6D59361A"/>
    <w:multiLevelType w:val="hybridMultilevel"/>
    <w:tmpl w:val="96DE6264"/>
    <w:lvl w:ilvl="0" w:tplc="041F0001">
      <w:start w:val="1"/>
      <w:numFmt w:val="bullet"/>
      <w:lvlText w:val=""/>
      <w:lvlJc w:val="left"/>
      <w:pPr>
        <w:ind w:left="1038" w:hanging="360"/>
      </w:pPr>
      <w:rPr>
        <w:rFonts w:ascii="Symbol" w:hAnsi="Symbol" w:hint="default"/>
      </w:rPr>
    </w:lvl>
    <w:lvl w:ilvl="1" w:tplc="041F0003" w:tentative="1">
      <w:start w:val="1"/>
      <w:numFmt w:val="bullet"/>
      <w:lvlText w:val="o"/>
      <w:lvlJc w:val="left"/>
      <w:pPr>
        <w:ind w:left="1758" w:hanging="360"/>
      </w:pPr>
      <w:rPr>
        <w:rFonts w:ascii="Courier New" w:hAnsi="Courier New" w:cs="Courier New" w:hint="default"/>
      </w:rPr>
    </w:lvl>
    <w:lvl w:ilvl="2" w:tplc="041F0005" w:tentative="1">
      <w:start w:val="1"/>
      <w:numFmt w:val="bullet"/>
      <w:lvlText w:val=""/>
      <w:lvlJc w:val="left"/>
      <w:pPr>
        <w:ind w:left="2478" w:hanging="360"/>
      </w:pPr>
      <w:rPr>
        <w:rFonts w:ascii="Wingdings" w:hAnsi="Wingdings" w:hint="default"/>
      </w:rPr>
    </w:lvl>
    <w:lvl w:ilvl="3" w:tplc="041F0001" w:tentative="1">
      <w:start w:val="1"/>
      <w:numFmt w:val="bullet"/>
      <w:lvlText w:val=""/>
      <w:lvlJc w:val="left"/>
      <w:pPr>
        <w:ind w:left="3198" w:hanging="360"/>
      </w:pPr>
      <w:rPr>
        <w:rFonts w:ascii="Symbol" w:hAnsi="Symbol" w:hint="default"/>
      </w:rPr>
    </w:lvl>
    <w:lvl w:ilvl="4" w:tplc="041F0003" w:tentative="1">
      <w:start w:val="1"/>
      <w:numFmt w:val="bullet"/>
      <w:lvlText w:val="o"/>
      <w:lvlJc w:val="left"/>
      <w:pPr>
        <w:ind w:left="3918" w:hanging="360"/>
      </w:pPr>
      <w:rPr>
        <w:rFonts w:ascii="Courier New" w:hAnsi="Courier New" w:cs="Courier New" w:hint="default"/>
      </w:rPr>
    </w:lvl>
    <w:lvl w:ilvl="5" w:tplc="041F0005" w:tentative="1">
      <w:start w:val="1"/>
      <w:numFmt w:val="bullet"/>
      <w:lvlText w:val=""/>
      <w:lvlJc w:val="left"/>
      <w:pPr>
        <w:ind w:left="4638" w:hanging="360"/>
      </w:pPr>
      <w:rPr>
        <w:rFonts w:ascii="Wingdings" w:hAnsi="Wingdings" w:hint="default"/>
      </w:rPr>
    </w:lvl>
    <w:lvl w:ilvl="6" w:tplc="041F0001" w:tentative="1">
      <w:start w:val="1"/>
      <w:numFmt w:val="bullet"/>
      <w:lvlText w:val=""/>
      <w:lvlJc w:val="left"/>
      <w:pPr>
        <w:ind w:left="5358" w:hanging="360"/>
      </w:pPr>
      <w:rPr>
        <w:rFonts w:ascii="Symbol" w:hAnsi="Symbol" w:hint="default"/>
      </w:rPr>
    </w:lvl>
    <w:lvl w:ilvl="7" w:tplc="041F0003" w:tentative="1">
      <w:start w:val="1"/>
      <w:numFmt w:val="bullet"/>
      <w:lvlText w:val="o"/>
      <w:lvlJc w:val="left"/>
      <w:pPr>
        <w:ind w:left="6078" w:hanging="360"/>
      </w:pPr>
      <w:rPr>
        <w:rFonts w:ascii="Courier New" w:hAnsi="Courier New" w:cs="Courier New" w:hint="default"/>
      </w:rPr>
    </w:lvl>
    <w:lvl w:ilvl="8" w:tplc="041F0005" w:tentative="1">
      <w:start w:val="1"/>
      <w:numFmt w:val="bullet"/>
      <w:lvlText w:val=""/>
      <w:lvlJc w:val="left"/>
      <w:pPr>
        <w:ind w:left="6798" w:hanging="360"/>
      </w:pPr>
      <w:rPr>
        <w:rFonts w:ascii="Wingdings" w:hAnsi="Wingdings" w:hint="default"/>
      </w:rPr>
    </w:lvl>
  </w:abstractNum>
  <w:abstractNum w:abstractNumId="25">
    <w:nsid w:val="6E980EF9"/>
    <w:multiLevelType w:val="hybridMultilevel"/>
    <w:tmpl w:val="3380466E"/>
    <w:lvl w:ilvl="0" w:tplc="700C007A">
      <w:start w:val="1"/>
      <w:numFmt w:val="bullet"/>
      <w:lvlText w:val="•"/>
      <w:lvlJc w:val="left"/>
      <w:pPr>
        <w:tabs>
          <w:tab w:val="num" w:pos="720"/>
        </w:tabs>
        <w:ind w:left="720" w:hanging="360"/>
      </w:pPr>
      <w:rPr>
        <w:rFonts w:ascii="Arial" w:hAnsi="Arial" w:hint="default"/>
      </w:rPr>
    </w:lvl>
    <w:lvl w:ilvl="1" w:tplc="C0FC3C28" w:tentative="1">
      <w:start w:val="1"/>
      <w:numFmt w:val="bullet"/>
      <w:lvlText w:val="•"/>
      <w:lvlJc w:val="left"/>
      <w:pPr>
        <w:tabs>
          <w:tab w:val="num" w:pos="1440"/>
        </w:tabs>
        <w:ind w:left="1440" w:hanging="360"/>
      </w:pPr>
      <w:rPr>
        <w:rFonts w:ascii="Arial" w:hAnsi="Arial" w:hint="default"/>
      </w:rPr>
    </w:lvl>
    <w:lvl w:ilvl="2" w:tplc="3618AD3A" w:tentative="1">
      <w:start w:val="1"/>
      <w:numFmt w:val="bullet"/>
      <w:lvlText w:val="•"/>
      <w:lvlJc w:val="left"/>
      <w:pPr>
        <w:tabs>
          <w:tab w:val="num" w:pos="2160"/>
        </w:tabs>
        <w:ind w:left="2160" w:hanging="360"/>
      </w:pPr>
      <w:rPr>
        <w:rFonts w:ascii="Arial" w:hAnsi="Arial" w:hint="default"/>
      </w:rPr>
    </w:lvl>
    <w:lvl w:ilvl="3" w:tplc="2DB86860" w:tentative="1">
      <w:start w:val="1"/>
      <w:numFmt w:val="bullet"/>
      <w:lvlText w:val="•"/>
      <w:lvlJc w:val="left"/>
      <w:pPr>
        <w:tabs>
          <w:tab w:val="num" w:pos="2880"/>
        </w:tabs>
        <w:ind w:left="2880" w:hanging="360"/>
      </w:pPr>
      <w:rPr>
        <w:rFonts w:ascii="Arial" w:hAnsi="Arial" w:hint="default"/>
      </w:rPr>
    </w:lvl>
    <w:lvl w:ilvl="4" w:tplc="B70E39B4" w:tentative="1">
      <w:start w:val="1"/>
      <w:numFmt w:val="bullet"/>
      <w:lvlText w:val="•"/>
      <w:lvlJc w:val="left"/>
      <w:pPr>
        <w:tabs>
          <w:tab w:val="num" w:pos="3600"/>
        </w:tabs>
        <w:ind w:left="3600" w:hanging="360"/>
      </w:pPr>
      <w:rPr>
        <w:rFonts w:ascii="Arial" w:hAnsi="Arial" w:hint="default"/>
      </w:rPr>
    </w:lvl>
    <w:lvl w:ilvl="5" w:tplc="24C4DDD6" w:tentative="1">
      <w:start w:val="1"/>
      <w:numFmt w:val="bullet"/>
      <w:lvlText w:val="•"/>
      <w:lvlJc w:val="left"/>
      <w:pPr>
        <w:tabs>
          <w:tab w:val="num" w:pos="4320"/>
        </w:tabs>
        <w:ind w:left="4320" w:hanging="360"/>
      </w:pPr>
      <w:rPr>
        <w:rFonts w:ascii="Arial" w:hAnsi="Arial" w:hint="default"/>
      </w:rPr>
    </w:lvl>
    <w:lvl w:ilvl="6" w:tplc="EA6A7152" w:tentative="1">
      <w:start w:val="1"/>
      <w:numFmt w:val="bullet"/>
      <w:lvlText w:val="•"/>
      <w:lvlJc w:val="left"/>
      <w:pPr>
        <w:tabs>
          <w:tab w:val="num" w:pos="5040"/>
        </w:tabs>
        <w:ind w:left="5040" w:hanging="360"/>
      </w:pPr>
      <w:rPr>
        <w:rFonts w:ascii="Arial" w:hAnsi="Arial" w:hint="default"/>
      </w:rPr>
    </w:lvl>
    <w:lvl w:ilvl="7" w:tplc="F6769C6E" w:tentative="1">
      <w:start w:val="1"/>
      <w:numFmt w:val="bullet"/>
      <w:lvlText w:val="•"/>
      <w:lvlJc w:val="left"/>
      <w:pPr>
        <w:tabs>
          <w:tab w:val="num" w:pos="5760"/>
        </w:tabs>
        <w:ind w:left="5760" w:hanging="360"/>
      </w:pPr>
      <w:rPr>
        <w:rFonts w:ascii="Arial" w:hAnsi="Arial" w:hint="default"/>
      </w:rPr>
    </w:lvl>
    <w:lvl w:ilvl="8" w:tplc="CF42C572" w:tentative="1">
      <w:start w:val="1"/>
      <w:numFmt w:val="bullet"/>
      <w:lvlText w:val="•"/>
      <w:lvlJc w:val="left"/>
      <w:pPr>
        <w:tabs>
          <w:tab w:val="num" w:pos="6480"/>
        </w:tabs>
        <w:ind w:left="6480" w:hanging="360"/>
      </w:pPr>
      <w:rPr>
        <w:rFonts w:ascii="Arial" w:hAnsi="Arial" w:hint="default"/>
      </w:rPr>
    </w:lvl>
  </w:abstractNum>
  <w:abstractNum w:abstractNumId="26">
    <w:nsid w:val="72200B1D"/>
    <w:multiLevelType w:val="multilevel"/>
    <w:tmpl w:val="0EC02FD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4CE483B"/>
    <w:multiLevelType w:val="multilevel"/>
    <w:tmpl w:val="81BE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D3433C"/>
    <w:multiLevelType w:val="hybridMultilevel"/>
    <w:tmpl w:val="54744BD0"/>
    <w:lvl w:ilvl="0" w:tplc="B9A8D34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82B5C7C"/>
    <w:multiLevelType w:val="hybridMultilevel"/>
    <w:tmpl w:val="87A42064"/>
    <w:lvl w:ilvl="0" w:tplc="A3463C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3"/>
  </w:num>
  <w:num w:numId="2">
    <w:abstractNumId w:val="29"/>
  </w:num>
  <w:num w:numId="3">
    <w:abstractNumId w:val="6"/>
  </w:num>
  <w:num w:numId="4">
    <w:abstractNumId w:val="13"/>
  </w:num>
  <w:num w:numId="5">
    <w:abstractNumId w:val="10"/>
  </w:num>
  <w:num w:numId="6">
    <w:abstractNumId w:val="12"/>
  </w:num>
  <w:num w:numId="7">
    <w:abstractNumId w:val="8"/>
  </w:num>
  <w:num w:numId="8">
    <w:abstractNumId w:val="22"/>
  </w:num>
  <w:num w:numId="9">
    <w:abstractNumId w:val="16"/>
  </w:num>
  <w:num w:numId="10">
    <w:abstractNumId w:val="0"/>
  </w:num>
  <w:num w:numId="11">
    <w:abstractNumId w:val="4"/>
  </w:num>
  <w:num w:numId="12">
    <w:abstractNumId w:val="1"/>
  </w:num>
  <w:num w:numId="13">
    <w:abstractNumId w:val="20"/>
  </w:num>
  <w:num w:numId="14">
    <w:abstractNumId w:val="18"/>
  </w:num>
  <w:num w:numId="15">
    <w:abstractNumId w:val="25"/>
  </w:num>
  <w:num w:numId="16">
    <w:abstractNumId w:val="5"/>
  </w:num>
  <w:num w:numId="17">
    <w:abstractNumId w:val="28"/>
  </w:num>
  <w:num w:numId="18">
    <w:abstractNumId w:val="26"/>
  </w:num>
  <w:num w:numId="19">
    <w:abstractNumId w:val="24"/>
  </w:num>
  <w:num w:numId="20">
    <w:abstractNumId w:val="19"/>
  </w:num>
  <w:num w:numId="21">
    <w:abstractNumId w:val="21"/>
  </w:num>
  <w:num w:numId="22">
    <w:abstractNumId w:val="3"/>
  </w:num>
  <w:num w:numId="23">
    <w:abstractNumId w:val="11"/>
  </w:num>
  <w:num w:numId="24">
    <w:abstractNumId w:val="9"/>
  </w:num>
  <w:num w:numId="25">
    <w:abstractNumId w:val="17"/>
  </w:num>
  <w:num w:numId="26">
    <w:abstractNumId w:val="27"/>
  </w:num>
  <w:num w:numId="27">
    <w:abstractNumId w:val="27"/>
    <w:lvlOverride w:ilvl="0"/>
    <w:lvlOverride w:ilvl="1"/>
    <w:lvlOverride w:ilvl="2">
      <w:startOverride w:val="2"/>
    </w:lvlOverride>
  </w:num>
  <w:num w:numId="28">
    <w:abstractNumId w:val="27"/>
    <w:lvlOverride w:ilvl="0"/>
    <w:lvlOverride w:ilvl="1"/>
    <w:lvlOverride w:ilvl="2">
      <w:startOverride w:val="3"/>
    </w:lvlOverride>
  </w:num>
  <w:num w:numId="29">
    <w:abstractNumId w:val="27"/>
    <w:lvlOverride w:ilvl="0"/>
    <w:lvlOverride w:ilvl="1"/>
    <w:lvlOverride w:ilvl="2">
      <w:startOverride w:val="4"/>
    </w:lvlOverride>
  </w:num>
  <w:num w:numId="30">
    <w:abstractNumId w:val="27"/>
    <w:lvlOverride w:ilvl="0"/>
    <w:lvlOverride w:ilvl="1"/>
    <w:lvlOverride w:ilvl="2">
      <w:startOverride w:val="5"/>
    </w:lvlOverride>
  </w:num>
  <w:num w:numId="31">
    <w:abstractNumId w:val="27"/>
    <w:lvlOverride w:ilvl="0"/>
    <w:lvlOverride w:ilvl="1"/>
    <w:lvlOverride w:ilvl="2">
      <w:startOverride w:val="6"/>
    </w:lvlOverride>
  </w:num>
  <w:num w:numId="32">
    <w:abstractNumId w:val="15"/>
  </w:num>
  <w:num w:numId="33">
    <w:abstractNumId w:val="7"/>
  </w:num>
  <w:num w:numId="34">
    <w:abstractNumId w:val="14"/>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0"/>
  <w:defaultTabStop w:val="708"/>
  <w:hyphenationZone w:val="425"/>
  <w:noPunctuationKerning/>
  <w:characterSpacingControl w:val="doNotCompress"/>
  <w:hdrShapeDefaults>
    <o:shapedefaults v:ext="edit" spidmax="6146"/>
  </w:hdrShapeDefaults>
  <w:footnotePr>
    <w:footnote w:id="-1"/>
    <w:footnote w:id="0"/>
  </w:footnotePr>
  <w:endnotePr>
    <w:endnote w:id="-1"/>
    <w:endnote w:id="0"/>
  </w:endnotePr>
  <w:compat/>
  <w:rsids>
    <w:rsidRoot w:val="00BC4DF2"/>
    <w:rsid w:val="00003935"/>
    <w:rsid w:val="00034F33"/>
    <w:rsid w:val="00050637"/>
    <w:rsid w:val="00054AC0"/>
    <w:rsid w:val="00084306"/>
    <w:rsid w:val="000952C3"/>
    <w:rsid w:val="000A7263"/>
    <w:rsid w:val="000C2A4C"/>
    <w:rsid w:val="000E05D8"/>
    <w:rsid w:val="0010267D"/>
    <w:rsid w:val="00124498"/>
    <w:rsid w:val="00130316"/>
    <w:rsid w:val="00132563"/>
    <w:rsid w:val="00143086"/>
    <w:rsid w:val="001473D3"/>
    <w:rsid w:val="0015330D"/>
    <w:rsid w:val="00155653"/>
    <w:rsid w:val="00157239"/>
    <w:rsid w:val="00194CEC"/>
    <w:rsid w:val="001C0645"/>
    <w:rsid w:val="001D090D"/>
    <w:rsid w:val="001D3FBA"/>
    <w:rsid w:val="001D57DD"/>
    <w:rsid w:val="001F21EE"/>
    <w:rsid w:val="00210126"/>
    <w:rsid w:val="00242B47"/>
    <w:rsid w:val="0024596C"/>
    <w:rsid w:val="00262C96"/>
    <w:rsid w:val="00266CE8"/>
    <w:rsid w:val="00276F67"/>
    <w:rsid w:val="002818FA"/>
    <w:rsid w:val="002A50DD"/>
    <w:rsid w:val="002B217D"/>
    <w:rsid w:val="002E20BD"/>
    <w:rsid w:val="002E31F4"/>
    <w:rsid w:val="002F6330"/>
    <w:rsid w:val="002F6CCC"/>
    <w:rsid w:val="00317D6F"/>
    <w:rsid w:val="0032150D"/>
    <w:rsid w:val="00334A07"/>
    <w:rsid w:val="00343D5D"/>
    <w:rsid w:val="003450DF"/>
    <w:rsid w:val="003474CC"/>
    <w:rsid w:val="003645EA"/>
    <w:rsid w:val="003717E8"/>
    <w:rsid w:val="003750D7"/>
    <w:rsid w:val="00377606"/>
    <w:rsid w:val="0038363F"/>
    <w:rsid w:val="0038406E"/>
    <w:rsid w:val="003847E2"/>
    <w:rsid w:val="00393B57"/>
    <w:rsid w:val="003A4B7A"/>
    <w:rsid w:val="003B40D6"/>
    <w:rsid w:val="003C3096"/>
    <w:rsid w:val="003C3DF3"/>
    <w:rsid w:val="003E1699"/>
    <w:rsid w:val="003F7A28"/>
    <w:rsid w:val="003F7CCF"/>
    <w:rsid w:val="004024E2"/>
    <w:rsid w:val="004064AD"/>
    <w:rsid w:val="0041240C"/>
    <w:rsid w:val="00415259"/>
    <w:rsid w:val="00415798"/>
    <w:rsid w:val="00416FFA"/>
    <w:rsid w:val="00421AA2"/>
    <w:rsid w:val="00454C95"/>
    <w:rsid w:val="004702A1"/>
    <w:rsid w:val="00495D1D"/>
    <w:rsid w:val="004A079B"/>
    <w:rsid w:val="004A178B"/>
    <w:rsid w:val="004A7EF2"/>
    <w:rsid w:val="004C6D43"/>
    <w:rsid w:val="004D1415"/>
    <w:rsid w:val="004E5376"/>
    <w:rsid w:val="004F35E1"/>
    <w:rsid w:val="004F36C5"/>
    <w:rsid w:val="00511B83"/>
    <w:rsid w:val="005319CB"/>
    <w:rsid w:val="00554E8D"/>
    <w:rsid w:val="00577C68"/>
    <w:rsid w:val="00587579"/>
    <w:rsid w:val="00587E01"/>
    <w:rsid w:val="005C1519"/>
    <w:rsid w:val="005F59B1"/>
    <w:rsid w:val="00600117"/>
    <w:rsid w:val="00607514"/>
    <w:rsid w:val="00612A5B"/>
    <w:rsid w:val="006222F9"/>
    <w:rsid w:val="0062364A"/>
    <w:rsid w:val="00631C86"/>
    <w:rsid w:val="00634DEC"/>
    <w:rsid w:val="00636610"/>
    <w:rsid w:val="006450C0"/>
    <w:rsid w:val="00645D27"/>
    <w:rsid w:val="0066420D"/>
    <w:rsid w:val="006647F9"/>
    <w:rsid w:val="00680F95"/>
    <w:rsid w:val="00682265"/>
    <w:rsid w:val="00684799"/>
    <w:rsid w:val="00694E53"/>
    <w:rsid w:val="006B410B"/>
    <w:rsid w:val="006D6D50"/>
    <w:rsid w:val="007135C9"/>
    <w:rsid w:val="00716770"/>
    <w:rsid w:val="00724A97"/>
    <w:rsid w:val="00762996"/>
    <w:rsid w:val="00763C49"/>
    <w:rsid w:val="007716E8"/>
    <w:rsid w:val="00772BE0"/>
    <w:rsid w:val="00792FEB"/>
    <w:rsid w:val="007A07C4"/>
    <w:rsid w:val="007A0F8B"/>
    <w:rsid w:val="007B3430"/>
    <w:rsid w:val="007B4723"/>
    <w:rsid w:val="007B666E"/>
    <w:rsid w:val="007C2085"/>
    <w:rsid w:val="007C4E80"/>
    <w:rsid w:val="007D5F05"/>
    <w:rsid w:val="007D72EE"/>
    <w:rsid w:val="007E75A6"/>
    <w:rsid w:val="007F12DF"/>
    <w:rsid w:val="00806263"/>
    <w:rsid w:val="0082438A"/>
    <w:rsid w:val="008574D5"/>
    <w:rsid w:val="008830D1"/>
    <w:rsid w:val="00887044"/>
    <w:rsid w:val="00890BA6"/>
    <w:rsid w:val="00890BFE"/>
    <w:rsid w:val="00892A60"/>
    <w:rsid w:val="008C541C"/>
    <w:rsid w:val="008C7CB5"/>
    <w:rsid w:val="00910B38"/>
    <w:rsid w:val="00914D16"/>
    <w:rsid w:val="009167A0"/>
    <w:rsid w:val="00917481"/>
    <w:rsid w:val="0093174C"/>
    <w:rsid w:val="00934C95"/>
    <w:rsid w:val="00936E77"/>
    <w:rsid w:val="009414B8"/>
    <w:rsid w:val="0096769C"/>
    <w:rsid w:val="00993E95"/>
    <w:rsid w:val="00997475"/>
    <w:rsid w:val="009B081D"/>
    <w:rsid w:val="009B2951"/>
    <w:rsid w:val="009E777A"/>
    <w:rsid w:val="00A032C6"/>
    <w:rsid w:val="00A218C0"/>
    <w:rsid w:val="00A2799D"/>
    <w:rsid w:val="00A34D16"/>
    <w:rsid w:val="00A54637"/>
    <w:rsid w:val="00A557C8"/>
    <w:rsid w:val="00A64BD3"/>
    <w:rsid w:val="00A8487F"/>
    <w:rsid w:val="00A85F73"/>
    <w:rsid w:val="00A94205"/>
    <w:rsid w:val="00AA205C"/>
    <w:rsid w:val="00AB3EAE"/>
    <w:rsid w:val="00AB660A"/>
    <w:rsid w:val="00AD13B8"/>
    <w:rsid w:val="00AE0B2B"/>
    <w:rsid w:val="00AE0D52"/>
    <w:rsid w:val="00AE6D19"/>
    <w:rsid w:val="00AF118A"/>
    <w:rsid w:val="00AF7F6D"/>
    <w:rsid w:val="00B0109A"/>
    <w:rsid w:val="00B036DC"/>
    <w:rsid w:val="00B0445B"/>
    <w:rsid w:val="00B07856"/>
    <w:rsid w:val="00B12F06"/>
    <w:rsid w:val="00B258BF"/>
    <w:rsid w:val="00B37211"/>
    <w:rsid w:val="00B45113"/>
    <w:rsid w:val="00B461FD"/>
    <w:rsid w:val="00B46ABA"/>
    <w:rsid w:val="00B54146"/>
    <w:rsid w:val="00B85CAE"/>
    <w:rsid w:val="00B92A40"/>
    <w:rsid w:val="00B959CC"/>
    <w:rsid w:val="00B97EB9"/>
    <w:rsid w:val="00BA69AF"/>
    <w:rsid w:val="00BB39D6"/>
    <w:rsid w:val="00BB4997"/>
    <w:rsid w:val="00BC4DF2"/>
    <w:rsid w:val="00BC723A"/>
    <w:rsid w:val="00BD3F80"/>
    <w:rsid w:val="00BE5510"/>
    <w:rsid w:val="00BF148C"/>
    <w:rsid w:val="00BF2ECB"/>
    <w:rsid w:val="00C017BE"/>
    <w:rsid w:val="00C02974"/>
    <w:rsid w:val="00C076E2"/>
    <w:rsid w:val="00C15F1E"/>
    <w:rsid w:val="00C47A66"/>
    <w:rsid w:val="00C504E1"/>
    <w:rsid w:val="00C54783"/>
    <w:rsid w:val="00C618E0"/>
    <w:rsid w:val="00C86485"/>
    <w:rsid w:val="00CA59ED"/>
    <w:rsid w:val="00CA78D0"/>
    <w:rsid w:val="00CB24AA"/>
    <w:rsid w:val="00CB3A70"/>
    <w:rsid w:val="00CB4AD7"/>
    <w:rsid w:val="00CC556C"/>
    <w:rsid w:val="00CD4ABC"/>
    <w:rsid w:val="00CE3646"/>
    <w:rsid w:val="00D11970"/>
    <w:rsid w:val="00D503FE"/>
    <w:rsid w:val="00D67D93"/>
    <w:rsid w:val="00D75134"/>
    <w:rsid w:val="00D81D4F"/>
    <w:rsid w:val="00DC651A"/>
    <w:rsid w:val="00DD31FC"/>
    <w:rsid w:val="00DE3F47"/>
    <w:rsid w:val="00DF6BE6"/>
    <w:rsid w:val="00E107DA"/>
    <w:rsid w:val="00E1271A"/>
    <w:rsid w:val="00E1284E"/>
    <w:rsid w:val="00E15E6B"/>
    <w:rsid w:val="00E25D92"/>
    <w:rsid w:val="00E27C0A"/>
    <w:rsid w:val="00E33931"/>
    <w:rsid w:val="00E43A2D"/>
    <w:rsid w:val="00E6143A"/>
    <w:rsid w:val="00E713C7"/>
    <w:rsid w:val="00E839E0"/>
    <w:rsid w:val="00E87E11"/>
    <w:rsid w:val="00E90FAA"/>
    <w:rsid w:val="00EA6E94"/>
    <w:rsid w:val="00EB4387"/>
    <w:rsid w:val="00EB43E0"/>
    <w:rsid w:val="00EB5DE0"/>
    <w:rsid w:val="00EC1813"/>
    <w:rsid w:val="00EC53F7"/>
    <w:rsid w:val="00EC65FF"/>
    <w:rsid w:val="00EF70F2"/>
    <w:rsid w:val="00F05295"/>
    <w:rsid w:val="00F12E33"/>
    <w:rsid w:val="00F3103F"/>
    <w:rsid w:val="00F707BB"/>
    <w:rsid w:val="00F75237"/>
    <w:rsid w:val="00F97227"/>
    <w:rsid w:val="00FA2C69"/>
    <w:rsid w:val="00FB5D49"/>
    <w:rsid w:val="00FD2B6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8A"/>
    <w:rPr>
      <w:sz w:val="24"/>
      <w:szCs w:val="24"/>
    </w:rPr>
  </w:style>
  <w:style w:type="paragraph" w:styleId="Balk3">
    <w:name w:val="heading 3"/>
    <w:basedOn w:val="Normal"/>
    <w:link w:val="Balk3Char"/>
    <w:uiPriority w:val="9"/>
    <w:qFormat/>
    <w:rsid w:val="009414B8"/>
    <w:pPr>
      <w:spacing w:before="100" w:beforeAutospacing="1" w:after="100" w:afterAutospacing="1"/>
      <w:outlineLvl w:val="2"/>
    </w:pPr>
    <w:rPr>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1"/>
    <w:uiPriority w:val="99"/>
    <w:rsid w:val="00BC4DF2"/>
    <w:pPr>
      <w:tabs>
        <w:tab w:val="center" w:pos="4536"/>
        <w:tab w:val="right" w:pos="9072"/>
      </w:tabs>
    </w:pPr>
  </w:style>
  <w:style w:type="table" w:styleId="TabloKlavuzu">
    <w:name w:val="Table Grid"/>
    <w:basedOn w:val="NormalTablo"/>
    <w:rsid w:val="00BC4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ltbilgi">
    <w:name w:val="footer"/>
    <w:basedOn w:val="Normal"/>
    <w:link w:val="AltbilgiChar"/>
    <w:uiPriority w:val="99"/>
    <w:unhideWhenUsed/>
    <w:rsid w:val="000C2A4C"/>
    <w:pPr>
      <w:tabs>
        <w:tab w:val="center" w:pos="4536"/>
        <w:tab w:val="right" w:pos="9072"/>
      </w:tabs>
    </w:pPr>
  </w:style>
  <w:style w:type="character" w:customStyle="1" w:styleId="AltbilgiChar">
    <w:name w:val="Altbilgi Char"/>
    <w:link w:val="Altbilgi"/>
    <w:uiPriority w:val="99"/>
    <w:rsid w:val="000C2A4C"/>
    <w:rPr>
      <w:sz w:val="24"/>
      <w:szCs w:val="24"/>
    </w:rPr>
  </w:style>
  <w:style w:type="paragraph" w:styleId="BalonMetni">
    <w:name w:val="Balloon Text"/>
    <w:basedOn w:val="Normal"/>
    <w:link w:val="BalonMetniChar"/>
    <w:uiPriority w:val="99"/>
    <w:semiHidden/>
    <w:unhideWhenUsed/>
    <w:rsid w:val="00AE0D52"/>
    <w:rPr>
      <w:rFonts w:ascii="Tahoma" w:hAnsi="Tahoma" w:cs="Tahoma"/>
      <w:sz w:val="16"/>
      <w:szCs w:val="16"/>
    </w:rPr>
  </w:style>
  <w:style w:type="character" w:customStyle="1" w:styleId="BalonMetniChar">
    <w:name w:val="Balon Metni Char"/>
    <w:link w:val="BalonMetni"/>
    <w:uiPriority w:val="99"/>
    <w:semiHidden/>
    <w:rsid w:val="00AE0D52"/>
    <w:rPr>
      <w:rFonts w:ascii="Tahoma" w:hAnsi="Tahoma" w:cs="Tahoma"/>
      <w:sz w:val="16"/>
      <w:szCs w:val="16"/>
    </w:rPr>
  </w:style>
  <w:style w:type="character" w:customStyle="1" w:styleId="stbilgiChar1">
    <w:name w:val="Üstbilgi Char1"/>
    <w:link w:val="stbilgi"/>
    <w:uiPriority w:val="99"/>
    <w:rsid w:val="00415798"/>
    <w:rPr>
      <w:sz w:val="24"/>
      <w:szCs w:val="24"/>
    </w:rPr>
  </w:style>
  <w:style w:type="character" w:customStyle="1" w:styleId="stbilgiChar">
    <w:name w:val="Üstbilgi Char"/>
    <w:locked/>
    <w:rsid w:val="00415798"/>
    <w:rPr>
      <w:sz w:val="24"/>
      <w:lang w:val="tr-TR" w:eastAsia="tr-TR" w:bidi="ar-SA"/>
    </w:rPr>
  </w:style>
  <w:style w:type="character" w:styleId="Gl">
    <w:name w:val="Strong"/>
    <w:basedOn w:val="VarsaylanParagrafYazTipi"/>
    <w:uiPriority w:val="22"/>
    <w:qFormat/>
    <w:rsid w:val="0082438A"/>
    <w:rPr>
      <w:b/>
      <w:bCs/>
    </w:rPr>
  </w:style>
  <w:style w:type="paragraph" w:styleId="NormalWeb">
    <w:name w:val="Normal (Web)"/>
    <w:basedOn w:val="Normal"/>
    <w:uiPriority w:val="99"/>
    <w:unhideWhenUsed/>
    <w:rsid w:val="007B4723"/>
    <w:pPr>
      <w:spacing w:before="100" w:beforeAutospacing="1" w:after="100" w:afterAutospacing="1"/>
    </w:pPr>
  </w:style>
  <w:style w:type="paragraph" w:styleId="ListeParagraf">
    <w:name w:val="List Paragraph"/>
    <w:basedOn w:val="Normal"/>
    <w:uiPriority w:val="34"/>
    <w:qFormat/>
    <w:rsid w:val="007B4723"/>
    <w:pPr>
      <w:ind w:left="720"/>
      <w:contextualSpacing/>
    </w:pPr>
  </w:style>
  <w:style w:type="character" w:customStyle="1" w:styleId="Balk3Char">
    <w:name w:val="Başlık 3 Char"/>
    <w:basedOn w:val="VarsaylanParagrafYazTipi"/>
    <w:link w:val="Balk3"/>
    <w:uiPriority w:val="9"/>
    <w:rsid w:val="009414B8"/>
    <w:rPr>
      <w:b/>
      <w:bCs/>
      <w:sz w:val="27"/>
      <w:szCs w:val="27"/>
    </w:rPr>
  </w:style>
</w:styles>
</file>

<file path=word/webSettings.xml><?xml version="1.0" encoding="utf-8"?>
<w:webSettings xmlns:r="http://schemas.openxmlformats.org/officeDocument/2006/relationships" xmlns:w="http://schemas.openxmlformats.org/wordprocessingml/2006/main">
  <w:divs>
    <w:div w:id="38552045">
      <w:bodyDiv w:val="1"/>
      <w:marLeft w:val="0"/>
      <w:marRight w:val="0"/>
      <w:marTop w:val="0"/>
      <w:marBottom w:val="0"/>
      <w:divBdr>
        <w:top w:val="none" w:sz="0" w:space="0" w:color="auto"/>
        <w:left w:val="none" w:sz="0" w:space="0" w:color="auto"/>
        <w:bottom w:val="none" w:sz="0" w:space="0" w:color="auto"/>
        <w:right w:val="none" w:sz="0" w:space="0" w:color="auto"/>
      </w:divBdr>
    </w:div>
    <w:div w:id="108279711">
      <w:bodyDiv w:val="1"/>
      <w:marLeft w:val="0"/>
      <w:marRight w:val="0"/>
      <w:marTop w:val="0"/>
      <w:marBottom w:val="0"/>
      <w:divBdr>
        <w:top w:val="none" w:sz="0" w:space="0" w:color="auto"/>
        <w:left w:val="none" w:sz="0" w:space="0" w:color="auto"/>
        <w:bottom w:val="none" w:sz="0" w:space="0" w:color="auto"/>
        <w:right w:val="none" w:sz="0" w:space="0" w:color="auto"/>
      </w:divBdr>
    </w:div>
    <w:div w:id="115107609">
      <w:bodyDiv w:val="1"/>
      <w:marLeft w:val="0"/>
      <w:marRight w:val="0"/>
      <w:marTop w:val="0"/>
      <w:marBottom w:val="0"/>
      <w:divBdr>
        <w:top w:val="none" w:sz="0" w:space="0" w:color="auto"/>
        <w:left w:val="none" w:sz="0" w:space="0" w:color="auto"/>
        <w:bottom w:val="none" w:sz="0" w:space="0" w:color="auto"/>
        <w:right w:val="none" w:sz="0" w:space="0" w:color="auto"/>
      </w:divBdr>
    </w:div>
    <w:div w:id="211767920">
      <w:bodyDiv w:val="1"/>
      <w:marLeft w:val="0"/>
      <w:marRight w:val="0"/>
      <w:marTop w:val="0"/>
      <w:marBottom w:val="0"/>
      <w:divBdr>
        <w:top w:val="none" w:sz="0" w:space="0" w:color="auto"/>
        <w:left w:val="none" w:sz="0" w:space="0" w:color="auto"/>
        <w:bottom w:val="none" w:sz="0" w:space="0" w:color="auto"/>
        <w:right w:val="none" w:sz="0" w:space="0" w:color="auto"/>
      </w:divBdr>
    </w:div>
    <w:div w:id="279919636">
      <w:bodyDiv w:val="1"/>
      <w:marLeft w:val="0"/>
      <w:marRight w:val="0"/>
      <w:marTop w:val="0"/>
      <w:marBottom w:val="0"/>
      <w:divBdr>
        <w:top w:val="none" w:sz="0" w:space="0" w:color="auto"/>
        <w:left w:val="none" w:sz="0" w:space="0" w:color="auto"/>
        <w:bottom w:val="none" w:sz="0" w:space="0" w:color="auto"/>
        <w:right w:val="none" w:sz="0" w:space="0" w:color="auto"/>
      </w:divBdr>
    </w:div>
    <w:div w:id="285040971">
      <w:bodyDiv w:val="1"/>
      <w:marLeft w:val="0"/>
      <w:marRight w:val="0"/>
      <w:marTop w:val="0"/>
      <w:marBottom w:val="0"/>
      <w:divBdr>
        <w:top w:val="none" w:sz="0" w:space="0" w:color="auto"/>
        <w:left w:val="none" w:sz="0" w:space="0" w:color="auto"/>
        <w:bottom w:val="none" w:sz="0" w:space="0" w:color="auto"/>
        <w:right w:val="none" w:sz="0" w:space="0" w:color="auto"/>
      </w:divBdr>
    </w:div>
    <w:div w:id="322205769">
      <w:bodyDiv w:val="1"/>
      <w:marLeft w:val="0"/>
      <w:marRight w:val="0"/>
      <w:marTop w:val="0"/>
      <w:marBottom w:val="0"/>
      <w:divBdr>
        <w:top w:val="none" w:sz="0" w:space="0" w:color="auto"/>
        <w:left w:val="none" w:sz="0" w:space="0" w:color="auto"/>
        <w:bottom w:val="none" w:sz="0" w:space="0" w:color="auto"/>
        <w:right w:val="none" w:sz="0" w:space="0" w:color="auto"/>
      </w:divBdr>
    </w:div>
    <w:div w:id="342821275">
      <w:bodyDiv w:val="1"/>
      <w:marLeft w:val="0"/>
      <w:marRight w:val="0"/>
      <w:marTop w:val="0"/>
      <w:marBottom w:val="0"/>
      <w:divBdr>
        <w:top w:val="none" w:sz="0" w:space="0" w:color="auto"/>
        <w:left w:val="none" w:sz="0" w:space="0" w:color="auto"/>
        <w:bottom w:val="none" w:sz="0" w:space="0" w:color="auto"/>
        <w:right w:val="none" w:sz="0" w:space="0" w:color="auto"/>
      </w:divBdr>
    </w:div>
    <w:div w:id="40318465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21">
          <w:marLeft w:val="720"/>
          <w:marRight w:val="0"/>
          <w:marTop w:val="0"/>
          <w:marBottom w:val="0"/>
          <w:divBdr>
            <w:top w:val="none" w:sz="0" w:space="0" w:color="auto"/>
            <w:left w:val="none" w:sz="0" w:space="0" w:color="auto"/>
            <w:bottom w:val="none" w:sz="0" w:space="0" w:color="auto"/>
            <w:right w:val="none" w:sz="0" w:space="0" w:color="auto"/>
          </w:divBdr>
        </w:div>
        <w:div w:id="1437169090">
          <w:marLeft w:val="720"/>
          <w:marRight w:val="0"/>
          <w:marTop w:val="0"/>
          <w:marBottom w:val="0"/>
          <w:divBdr>
            <w:top w:val="none" w:sz="0" w:space="0" w:color="auto"/>
            <w:left w:val="none" w:sz="0" w:space="0" w:color="auto"/>
            <w:bottom w:val="none" w:sz="0" w:space="0" w:color="auto"/>
            <w:right w:val="none" w:sz="0" w:space="0" w:color="auto"/>
          </w:divBdr>
        </w:div>
        <w:div w:id="1261374445">
          <w:marLeft w:val="720"/>
          <w:marRight w:val="0"/>
          <w:marTop w:val="0"/>
          <w:marBottom w:val="0"/>
          <w:divBdr>
            <w:top w:val="none" w:sz="0" w:space="0" w:color="auto"/>
            <w:left w:val="none" w:sz="0" w:space="0" w:color="auto"/>
            <w:bottom w:val="none" w:sz="0" w:space="0" w:color="auto"/>
            <w:right w:val="none" w:sz="0" w:space="0" w:color="auto"/>
          </w:divBdr>
        </w:div>
      </w:divsChild>
    </w:div>
    <w:div w:id="414127566">
      <w:bodyDiv w:val="1"/>
      <w:marLeft w:val="0"/>
      <w:marRight w:val="0"/>
      <w:marTop w:val="0"/>
      <w:marBottom w:val="0"/>
      <w:divBdr>
        <w:top w:val="none" w:sz="0" w:space="0" w:color="auto"/>
        <w:left w:val="none" w:sz="0" w:space="0" w:color="auto"/>
        <w:bottom w:val="none" w:sz="0" w:space="0" w:color="auto"/>
        <w:right w:val="none" w:sz="0" w:space="0" w:color="auto"/>
      </w:divBdr>
    </w:div>
    <w:div w:id="568269439">
      <w:bodyDiv w:val="1"/>
      <w:marLeft w:val="0"/>
      <w:marRight w:val="0"/>
      <w:marTop w:val="0"/>
      <w:marBottom w:val="0"/>
      <w:divBdr>
        <w:top w:val="none" w:sz="0" w:space="0" w:color="auto"/>
        <w:left w:val="none" w:sz="0" w:space="0" w:color="auto"/>
        <w:bottom w:val="none" w:sz="0" w:space="0" w:color="auto"/>
        <w:right w:val="none" w:sz="0" w:space="0" w:color="auto"/>
      </w:divBdr>
    </w:div>
    <w:div w:id="589124564">
      <w:bodyDiv w:val="1"/>
      <w:marLeft w:val="0"/>
      <w:marRight w:val="0"/>
      <w:marTop w:val="0"/>
      <w:marBottom w:val="0"/>
      <w:divBdr>
        <w:top w:val="none" w:sz="0" w:space="0" w:color="auto"/>
        <w:left w:val="none" w:sz="0" w:space="0" w:color="auto"/>
        <w:bottom w:val="none" w:sz="0" w:space="0" w:color="auto"/>
        <w:right w:val="none" w:sz="0" w:space="0" w:color="auto"/>
      </w:divBdr>
    </w:div>
    <w:div w:id="627205491">
      <w:bodyDiv w:val="1"/>
      <w:marLeft w:val="0"/>
      <w:marRight w:val="0"/>
      <w:marTop w:val="0"/>
      <w:marBottom w:val="0"/>
      <w:divBdr>
        <w:top w:val="none" w:sz="0" w:space="0" w:color="auto"/>
        <w:left w:val="none" w:sz="0" w:space="0" w:color="auto"/>
        <w:bottom w:val="none" w:sz="0" w:space="0" w:color="auto"/>
        <w:right w:val="none" w:sz="0" w:space="0" w:color="auto"/>
      </w:divBdr>
    </w:div>
    <w:div w:id="644704808">
      <w:bodyDiv w:val="1"/>
      <w:marLeft w:val="0"/>
      <w:marRight w:val="0"/>
      <w:marTop w:val="0"/>
      <w:marBottom w:val="0"/>
      <w:divBdr>
        <w:top w:val="none" w:sz="0" w:space="0" w:color="auto"/>
        <w:left w:val="none" w:sz="0" w:space="0" w:color="auto"/>
        <w:bottom w:val="none" w:sz="0" w:space="0" w:color="auto"/>
        <w:right w:val="none" w:sz="0" w:space="0" w:color="auto"/>
      </w:divBdr>
      <w:divsChild>
        <w:div w:id="168690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69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389982">
      <w:bodyDiv w:val="1"/>
      <w:marLeft w:val="0"/>
      <w:marRight w:val="0"/>
      <w:marTop w:val="0"/>
      <w:marBottom w:val="0"/>
      <w:divBdr>
        <w:top w:val="none" w:sz="0" w:space="0" w:color="auto"/>
        <w:left w:val="none" w:sz="0" w:space="0" w:color="auto"/>
        <w:bottom w:val="none" w:sz="0" w:space="0" w:color="auto"/>
        <w:right w:val="none" w:sz="0" w:space="0" w:color="auto"/>
      </w:divBdr>
    </w:div>
    <w:div w:id="771514584">
      <w:bodyDiv w:val="1"/>
      <w:marLeft w:val="0"/>
      <w:marRight w:val="0"/>
      <w:marTop w:val="0"/>
      <w:marBottom w:val="0"/>
      <w:divBdr>
        <w:top w:val="none" w:sz="0" w:space="0" w:color="auto"/>
        <w:left w:val="none" w:sz="0" w:space="0" w:color="auto"/>
        <w:bottom w:val="none" w:sz="0" w:space="0" w:color="auto"/>
        <w:right w:val="none" w:sz="0" w:space="0" w:color="auto"/>
      </w:divBdr>
    </w:div>
    <w:div w:id="797332862">
      <w:bodyDiv w:val="1"/>
      <w:marLeft w:val="0"/>
      <w:marRight w:val="0"/>
      <w:marTop w:val="0"/>
      <w:marBottom w:val="0"/>
      <w:divBdr>
        <w:top w:val="none" w:sz="0" w:space="0" w:color="auto"/>
        <w:left w:val="none" w:sz="0" w:space="0" w:color="auto"/>
        <w:bottom w:val="none" w:sz="0" w:space="0" w:color="auto"/>
        <w:right w:val="none" w:sz="0" w:space="0" w:color="auto"/>
      </w:divBdr>
    </w:div>
    <w:div w:id="887188048">
      <w:bodyDiv w:val="1"/>
      <w:marLeft w:val="0"/>
      <w:marRight w:val="0"/>
      <w:marTop w:val="0"/>
      <w:marBottom w:val="0"/>
      <w:divBdr>
        <w:top w:val="none" w:sz="0" w:space="0" w:color="auto"/>
        <w:left w:val="none" w:sz="0" w:space="0" w:color="auto"/>
        <w:bottom w:val="none" w:sz="0" w:space="0" w:color="auto"/>
        <w:right w:val="none" w:sz="0" w:space="0" w:color="auto"/>
      </w:divBdr>
    </w:div>
    <w:div w:id="904532302">
      <w:bodyDiv w:val="1"/>
      <w:marLeft w:val="0"/>
      <w:marRight w:val="0"/>
      <w:marTop w:val="0"/>
      <w:marBottom w:val="0"/>
      <w:divBdr>
        <w:top w:val="none" w:sz="0" w:space="0" w:color="auto"/>
        <w:left w:val="none" w:sz="0" w:space="0" w:color="auto"/>
        <w:bottom w:val="none" w:sz="0" w:space="0" w:color="auto"/>
        <w:right w:val="none" w:sz="0" w:space="0" w:color="auto"/>
      </w:divBdr>
      <w:divsChild>
        <w:div w:id="1328627639">
          <w:marLeft w:val="720"/>
          <w:marRight w:val="0"/>
          <w:marTop w:val="0"/>
          <w:marBottom w:val="0"/>
          <w:divBdr>
            <w:top w:val="none" w:sz="0" w:space="0" w:color="auto"/>
            <w:left w:val="none" w:sz="0" w:space="0" w:color="auto"/>
            <w:bottom w:val="none" w:sz="0" w:space="0" w:color="auto"/>
            <w:right w:val="none" w:sz="0" w:space="0" w:color="auto"/>
          </w:divBdr>
        </w:div>
        <w:div w:id="1616710811">
          <w:marLeft w:val="720"/>
          <w:marRight w:val="0"/>
          <w:marTop w:val="0"/>
          <w:marBottom w:val="0"/>
          <w:divBdr>
            <w:top w:val="none" w:sz="0" w:space="0" w:color="auto"/>
            <w:left w:val="none" w:sz="0" w:space="0" w:color="auto"/>
            <w:bottom w:val="none" w:sz="0" w:space="0" w:color="auto"/>
            <w:right w:val="none" w:sz="0" w:space="0" w:color="auto"/>
          </w:divBdr>
        </w:div>
        <w:div w:id="576743556">
          <w:marLeft w:val="720"/>
          <w:marRight w:val="0"/>
          <w:marTop w:val="0"/>
          <w:marBottom w:val="0"/>
          <w:divBdr>
            <w:top w:val="none" w:sz="0" w:space="0" w:color="auto"/>
            <w:left w:val="none" w:sz="0" w:space="0" w:color="auto"/>
            <w:bottom w:val="none" w:sz="0" w:space="0" w:color="auto"/>
            <w:right w:val="none" w:sz="0" w:space="0" w:color="auto"/>
          </w:divBdr>
        </w:div>
      </w:divsChild>
    </w:div>
    <w:div w:id="964430365">
      <w:bodyDiv w:val="1"/>
      <w:marLeft w:val="0"/>
      <w:marRight w:val="0"/>
      <w:marTop w:val="0"/>
      <w:marBottom w:val="0"/>
      <w:divBdr>
        <w:top w:val="none" w:sz="0" w:space="0" w:color="auto"/>
        <w:left w:val="none" w:sz="0" w:space="0" w:color="auto"/>
        <w:bottom w:val="none" w:sz="0" w:space="0" w:color="auto"/>
        <w:right w:val="none" w:sz="0" w:space="0" w:color="auto"/>
      </w:divBdr>
    </w:div>
    <w:div w:id="1006832813">
      <w:bodyDiv w:val="1"/>
      <w:marLeft w:val="0"/>
      <w:marRight w:val="0"/>
      <w:marTop w:val="0"/>
      <w:marBottom w:val="0"/>
      <w:divBdr>
        <w:top w:val="none" w:sz="0" w:space="0" w:color="auto"/>
        <w:left w:val="none" w:sz="0" w:space="0" w:color="auto"/>
        <w:bottom w:val="none" w:sz="0" w:space="0" w:color="auto"/>
        <w:right w:val="none" w:sz="0" w:space="0" w:color="auto"/>
      </w:divBdr>
      <w:divsChild>
        <w:div w:id="936671870">
          <w:marLeft w:val="720"/>
          <w:marRight w:val="0"/>
          <w:marTop w:val="0"/>
          <w:marBottom w:val="0"/>
          <w:divBdr>
            <w:top w:val="none" w:sz="0" w:space="0" w:color="auto"/>
            <w:left w:val="none" w:sz="0" w:space="0" w:color="auto"/>
            <w:bottom w:val="none" w:sz="0" w:space="0" w:color="auto"/>
            <w:right w:val="none" w:sz="0" w:space="0" w:color="auto"/>
          </w:divBdr>
        </w:div>
        <w:div w:id="319499952">
          <w:marLeft w:val="720"/>
          <w:marRight w:val="0"/>
          <w:marTop w:val="0"/>
          <w:marBottom w:val="0"/>
          <w:divBdr>
            <w:top w:val="none" w:sz="0" w:space="0" w:color="auto"/>
            <w:left w:val="none" w:sz="0" w:space="0" w:color="auto"/>
            <w:bottom w:val="none" w:sz="0" w:space="0" w:color="auto"/>
            <w:right w:val="none" w:sz="0" w:space="0" w:color="auto"/>
          </w:divBdr>
        </w:div>
        <w:div w:id="1879469351">
          <w:marLeft w:val="720"/>
          <w:marRight w:val="0"/>
          <w:marTop w:val="0"/>
          <w:marBottom w:val="0"/>
          <w:divBdr>
            <w:top w:val="none" w:sz="0" w:space="0" w:color="auto"/>
            <w:left w:val="none" w:sz="0" w:space="0" w:color="auto"/>
            <w:bottom w:val="none" w:sz="0" w:space="0" w:color="auto"/>
            <w:right w:val="none" w:sz="0" w:space="0" w:color="auto"/>
          </w:divBdr>
        </w:div>
        <w:div w:id="652639779">
          <w:marLeft w:val="720"/>
          <w:marRight w:val="0"/>
          <w:marTop w:val="0"/>
          <w:marBottom w:val="0"/>
          <w:divBdr>
            <w:top w:val="none" w:sz="0" w:space="0" w:color="auto"/>
            <w:left w:val="none" w:sz="0" w:space="0" w:color="auto"/>
            <w:bottom w:val="none" w:sz="0" w:space="0" w:color="auto"/>
            <w:right w:val="none" w:sz="0" w:space="0" w:color="auto"/>
          </w:divBdr>
        </w:div>
      </w:divsChild>
    </w:div>
    <w:div w:id="1030838797">
      <w:bodyDiv w:val="1"/>
      <w:marLeft w:val="0"/>
      <w:marRight w:val="0"/>
      <w:marTop w:val="0"/>
      <w:marBottom w:val="0"/>
      <w:divBdr>
        <w:top w:val="none" w:sz="0" w:space="0" w:color="auto"/>
        <w:left w:val="none" w:sz="0" w:space="0" w:color="auto"/>
        <w:bottom w:val="none" w:sz="0" w:space="0" w:color="auto"/>
        <w:right w:val="none" w:sz="0" w:space="0" w:color="auto"/>
      </w:divBdr>
    </w:div>
    <w:div w:id="1082987848">
      <w:bodyDiv w:val="1"/>
      <w:marLeft w:val="0"/>
      <w:marRight w:val="0"/>
      <w:marTop w:val="0"/>
      <w:marBottom w:val="0"/>
      <w:divBdr>
        <w:top w:val="none" w:sz="0" w:space="0" w:color="auto"/>
        <w:left w:val="none" w:sz="0" w:space="0" w:color="auto"/>
        <w:bottom w:val="none" w:sz="0" w:space="0" w:color="auto"/>
        <w:right w:val="none" w:sz="0" w:space="0" w:color="auto"/>
      </w:divBdr>
    </w:div>
    <w:div w:id="1108622219">
      <w:bodyDiv w:val="1"/>
      <w:marLeft w:val="0"/>
      <w:marRight w:val="0"/>
      <w:marTop w:val="0"/>
      <w:marBottom w:val="0"/>
      <w:divBdr>
        <w:top w:val="none" w:sz="0" w:space="0" w:color="auto"/>
        <w:left w:val="none" w:sz="0" w:space="0" w:color="auto"/>
        <w:bottom w:val="none" w:sz="0" w:space="0" w:color="auto"/>
        <w:right w:val="none" w:sz="0" w:space="0" w:color="auto"/>
      </w:divBdr>
    </w:div>
    <w:div w:id="1113207641">
      <w:bodyDiv w:val="1"/>
      <w:marLeft w:val="0"/>
      <w:marRight w:val="0"/>
      <w:marTop w:val="0"/>
      <w:marBottom w:val="0"/>
      <w:divBdr>
        <w:top w:val="none" w:sz="0" w:space="0" w:color="auto"/>
        <w:left w:val="none" w:sz="0" w:space="0" w:color="auto"/>
        <w:bottom w:val="none" w:sz="0" w:space="0" w:color="auto"/>
        <w:right w:val="none" w:sz="0" w:space="0" w:color="auto"/>
      </w:divBdr>
    </w:div>
    <w:div w:id="1167525071">
      <w:bodyDiv w:val="1"/>
      <w:marLeft w:val="0"/>
      <w:marRight w:val="0"/>
      <w:marTop w:val="0"/>
      <w:marBottom w:val="0"/>
      <w:divBdr>
        <w:top w:val="none" w:sz="0" w:space="0" w:color="auto"/>
        <w:left w:val="none" w:sz="0" w:space="0" w:color="auto"/>
        <w:bottom w:val="none" w:sz="0" w:space="0" w:color="auto"/>
        <w:right w:val="none" w:sz="0" w:space="0" w:color="auto"/>
      </w:divBdr>
    </w:div>
    <w:div w:id="1176461280">
      <w:bodyDiv w:val="1"/>
      <w:marLeft w:val="0"/>
      <w:marRight w:val="0"/>
      <w:marTop w:val="0"/>
      <w:marBottom w:val="0"/>
      <w:divBdr>
        <w:top w:val="none" w:sz="0" w:space="0" w:color="auto"/>
        <w:left w:val="none" w:sz="0" w:space="0" w:color="auto"/>
        <w:bottom w:val="none" w:sz="0" w:space="0" w:color="auto"/>
        <w:right w:val="none" w:sz="0" w:space="0" w:color="auto"/>
      </w:divBdr>
      <w:divsChild>
        <w:div w:id="177043948">
          <w:marLeft w:val="720"/>
          <w:marRight w:val="0"/>
          <w:marTop w:val="0"/>
          <w:marBottom w:val="0"/>
          <w:divBdr>
            <w:top w:val="none" w:sz="0" w:space="0" w:color="auto"/>
            <w:left w:val="none" w:sz="0" w:space="0" w:color="auto"/>
            <w:bottom w:val="none" w:sz="0" w:space="0" w:color="auto"/>
            <w:right w:val="none" w:sz="0" w:space="0" w:color="auto"/>
          </w:divBdr>
        </w:div>
        <w:div w:id="1958102687">
          <w:marLeft w:val="720"/>
          <w:marRight w:val="0"/>
          <w:marTop w:val="0"/>
          <w:marBottom w:val="0"/>
          <w:divBdr>
            <w:top w:val="none" w:sz="0" w:space="0" w:color="auto"/>
            <w:left w:val="none" w:sz="0" w:space="0" w:color="auto"/>
            <w:bottom w:val="none" w:sz="0" w:space="0" w:color="auto"/>
            <w:right w:val="none" w:sz="0" w:space="0" w:color="auto"/>
          </w:divBdr>
        </w:div>
        <w:div w:id="1623996804">
          <w:marLeft w:val="720"/>
          <w:marRight w:val="0"/>
          <w:marTop w:val="0"/>
          <w:marBottom w:val="0"/>
          <w:divBdr>
            <w:top w:val="none" w:sz="0" w:space="0" w:color="auto"/>
            <w:left w:val="none" w:sz="0" w:space="0" w:color="auto"/>
            <w:bottom w:val="none" w:sz="0" w:space="0" w:color="auto"/>
            <w:right w:val="none" w:sz="0" w:space="0" w:color="auto"/>
          </w:divBdr>
        </w:div>
        <w:div w:id="468398128">
          <w:marLeft w:val="720"/>
          <w:marRight w:val="0"/>
          <w:marTop w:val="0"/>
          <w:marBottom w:val="0"/>
          <w:divBdr>
            <w:top w:val="none" w:sz="0" w:space="0" w:color="auto"/>
            <w:left w:val="none" w:sz="0" w:space="0" w:color="auto"/>
            <w:bottom w:val="none" w:sz="0" w:space="0" w:color="auto"/>
            <w:right w:val="none" w:sz="0" w:space="0" w:color="auto"/>
          </w:divBdr>
        </w:div>
      </w:divsChild>
    </w:div>
    <w:div w:id="1266184427">
      <w:bodyDiv w:val="1"/>
      <w:marLeft w:val="0"/>
      <w:marRight w:val="0"/>
      <w:marTop w:val="0"/>
      <w:marBottom w:val="0"/>
      <w:divBdr>
        <w:top w:val="none" w:sz="0" w:space="0" w:color="auto"/>
        <w:left w:val="none" w:sz="0" w:space="0" w:color="auto"/>
        <w:bottom w:val="none" w:sz="0" w:space="0" w:color="auto"/>
        <w:right w:val="none" w:sz="0" w:space="0" w:color="auto"/>
      </w:divBdr>
    </w:div>
    <w:div w:id="1283145536">
      <w:bodyDiv w:val="1"/>
      <w:marLeft w:val="0"/>
      <w:marRight w:val="0"/>
      <w:marTop w:val="0"/>
      <w:marBottom w:val="0"/>
      <w:divBdr>
        <w:top w:val="none" w:sz="0" w:space="0" w:color="auto"/>
        <w:left w:val="none" w:sz="0" w:space="0" w:color="auto"/>
        <w:bottom w:val="none" w:sz="0" w:space="0" w:color="auto"/>
        <w:right w:val="none" w:sz="0" w:space="0" w:color="auto"/>
      </w:divBdr>
      <w:divsChild>
        <w:div w:id="907111219">
          <w:marLeft w:val="547"/>
          <w:marRight w:val="0"/>
          <w:marTop w:val="0"/>
          <w:marBottom w:val="0"/>
          <w:divBdr>
            <w:top w:val="none" w:sz="0" w:space="0" w:color="auto"/>
            <w:left w:val="none" w:sz="0" w:space="0" w:color="auto"/>
            <w:bottom w:val="none" w:sz="0" w:space="0" w:color="auto"/>
            <w:right w:val="none" w:sz="0" w:space="0" w:color="auto"/>
          </w:divBdr>
        </w:div>
        <w:div w:id="364914330">
          <w:marLeft w:val="720"/>
          <w:marRight w:val="0"/>
          <w:marTop w:val="0"/>
          <w:marBottom w:val="0"/>
          <w:divBdr>
            <w:top w:val="none" w:sz="0" w:space="0" w:color="auto"/>
            <w:left w:val="none" w:sz="0" w:space="0" w:color="auto"/>
            <w:bottom w:val="none" w:sz="0" w:space="0" w:color="auto"/>
            <w:right w:val="none" w:sz="0" w:space="0" w:color="auto"/>
          </w:divBdr>
        </w:div>
        <w:div w:id="2126922719">
          <w:marLeft w:val="720"/>
          <w:marRight w:val="0"/>
          <w:marTop w:val="0"/>
          <w:marBottom w:val="0"/>
          <w:divBdr>
            <w:top w:val="none" w:sz="0" w:space="0" w:color="auto"/>
            <w:left w:val="none" w:sz="0" w:space="0" w:color="auto"/>
            <w:bottom w:val="none" w:sz="0" w:space="0" w:color="auto"/>
            <w:right w:val="none" w:sz="0" w:space="0" w:color="auto"/>
          </w:divBdr>
        </w:div>
        <w:div w:id="1522936340">
          <w:marLeft w:val="720"/>
          <w:marRight w:val="0"/>
          <w:marTop w:val="0"/>
          <w:marBottom w:val="0"/>
          <w:divBdr>
            <w:top w:val="none" w:sz="0" w:space="0" w:color="auto"/>
            <w:left w:val="none" w:sz="0" w:space="0" w:color="auto"/>
            <w:bottom w:val="none" w:sz="0" w:space="0" w:color="auto"/>
            <w:right w:val="none" w:sz="0" w:space="0" w:color="auto"/>
          </w:divBdr>
        </w:div>
      </w:divsChild>
    </w:div>
    <w:div w:id="1379551929">
      <w:bodyDiv w:val="1"/>
      <w:marLeft w:val="0"/>
      <w:marRight w:val="0"/>
      <w:marTop w:val="0"/>
      <w:marBottom w:val="0"/>
      <w:divBdr>
        <w:top w:val="none" w:sz="0" w:space="0" w:color="auto"/>
        <w:left w:val="none" w:sz="0" w:space="0" w:color="auto"/>
        <w:bottom w:val="none" w:sz="0" w:space="0" w:color="auto"/>
        <w:right w:val="none" w:sz="0" w:space="0" w:color="auto"/>
      </w:divBdr>
    </w:div>
    <w:div w:id="1413312446">
      <w:bodyDiv w:val="1"/>
      <w:marLeft w:val="0"/>
      <w:marRight w:val="0"/>
      <w:marTop w:val="0"/>
      <w:marBottom w:val="0"/>
      <w:divBdr>
        <w:top w:val="none" w:sz="0" w:space="0" w:color="auto"/>
        <w:left w:val="none" w:sz="0" w:space="0" w:color="auto"/>
        <w:bottom w:val="none" w:sz="0" w:space="0" w:color="auto"/>
        <w:right w:val="none" w:sz="0" w:space="0" w:color="auto"/>
      </w:divBdr>
    </w:div>
    <w:div w:id="1418939856">
      <w:bodyDiv w:val="1"/>
      <w:marLeft w:val="0"/>
      <w:marRight w:val="0"/>
      <w:marTop w:val="0"/>
      <w:marBottom w:val="0"/>
      <w:divBdr>
        <w:top w:val="none" w:sz="0" w:space="0" w:color="auto"/>
        <w:left w:val="none" w:sz="0" w:space="0" w:color="auto"/>
        <w:bottom w:val="none" w:sz="0" w:space="0" w:color="auto"/>
        <w:right w:val="none" w:sz="0" w:space="0" w:color="auto"/>
      </w:divBdr>
    </w:div>
    <w:div w:id="1427193018">
      <w:bodyDiv w:val="1"/>
      <w:marLeft w:val="0"/>
      <w:marRight w:val="0"/>
      <w:marTop w:val="0"/>
      <w:marBottom w:val="0"/>
      <w:divBdr>
        <w:top w:val="none" w:sz="0" w:space="0" w:color="auto"/>
        <w:left w:val="none" w:sz="0" w:space="0" w:color="auto"/>
        <w:bottom w:val="none" w:sz="0" w:space="0" w:color="auto"/>
        <w:right w:val="none" w:sz="0" w:space="0" w:color="auto"/>
      </w:divBdr>
    </w:div>
    <w:div w:id="1446075551">
      <w:bodyDiv w:val="1"/>
      <w:marLeft w:val="0"/>
      <w:marRight w:val="0"/>
      <w:marTop w:val="0"/>
      <w:marBottom w:val="0"/>
      <w:divBdr>
        <w:top w:val="none" w:sz="0" w:space="0" w:color="auto"/>
        <w:left w:val="none" w:sz="0" w:space="0" w:color="auto"/>
        <w:bottom w:val="none" w:sz="0" w:space="0" w:color="auto"/>
        <w:right w:val="none" w:sz="0" w:space="0" w:color="auto"/>
      </w:divBdr>
    </w:div>
    <w:div w:id="1554151550">
      <w:bodyDiv w:val="1"/>
      <w:marLeft w:val="0"/>
      <w:marRight w:val="0"/>
      <w:marTop w:val="0"/>
      <w:marBottom w:val="0"/>
      <w:divBdr>
        <w:top w:val="none" w:sz="0" w:space="0" w:color="auto"/>
        <w:left w:val="none" w:sz="0" w:space="0" w:color="auto"/>
        <w:bottom w:val="none" w:sz="0" w:space="0" w:color="auto"/>
        <w:right w:val="none" w:sz="0" w:space="0" w:color="auto"/>
      </w:divBdr>
    </w:div>
    <w:div w:id="1555652170">
      <w:bodyDiv w:val="1"/>
      <w:marLeft w:val="0"/>
      <w:marRight w:val="0"/>
      <w:marTop w:val="0"/>
      <w:marBottom w:val="0"/>
      <w:divBdr>
        <w:top w:val="none" w:sz="0" w:space="0" w:color="auto"/>
        <w:left w:val="none" w:sz="0" w:space="0" w:color="auto"/>
        <w:bottom w:val="none" w:sz="0" w:space="0" w:color="auto"/>
        <w:right w:val="none" w:sz="0" w:space="0" w:color="auto"/>
      </w:divBdr>
      <w:divsChild>
        <w:div w:id="16842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5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058424">
      <w:bodyDiv w:val="1"/>
      <w:marLeft w:val="0"/>
      <w:marRight w:val="0"/>
      <w:marTop w:val="0"/>
      <w:marBottom w:val="0"/>
      <w:divBdr>
        <w:top w:val="none" w:sz="0" w:space="0" w:color="auto"/>
        <w:left w:val="none" w:sz="0" w:space="0" w:color="auto"/>
        <w:bottom w:val="none" w:sz="0" w:space="0" w:color="auto"/>
        <w:right w:val="none" w:sz="0" w:space="0" w:color="auto"/>
      </w:divBdr>
    </w:div>
    <w:div w:id="1615667903">
      <w:bodyDiv w:val="1"/>
      <w:marLeft w:val="0"/>
      <w:marRight w:val="0"/>
      <w:marTop w:val="0"/>
      <w:marBottom w:val="0"/>
      <w:divBdr>
        <w:top w:val="none" w:sz="0" w:space="0" w:color="auto"/>
        <w:left w:val="none" w:sz="0" w:space="0" w:color="auto"/>
        <w:bottom w:val="none" w:sz="0" w:space="0" w:color="auto"/>
        <w:right w:val="none" w:sz="0" w:space="0" w:color="auto"/>
      </w:divBdr>
    </w:div>
    <w:div w:id="1684428586">
      <w:bodyDiv w:val="1"/>
      <w:marLeft w:val="0"/>
      <w:marRight w:val="0"/>
      <w:marTop w:val="0"/>
      <w:marBottom w:val="0"/>
      <w:divBdr>
        <w:top w:val="none" w:sz="0" w:space="0" w:color="auto"/>
        <w:left w:val="none" w:sz="0" w:space="0" w:color="auto"/>
        <w:bottom w:val="none" w:sz="0" w:space="0" w:color="auto"/>
        <w:right w:val="none" w:sz="0" w:space="0" w:color="auto"/>
      </w:divBdr>
    </w:div>
    <w:div w:id="1795632264">
      <w:bodyDiv w:val="1"/>
      <w:marLeft w:val="0"/>
      <w:marRight w:val="0"/>
      <w:marTop w:val="0"/>
      <w:marBottom w:val="0"/>
      <w:divBdr>
        <w:top w:val="none" w:sz="0" w:space="0" w:color="auto"/>
        <w:left w:val="none" w:sz="0" w:space="0" w:color="auto"/>
        <w:bottom w:val="none" w:sz="0" w:space="0" w:color="auto"/>
        <w:right w:val="none" w:sz="0" w:space="0" w:color="auto"/>
      </w:divBdr>
    </w:div>
    <w:div w:id="1813014380">
      <w:bodyDiv w:val="1"/>
      <w:marLeft w:val="0"/>
      <w:marRight w:val="0"/>
      <w:marTop w:val="0"/>
      <w:marBottom w:val="0"/>
      <w:divBdr>
        <w:top w:val="none" w:sz="0" w:space="0" w:color="auto"/>
        <w:left w:val="none" w:sz="0" w:space="0" w:color="auto"/>
        <w:bottom w:val="none" w:sz="0" w:space="0" w:color="auto"/>
        <w:right w:val="none" w:sz="0" w:space="0" w:color="auto"/>
      </w:divBdr>
    </w:div>
    <w:div w:id="1818261931">
      <w:bodyDiv w:val="1"/>
      <w:marLeft w:val="0"/>
      <w:marRight w:val="0"/>
      <w:marTop w:val="0"/>
      <w:marBottom w:val="0"/>
      <w:divBdr>
        <w:top w:val="none" w:sz="0" w:space="0" w:color="auto"/>
        <w:left w:val="none" w:sz="0" w:space="0" w:color="auto"/>
        <w:bottom w:val="none" w:sz="0" w:space="0" w:color="auto"/>
        <w:right w:val="none" w:sz="0" w:space="0" w:color="auto"/>
      </w:divBdr>
    </w:div>
    <w:div w:id="1829635130">
      <w:bodyDiv w:val="1"/>
      <w:marLeft w:val="0"/>
      <w:marRight w:val="0"/>
      <w:marTop w:val="0"/>
      <w:marBottom w:val="0"/>
      <w:divBdr>
        <w:top w:val="none" w:sz="0" w:space="0" w:color="auto"/>
        <w:left w:val="none" w:sz="0" w:space="0" w:color="auto"/>
        <w:bottom w:val="none" w:sz="0" w:space="0" w:color="auto"/>
        <w:right w:val="none" w:sz="0" w:space="0" w:color="auto"/>
      </w:divBdr>
    </w:div>
    <w:div w:id="1831360772">
      <w:bodyDiv w:val="1"/>
      <w:marLeft w:val="0"/>
      <w:marRight w:val="0"/>
      <w:marTop w:val="0"/>
      <w:marBottom w:val="0"/>
      <w:divBdr>
        <w:top w:val="none" w:sz="0" w:space="0" w:color="auto"/>
        <w:left w:val="none" w:sz="0" w:space="0" w:color="auto"/>
        <w:bottom w:val="none" w:sz="0" w:space="0" w:color="auto"/>
        <w:right w:val="none" w:sz="0" w:space="0" w:color="auto"/>
      </w:divBdr>
    </w:div>
    <w:div w:id="1849129709">
      <w:bodyDiv w:val="1"/>
      <w:marLeft w:val="0"/>
      <w:marRight w:val="0"/>
      <w:marTop w:val="0"/>
      <w:marBottom w:val="0"/>
      <w:divBdr>
        <w:top w:val="none" w:sz="0" w:space="0" w:color="auto"/>
        <w:left w:val="none" w:sz="0" w:space="0" w:color="auto"/>
        <w:bottom w:val="none" w:sz="0" w:space="0" w:color="auto"/>
        <w:right w:val="none" w:sz="0" w:space="0" w:color="auto"/>
      </w:divBdr>
    </w:div>
    <w:div w:id="1877429116">
      <w:bodyDiv w:val="1"/>
      <w:marLeft w:val="0"/>
      <w:marRight w:val="0"/>
      <w:marTop w:val="0"/>
      <w:marBottom w:val="0"/>
      <w:divBdr>
        <w:top w:val="none" w:sz="0" w:space="0" w:color="auto"/>
        <w:left w:val="none" w:sz="0" w:space="0" w:color="auto"/>
        <w:bottom w:val="none" w:sz="0" w:space="0" w:color="auto"/>
        <w:right w:val="none" w:sz="0" w:space="0" w:color="auto"/>
      </w:divBdr>
    </w:div>
    <w:div w:id="1886598965">
      <w:bodyDiv w:val="1"/>
      <w:marLeft w:val="0"/>
      <w:marRight w:val="0"/>
      <w:marTop w:val="0"/>
      <w:marBottom w:val="0"/>
      <w:divBdr>
        <w:top w:val="none" w:sz="0" w:space="0" w:color="auto"/>
        <w:left w:val="none" w:sz="0" w:space="0" w:color="auto"/>
        <w:bottom w:val="none" w:sz="0" w:space="0" w:color="auto"/>
        <w:right w:val="none" w:sz="0" w:space="0" w:color="auto"/>
      </w:divBdr>
      <w:divsChild>
        <w:div w:id="874386304">
          <w:marLeft w:val="547"/>
          <w:marRight w:val="0"/>
          <w:marTop w:val="0"/>
          <w:marBottom w:val="0"/>
          <w:divBdr>
            <w:top w:val="none" w:sz="0" w:space="0" w:color="auto"/>
            <w:left w:val="none" w:sz="0" w:space="0" w:color="auto"/>
            <w:bottom w:val="none" w:sz="0" w:space="0" w:color="auto"/>
            <w:right w:val="none" w:sz="0" w:space="0" w:color="auto"/>
          </w:divBdr>
        </w:div>
        <w:div w:id="1282151565">
          <w:marLeft w:val="720"/>
          <w:marRight w:val="0"/>
          <w:marTop w:val="0"/>
          <w:marBottom w:val="0"/>
          <w:divBdr>
            <w:top w:val="none" w:sz="0" w:space="0" w:color="auto"/>
            <w:left w:val="none" w:sz="0" w:space="0" w:color="auto"/>
            <w:bottom w:val="none" w:sz="0" w:space="0" w:color="auto"/>
            <w:right w:val="none" w:sz="0" w:space="0" w:color="auto"/>
          </w:divBdr>
        </w:div>
      </w:divsChild>
    </w:div>
    <w:div w:id="1969241096">
      <w:bodyDiv w:val="1"/>
      <w:marLeft w:val="0"/>
      <w:marRight w:val="0"/>
      <w:marTop w:val="0"/>
      <w:marBottom w:val="0"/>
      <w:divBdr>
        <w:top w:val="none" w:sz="0" w:space="0" w:color="auto"/>
        <w:left w:val="none" w:sz="0" w:space="0" w:color="auto"/>
        <w:bottom w:val="none" w:sz="0" w:space="0" w:color="auto"/>
        <w:right w:val="none" w:sz="0" w:space="0" w:color="auto"/>
      </w:divBdr>
    </w:div>
    <w:div w:id="2041318348">
      <w:bodyDiv w:val="1"/>
      <w:marLeft w:val="0"/>
      <w:marRight w:val="0"/>
      <w:marTop w:val="0"/>
      <w:marBottom w:val="0"/>
      <w:divBdr>
        <w:top w:val="none" w:sz="0" w:space="0" w:color="auto"/>
        <w:left w:val="none" w:sz="0" w:space="0" w:color="auto"/>
        <w:bottom w:val="none" w:sz="0" w:space="0" w:color="auto"/>
        <w:right w:val="none" w:sz="0" w:space="0" w:color="auto"/>
      </w:divBdr>
    </w:div>
    <w:div w:id="2100516590">
      <w:bodyDiv w:val="1"/>
      <w:marLeft w:val="0"/>
      <w:marRight w:val="0"/>
      <w:marTop w:val="0"/>
      <w:marBottom w:val="0"/>
      <w:divBdr>
        <w:top w:val="none" w:sz="0" w:space="0" w:color="auto"/>
        <w:left w:val="none" w:sz="0" w:space="0" w:color="auto"/>
        <w:bottom w:val="none" w:sz="0" w:space="0" w:color="auto"/>
        <w:right w:val="none" w:sz="0" w:space="0" w:color="auto"/>
      </w:divBdr>
    </w:div>
    <w:div w:id="213929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45C62-07B7-476D-A724-E5BC6AFC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2560</Words>
  <Characters>14592</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T</vt:lpstr>
    </vt:vector>
  </TitlesOfParts>
  <Company/>
  <LinksUpToDate>false</LinksUpToDate>
  <CharactersWithSpaces>17118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PCRT</dc:creator>
  <cp:keywords/>
  <dc:description/>
  <cp:lastModifiedBy>Ahmet Ünal</cp:lastModifiedBy>
  <cp:revision>10</cp:revision>
  <cp:lastPrinted>2025-01-16T12:43:00Z</cp:lastPrinted>
  <dcterms:created xsi:type="dcterms:W3CDTF">2025-04-16T13:26:00Z</dcterms:created>
  <dcterms:modified xsi:type="dcterms:W3CDTF">2025-05-15T17:46:00Z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0c148d53bfe2ea3a6a613aa99355019fa77b3c4f761a6d6f26419da6eecacad8</vt:lpwstr>
  </property>
</Properties>
</file>