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D9" w:rsidRPr="00E5004E" w:rsidRDefault="00ED5FD9" w:rsidP="00ED5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E500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5004E">
        <w:rPr>
          <w:rFonts w:ascii="Times New Roman" w:hAnsi="Times New Roman" w:cs="Times New Roman"/>
          <w:b/>
          <w:sz w:val="28"/>
          <w:szCs w:val="28"/>
        </w:rPr>
        <w:t xml:space="preserve">Babasaheb Ambedkar </w:t>
      </w:r>
      <w:proofErr w:type="spellStart"/>
      <w:r w:rsidRPr="00E5004E">
        <w:rPr>
          <w:rFonts w:ascii="Times New Roman" w:hAnsi="Times New Roman" w:cs="Times New Roman"/>
          <w:b/>
          <w:sz w:val="28"/>
          <w:szCs w:val="28"/>
        </w:rPr>
        <w:t>Marathwada</w:t>
      </w:r>
      <w:proofErr w:type="spellEnd"/>
      <w:r w:rsidRPr="00E5004E">
        <w:rPr>
          <w:rFonts w:ascii="Times New Roman" w:hAnsi="Times New Roman" w:cs="Times New Roman"/>
          <w:b/>
          <w:sz w:val="28"/>
          <w:szCs w:val="28"/>
        </w:rPr>
        <w:t xml:space="preserve"> university of Aurangabad.</w:t>
      </w:r>
      <w:proofErr w:type="gramEnd"/>
    </w:p>
    <w:p w:rsidR="00ED5FD9" w:rsidRPr="00E5004E" w:rsidRDefault="00ED5FD9" w:rsidP="00ED5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04E">
        <w:rPr>
          <w:rFonts w:ascii="Times New Roman" w:hAnsi="Times New Roman" w:cs="Times New Roman"/>
          <w:b/>
          <w:sz w:val="28"/>
          <w:szCs w:val="28"/>
        </w:rPr>
        <w:t xml:space="preserve">G. S. </w:t>
      </w:r>
      <w:proofErr w:type="spellStart"/>
      <w:r w:rsidRPr="00E5004E">
        <w:rPr>
          <w:rFonts w:ascii="Times New Roman" w:hAnsi="Times New Roman" w:cs="Times New Roman"/>
          <w:b/>
          <w:sz w:val="28"/>
          <w:szCs w:val="28"/>
        </w:rPr>
        <w:t>Mandals</w:t>
      </w:r>
      <w:proofErr w:type="spellEnd"/>
    </w:p>
    <w:p w:rsidR="00ED5FD9" w:rsidRPr="00E5004E" w:rsidRDefault="00ED5FD9" w:rsidP="00ED5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5004E">
        <w:rPr>
          <w:rFonts w:ascii="Times New Roman" w:hAnsi="Times New Roman" w:cs="Times New Roman"/>
          <w:b/>
          <w:sz w:val="28"/>
          <w:szCs w:val="28"/>
        </w:rPr>
        <w:t>Marathwada</w:t>
      </w:r>
      <w:proofErr w:type="spellEnd"/>
      <w:r w:rsidRPr="00E5004E">
        <w:rPr>
          <w:rFonts w:ascii="Times New Roman" w:hAnsi="Times New Roman" w:cs="Times New Roman"/>
          <w:b/>
          <w:sz w:val="28"/>
          <w:szCs w:val="28"/>
        </w:rPr>
        <w:t xml:space="preserve"> Institute of Technology, Aurangabad.</w:t>
      </w:r>
      <w:proofErr w:type="gramEnd"/>
    </w:p>
    <w:p w:rsidR="00ED5FD9" w:rsidRPr="00E5004E" w:rsidRDefault="00ED5FD9" w:rsidP="00ED5FD9">
      <w:pPr>
        <w:rPr>
          <w:rFonts w:ascii="Times New Roman" w:hAnsi="Times New Roman" w:cs="Times New Roman"/>
          <w:sz w:val="28"/>
          <w:szCs w:val="28"/>
        </w:rPr>
      </w:pPr>
    </w:p>
    <w:p w:rsidR="00ED5FD9" w:rsidRPr="00E5004E" w:rsidRDefault="00ED5FD9" w:rsidP="00ED5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CE6">
        <w:rPr>
          <w:noProof/>
        </w:rPr>
        <w:drawing>
          <wp:inline distT="0" distB="0" distL="0" distR="0">
            <wp:extent cx="1724025" cy="14337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FD9" w:rsidRPr="00E5004E" w:rsidRDefault="00ED5FD9" w:rsidP="00ED5FD9">
      <w:pPr>
        <w:rPr>
          <w:rFonts w:ascii="Times New Roman" w:hAnsi="Times New Roman" w:cs="Times New Roman"/>
          <w:sz w:val="28"/>
          <w:szCs w:val="28"/>
        </w:rPr>
      </w:pPr>
    </w:p>
    <w:p w:rsidR="00ED5FD9" w:rsidRPr="00E5004E" w:rsidRDefault="00ED5FD9" w:rsidP="00ED5FD9">
      <w:pPr>
        <w:jc w:val="both"/>
        <w:rPr>
          <w:rFonts w:ascii="Times New Roman" w:hAnsi="Times New Roman" w:cs="Times New Roman"/>
          <w:sz w:val="28"/>
          <w:szCs w:val="28"/>
        </w:rPr>
      </w:pPr>
      <w:r w:rsidRPr="00E5004E">
        <w:rPr>
          <w:rFonts w:ascii="Times New Roman" w:hAnsi="Times New Roman" w:cs="Times New Roman"/>
          <w:sz w:val="28"/>
          <w:szCs w:val="28"/>
        </w:rPr>
        <w:t>This is certifying that the project “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AdvocateKhoj</w:t>
      </w:r>
      <w:proofErr w:type="spellEnd"/>
      <w:r>
        <w:rPr>
          <w:rFonts w:ascii="Times New Roman" w:hAnsi="Times New Roman" w:cs="Times New Roman"/>
          <w:sz w:val="28"/>
          <w:szCs w:val="28"/>
        </w:rPr>
        <w:t>” in the subject of ASP.NET</w:t>
      </w:r>
      <w:r w:rsidRPr="00E5004E">
        <w:rPr>
          <w:rFonts w:ascii="Times New Roman" w:hAnsi="Times New Roman" w:cs="Times New Roman"/>
          <w:sz w:val="28"/>
          <w:szCs w:val="28"/>
        </w:rPr>
        <w:t xml:space="preserve"> successfully complete by </w:t>
      </w:r>
      <w:proofErr w:type="spellStart"/>
      <w:r w:rsidRPr="00E5004E">
        <w:rPr>
          <w:rFonts w:ascii="Times New Roman" w:hAnsi="Times New Roman" w:cs="Times New Roman"/>
          <w:sz w:val="28"/>
          <w:szCs w:val="28"/>
        </w:rPr>
        <w:t>Priyanka</w:t>
      </w:r>
      <w:proofErr w:type="spellEnd"/>
      <w:r w:rsidRPr="00E5004E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E5004E">
        <w:rPr>
          <w:rFonts w:ascii="Times New Roman" w:hAnsi="Times New Roman" w:cs="Times New Roman"/>
          <w:sz w:val="28"/>
          <w:szCs w:val="28"/>
        </w:rPr>
        <w:t>Jadhav</w:t>
      </w:r>
      <w:proofErr w:type="spellEnd"/>
      <w:r w:rsidRPr="00E5004E">
        <w:rPr>
          <w:rFonts w:ascii="Times New Roman" w:hAnsi="Times New Roman" w:cs="Times New Roman"/>
          <w:sz w:val="28"/>
          <w:szCs w:val="28"/>
        </w:rPr>
        <w:t xml:space="preserve"> As per the requirement of ‘Dr. Babasaheb </w:t>
      </w:r>
      <w:proofErr w:type="spellStart"/>
      <w:r w:rsidRPr="00E5004E">
        <w:rPr>
          <w:rFonts w:ascii="Times New Roman" w:hAnsi="Times New Roman" w:cs="Times New Roman"/>
          <w:sz w:val="28"/>
          <w:szCs w:val="28"/>
        </w:rPr>
        <w:t>Marathawada</w:t>
      </w:r>
      <w:proofErr w:type="spellEnd"/>
      <w:r w:rsidRPr="00E5004E">
        <w:rPr>
          <w:rFonts w:ascii="Times New Roman" w:hAnsi="Times New Roman" w:cs="Times New Roman"/>
          <w:sz w:val="28"/>
          <w:szCs w:val="28"/>
        </w:rPr>
        <w:t xml:space="preserve"> University Aurangabad’ in partial fulfillment of the requireme</w:t>
      </w:r>
      <w:r>
        <w:rPr>
          <w:rFonts w:ascii="Times New Roman" w:hAnsi="Times New Roman" w:cs="Times New Roman"/>
          <w:sz w:val="28"/>
          <w:szCs w:val="28"/>
        </w:rPr>
        <w:t xml:space="preserve">nt for the ASP.NET(with C#) </w:t>
      </w:r>
      <w:r w:rsidRPr="00E5004E">
        <w:rPr>
          <w:rFonts w:ascii="Times New Roman" w:hAnsi="Times New Roman" w:cs="Times New Roman"/>
          <w:sz w:val="28"/>
          <w:szCs w:val="28"/>
        </w:rPr>
        <w:t xml:space="preserve">Project of Master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004E">
        <w:rPr>
          <w:rFonts w:ascii="Times New Roman" w:hAnsi="Times New Roman" w:cs="Times New Roman"/>
          <w:sz w:val="28"/>
          <w:szCs w:val="28"/>
        </w:rPr>
        <w:t>Computer Application  During academic Year 2013-2014.</w:t>
      </w:r>
    </w:p>
    <w:p w:rsidR="00ED5FD9" w:rsidRPr="00E5004E" w:rsidRDefault="00ED5FD9" w:rsidP="00ED5FD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D5FD9" w:rsidRPr="00E5004E" w:rsidRDefault="00ED5FD9" w:rsidP="00ED5FD9">
      <w:pPr>
        <w:rPr>
          <w:rFonts w:ascii="Times New Roman" w:hAnsi="Times New Roman" w:cs="Times New Roman"/>
          <w:sz w:val="28"/>
          <w:szCs w:val="28"/>
        </w:rPr>
      </w:pPr>
    </w:p>
    <w:p w:rsidR="00792B4B" w:rsidRPr="00E5004E" w:rsidRDefault="00792B4B" w:rsidP="00792B4B">
      <w:pPr>
        <w:rPr>
          <w:rFonts w:ascii="Times New Roman" w:hAnsi="Times New Roman" w:cs="Times New Roman"/>
          <w:b/>
          <w:sz w:val="24"/>
          <w:szCs w:val="24"/>
        </w:rPr>
      </w:pPr>
    </w:p>
    <w:p w:rsidR="00792B4B" w:rsidRPr="00E5004E" w:rsidRDefault="00792B4B" w:rsidP="00792B4B">
      <w:pPr>
        <w:rPr>
          <w:rFonts w:ascii="Times New Roman" w:hAnsi="Times New Roman" w:cs="Times New Roman"/>
          <w:b/>
          <w:sz w:val="28"/>
          <w:szCs w:val="28"/>
        </w:rPr>
      </w:pPr>
    </w:p>
    <w:p w:rsidR="00792B4B" w:rsidRPr="00E5004E" w:rsidRDefault="00792B4B" w:rsidP="00792B4B">
      <w:pPr>
        <w:rPr>
          <w:rFonts w:ascii="Times New Roman" w:hAnsi="Times New Roman" w:cs="Times New Roman"/>
          <w:b/>
          <w:sz w:val="28"/>
          <w:szCs w:val="28"/>
        </w:rPr>
      </w:pPr>
    </w:p>
    <w:p w:rsidR="00792B4B" w:rsidRPr="00E5004E" w:rsidRDefault="00792B4B" w:rsidP="00792B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04E">
        <w:rPr>
          <w:rFonts w:ascii="Times New Roman" w:hAnsi="Times New Roman" w:cs="Times New Roman"/>
          <w:b/>
          <w:sz w:val="28"/>
          <w:szCs w:val="28"/>
        </w:rPr>
        <w:t xml:space="preserve">Guided by                       </w:t>
      </w:r>
      <w:r w:rsidRPr="00E5004E">
        <w:rPr>
          <w:rFonts w:ascii="Times New Roman" w:hAnsi="Times New Roman" w:cs="Times New Roman"/>
          <w:b/>
          <w:sz w:val="28"/>
          <w:szCs w:val="28"/>
        </w:rPr>
        <w:tab/>
      </w:r>
      <w:r w:rsidRPr="00E5004E">
        <w:rPr>
          <w:rFonts w:ascii="Times New Roman" w:hAnsi="Times New Roman" w:cs="Times New Roman"/>
          <w:b/>
          <w:sz w:val="28"/>
          <w:szCs w:val="28"/>
        </w:rPr>
        <w:tab/>
        <w:t xml:space="preserve">     Examiner      </w:t>
      </w:r>
      <w:r w:rsidRPr="00E5004E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Pr="00E5004E">
        <w:rPr>
          <w:rFonts w:ascii="Times New Roman" w:hAnsi="Times New Roman" w:cs="Times New Roman"/>
          <w:b/>
          <w:sz w:val="28"/>
          <w:szCs w:val="28"/>
        </w:rPr>
        <w:t>HOD</w:t>
      </w:r>
    </w:p>
    <w:p w:rsidR="00792B4B" w:rsidRPr="00E5004E" w:rsidRDefault="00792B4B" w:rsidP="00792B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Mr. Vikrant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Shaga</w:t>
      </w:r>
      <w:proofErr w:type="spellEnd"/>
      <w:r w:rsidRPr="00E5004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E5004E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E5004E">
        <w:rPr>
          <w:rFonts w:ascii="Times New Roman" w:hAnsi="Times New Roman" w:cs="Times New Roman"/>
          <w:b/>
          <w:sz w:val="28"/>
          <w:szCs w:val="28"/>
        </w:rPr>
        <w:t xml:space="preserve">Mrs. </w:t>
      </w:r>
      <w:proofErr w:type="spellStart"/>
      <w:r w:rsidRPr="00E5004E">
        <w:rPr>
          <w:rFonts w:ascii="Times New Roman" w:hAnsi="Times New Roman" w:cs="Times New Roman"/>
          <w:b/>
          <w:sz w:val="28"/>
          <w:szCs w:val="28"/>
        </w:rPr>
        <w:t>Chitra</w:t>
      </w:r>
      <w:proofErr w:type="spellEnd"/>
      <w:r w:rsidRPr="00E5004E">
        <w:rPr>
          <w:rFonts w:ascii="Times New Roman" w:hAnsi="Times New Roman" w:cs="Times New Roman"/>
          <w:b/>
          <w:sz w:val="28"/>
          <w:szCs w:val="28"/>
        </w:rPr>
        <w:t xml:space="preserve"> Desai</w:t>
      </w:r>
    </w:p>
    <w:p w:rsidR="00792B4B" w:rsidRDefault="00792B4B" w:rsidP="00792B4B">
      <w:pPr>
        <w:rPr>
          <w:rFonts w:ascii="Times New Roman" w:hAnsi="Times New Roman" w:cs="Times New Roman"/>
          <w:b/>
          <w:sz w:val="28"/>
          <w:szCs w:val="28"/>
        </w:rPr>
      </w:pPr>
    </w:p>
    <w:p w:rsidR="00ED5FD9" w:rsidRPr="00E5004E" w:rsidRDefault="00ED5FD9" w:rsidP="00ED5FD9">
      <w:pPr>
        <w:rPr>
          <w:rFonts w:ascii="Times New Roman" w:hAnsi="Times New Roman" w:cs="Times New Roman"/>
          <w:b/>
          <w:sz w:val="24"/>
          <w:szCs w:val="24"/>
        </w:rPr>
      </w:pPr>
    </w:p>
    <w:p w:rsidR="00792B4B" w:rsidRDefault="00792B4B"/>
    <w:p w:rsidR="00792B4B" w:rsidRPr="00E5004E" w:rsidRDefault="00792B4B" w:rsidP="00792B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br w:type="page"/>
      </w:r>
      <w:r w:rsidRPr="00E5004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Acknowledgement</w:t>
      </w:r>
    </w:p>
    <w:p w:rsidR="00792B4B" w:rsidRPr="00E5004E" w:rsidRDefault="00792B4B" w:rsidP="00792B4B">
      <w:pPr>
        <w:ind w:left="72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2B4B" w:rsidRPr="00E5004E" w:rsidRDefault="00792B4B" w:rsidP="00792B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004E">
        <w:rPr>
          <w:rFonts w:ascii="Times New Roman" w:hAnsi="Times New Roman" w:cs="Times New Roman"/>
          <w:sz w:val="28"/>
          <w:szCs w:val="28"/>
        </w:rPr>
        <w:t xml:space="preserve">We take this humble opportunity to express our deep sense of gratitude and appreciation to our </w:t>
      </w:r>
      <w:proofErr w:type="gramStart"/>
      <w:r w:rsidRPr="00E5004E">
        <w:rPr>
          <w:rFonts w:ascii="Times New Roman" w:hAnsi="Times New Roman" w:cs="Times New Roman"/>
          <w:sz w:val="28"/>
          <w:szCs w:val="28"/>
        </w:rPr>
        <w:t>project  guide</w:t>
      </w:r>
      <w:proofErr w:type="gramEnd"/>
      <w:r w:rsidRPr="00E50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Mr. Vikrant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Shaga</w:t>
      </w:r>
      <w:proofErr w:type="spellEnd"/>
      <w:r w:rsidRPr="00E5004E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004E">
        <w:rPr>
          <w:rFonts w:ascii="Times New Roman" w:hAnsi="Times New Roman" w:cs="Times New Roman"/>
          <w:sz w:val="28"/>
          <w:szCs w:val="28"/>
        </w:rPr>
        <w:t>who in all respect landed and assisted hand for the commencement till the fulfillment of our project. We are highly indebted</w:t>
      </w:r>
      <w:r>
        <w:rPr>
          <w:rFonts w:ascii="Times New Roman" w:hAnsi="Times New Roman" w:cs="Times New Roman"/>
          <w:sz w:val="28"/>
          <w:szCs w:val="28"/>
        </w:rPr>
        <w:t xml:space="preserve"> to our guide for his</w:t>
      </w:r>
      <w:r w:rsidRPr="00E5004E">
        <w:rPr>
          <w:rFonts w:ascii="Times New Roman" w:hAnsi="Times New Roman" w:cs="Times New Roman"/>
          <w:sz w:val="28"/>
          <w:szCs w:val="28"/>
        </w:rPr>
        <w:t xml:space="preserve"> precious suggestions and constant encouragement during e</w:t>
      </w:r>
      <w:r>
        <w:rPr>
          <w:rFonts w:ascii="Times New Roman" w:hAnsi="Times New Roman" w:cs="Times New Roman"/>
          <w:sz w:val="28"/>
          <w:szCs w:val="28"/>
        </w:rPr>
        <w:t>very phase our project work. He</w:t>
      </w:r>
      <w:r w:rsidRPr="00E5004E">
        <w:rPr>
          <w:rFonts w:ascii="Times New Roman" w:hAnsi="Times New Roman" w:cs="Times New Roman"/>
          <w:sz w:val="28"/>
          <w:szCs w:val="28"/>
        </w:rPr>
        <w:t xml:space="preserve"> always supported us whole hearted during every crucial phase, which we faced during construction of our project.</w:t>
      </w:r>
    </w:p>
    <w:p w:rsidR="00792B4B" w:rsidRPr="00E5004E" w:rsidRDefault="00792B4B" w:rsidP="00792B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92B4B" w:rsidRPr="00E5004E" w:rsidRDefault="00792B4B" w:rsidP="00792B4B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</w:rPr>
      </w:pPr>
      <w:r w:rsidRPr="00E5004E">
        <w:rPr>
          <w:rFonts w:ascii="Times New Roman" w:hAnsi="Times New Roman" w:cs="Times New Roman"/>
          <w:sz w:val="28"/>
          <w:szCs w:val="28"/>
        </w:rPr>
        <w:t>It is our complaisance to thank and acknowledge our esteemed HOD for her inspiration and encouragement which made our project a huge success.</w:t>
      </w:r>
    </w:p>
    <w:p w:rsidR="00792B4B" w:rsidRPr="00E5004E" w:rsidRDefault="00792B4B" w:rsidP="00792B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2B4B" w:rsidRPr="00E5004E" w:rsidRDefault="00792B4B" w:rsidP="00792B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004E">
        <w:rPr>
          <w:rFonts w:ascii="Times New Roman" w:hAnsi="Times New Roman" w:cs="Times New Roman"/>
          <w:sz w:val="28"/>
          <w:szCs w:val="28"/>
        </w:rPr>
        <w:t>We take this golden opportunity to express our feeling of gratitude towards the entire staff member of our college for their contribution and timely help in making our project a big success.</w:t>
      </w:r>
    </w:p>
    <w:p w:rsidR="00792B4B" w:rsidRPr="00E5004E" w:rsidRDefault="00792B4B" w:rsidP="00792B4B">
      <w:pPr>
        <w:ind w:left="72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92B4B" w:rsidRPr="00E5004E" w:rsidRDefault="00792B4B" w:rsidP="00792B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2B4B" w:rsidRDefault="00792B4B"/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PROJECT  REPORT</w:t>
      </w:r>
      <w:proofErr w:type="gramEnd"/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E23EDB" w:rsidRDefault="00E23EDB" w:rsidP="00E23E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“AdvocateKhoj.com”</w:t>
      </w: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pStyle w:val="ListParagraph"/>
        <w:jc w:val="right"/>
        <w:rPr>
          <w:rFonts w:ascii="Times New Roman" w:hAnsi="Times New Roman" w:cs="Times New Roman"/>
        </w:rPr>
      </w:pPr>
    </w:p>
    <w:p w:rsidR="00E23EDB" w:rsidRDefault="00E23EDB" w:rsidP="00E23EDB">
      <w:pPr>
        <w:rPr>
          <w:rFonts w:ascii="Times New Roman" w:hAnsi="Times New Roman" w:cs="Times New Roman"/>
        </w:rPr>
      </w:pPr>
    </w:p>
    <w:p w:rsidR="00E23EDB" w:rsidRDefault="00E23EDB" w:rsidP="00E23EDB">
      <w:pPr>
        <w:rPr>
          <w:rFonts w:ascii="Times New Roman" w:hAnsi="Times New Roman" w:cs="Times New Roman"/>
        </w:rPr>
      </w:pPr>
    </w:p>
    <w:p w:rsidR="00E23EDB" w:rsidRDefault="00E23EDB" w:rsidP="00E23EDB">
      <w:pPr>
        <w:rPr>
          <w:rFonts w:ascii="Times New Roman" w:hAnsi="Times New Roman" w:cs="Times New Roman"/>
        </w:rPr>
      </w:pPr>
    </w:p>
    <w:p w:rsidR="00E23EDB" w:rsidRDefault="00E23EDB" w:rsidP="00E23EDB">
      <w:pPr>
        <w:rPr>
          <w:rFonts w:ascii="Times New Roman" w:hAnsi="Times New Roman" w:cs="Times New Roman"/>
        </w:rPr>
      </w:pPr>
    </w:p>
    <w:p w:rsidR="00E23EDB" w:rsidRDefault="00E23EDB" w:rsidP="00E23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Pr="00120D5D">
        <w:rPr>
          <w:rFonts w:ascii="Times New Roman" w:hAnsi="Times New Roman" w:cs="Times New Roman"/>
          <w:sz w:val="28"/>
          <w:szCs w:val="28"/>
        </w:rPr>
        <w:t xml:space="preserve">Group Members: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23EDB" w:rsidRDefault="00E23EDB" w:rsidP="00E23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 w:rsidRPr="00120D5D">
        <w:rPr>
          <w:sz w:val="28"/>
          <w:szCs w:val="28"/>
        </w:rPr>
        <w:t>Priyanka</w:t>
      </w:r>
      <w:proofErr w:type="spellEnd"/>
      <w:r w:rsidRPr="00120D5D">
        <w:rPr>
          <w:sz w:val="28"/>
          <w:szCs w:val="28"/>
        </w:rPr>
        <w:t xml:space="preserve"> </w:t>
      </w:r>
      <w:proofErr w:type="spellStart"/>
      <w:r w:rsidRPr="00120D5D">
        <w:rPr>
          <w:sz w:val="28"/>
          <w:szCs w:val="28"/>
        </w:rPr>
        <w:t>Jadhav</w:t>
      </w:r>
      <w:proofErr w:type="spellEnd"/>
      <w:r w:rsidRPr="00120D5D">
        <w:rPr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3EDB" w:rsidRPr="00120D5D" w:rsidRDefault="00E23EDB" w:rsidP="00E23EDB">
      <w:pPr>
        <w:pStyle w:val="ListParagraph"/>
        <w:jc w:val="center"/>
        <w:rPr>
          <w:rFonts w:ascii="Bernard MT Condensed" w:hAnsi="Bernard MT Condensed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sz w:val="28"/>
          <w:szCs w:val="28"/>
        </w:rPr>
        <w:t>Mugdha</w:t>
      </w:r>
      <w:proofErr w:type="spellEnd"/>
      <w:r w:rsidRPr="00120D5D">
        <w:rPr>
          <w:sz w:val="28"/>
          <w:szCs w:val="28"/>
        </w:rPr>
        <w:t xml:space="preserve"> Joshi</w:t>
      </w:r>
    </w:p>
    <w:p w:rsidR="00E23EDB" w:rsidRPr="00120D5D" w:rsidRDefault="00E23EDB" w:rsidP="00E23EDB">
      <w:pPr>
        <w:rPr>
          <w:sz w:val="28"/>
          <w:szCs w:val="28"/>
        </w:rPr>
      </w:pPr>
    </w:p>
    <w:p w:rsidR="00E23EDB" w:rsidRPr="00EA5C2C" w:rsidRDefault="00E23EDB" w:rsidP="00E23EDB">
      <w:pPr>
        <w:pStyle w:val="ListParagraph"/>
        <w:jc w:val="center"/>
        <w:rPr>
          <w:rFonts w:ascii="Bernard MT Condensed" w:hAnsi="Bernard MT Condensed" w:cs="Times New Roman"/>
          <w:sz w:val="28"/>
          <w:szCs w:val="28"/>
        </w:rPr>
      </w:pPr>
      <w:r w:rsidRPr="00120D5D"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E5004E">
        <w:rPr>
          <w:rFonts w:ascii="Times New Roman" w:hAnsi="Times New Roman" w:cs="Times New Roman"/>
          <w:b/>
          <w:sz w:val="44"/>
          <w:szCs w:val="44"/>
          <w:u w:val="single"/>
        </w:rPr>
        <w:t>SYNOPSIS</w:t>
      </w:r>
    </w:p>
    <w:p w:rsidR="00E23EDB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Introduction:</w:t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 w:rsidRPr="00E5004E"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AdvocateKhoj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helps you to connect with qualified advocate in the best possible manner. Through </w:t>
      </w:r>
      <w:proofErr w:type="spellStart"/>
      <w:r>
        <w:rPr>
          <w:rFonts w:ascii="Times New Roman" w:hAnsi="Times New Roman" w:cs="Times New Roman"/>
          <w:sz w:val="24"/>
          <w:szCs w:val="28"/>
        </w:rPr>
        <w:t>AdvocateKhoj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you have access to the member advocate’s background information, education, experience, a taste of their life experiences that are so vital in making the right decision in finding the best possible advocate for your case.</w:t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Application User:</w:t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 w:rsidRPr="00E5004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User can post his case on this website confidentially without revealing his identity. This system is also be used by the advocate members of the website.  </w:t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Function Overview: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 w:rsidRPr="00E5004E">
        <w:rPr>
          <w:rFonts w:ascii="Times New Roman" w:hAnsi="Times New Roman" w:cs="Times New Roman"/>
          <w:sz w:val="24"/>
          <w:szCs w:val="28"/>
        </w:rPr>
        <w:tab/>
        <w:t>Following functionality will be supported by the application.</w:t>
      </w:r>
    </w:p>
    <w:p w:rsidR="00E23EDB" w:rsidRPr="008F36AD" w:rsidRDefault="00E23EDB" w:rsidP="00E23E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F36AD">
        <w:rPr>
          <w:rFonts w:ascii="Times New Roman" w:hAnsi="Times New Roman" w:cs="Times New Roman"/>
          <w:sz w:val="24"/>
          <w:szCs w:val="28"/>
        </w:rPr>
        <w:t>Maintaining the Client area:</w:t>
      </w:r>
    </w:p>
    <w:p w:rsidR="00E23EDB" w:rsidRDefault="00E23EDB" w:rsidP="00E23EDB">
      <w:pPr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Clients can post their cases.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View Advocate responses to his cases.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Select relevant Advocate.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2. Maintaining Advocate Area: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Membership Policy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Access to Advocate control panel.</w:t>
      </w:r>
      <w:proofErr w:type="gramEnd"/>
    </w:p>
    <w:p w:rsidR="00E23EDB" w:rsidRPr="00E5004E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Can view the posted cases by customer.</w:t>
      </w:r>
      <w:proofErr w:type="gramEnd"/>
    </w:p>
    <w:p w:rsidR="00E23EDB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Detail Functional Requirements: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AdvocateKhoj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 platform bridges the gap between clients and advocates by providing an avenue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talk.any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who needs legal assistance can present a case free of cost on the website without revealing his or her identity.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E23EDB" w:rsidRPr="00EA5C2C" w:rsidRDefault="00E23EDB" w:rsidP="00E23E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EA5C2C">
        <w:rPr>
          <w:rFonts w:ascii="Times New Roman" w:hAnsi="Times New Roman" w:cs="Times New Roman"/>
          <w:sz w:val="24"/>
          <w:szCs w:val="28"/>
          <w:u w:val="single"/>
        </w:rPr>
        <w:t>Functional requirement 1: Advocate Membership Criteria</w:t>
      </w:r>
    </w:p>
    <w:p w:rsidR="00E23EDB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E5004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Any advocate in good standing is eligible to be a member of </w:t>
      </w:r>
      <w:proofErr w:type="spellStart"/>
      <w:r>
        <w:rPr>
          <w:rFonts w:ascii="Times New Roman" w:hAnsi="Times New Roman" w:cs="Times New Roman"/>
          <w:sz w:val="24"/>
          <w:szCs w:val="28"/>
        </w:rPr>
        <w:t>AdvocateKhoj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23EDB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- Fill the primary detail to the website and get authentication to view the case blogs.</w:t>
      </w:r>
    </w:p>
    <w:p w:rsidR="00E23EDB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E23EDB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E5004E">
        <w:rPr>
          <w:rFonts w:ascii="Times New Roman" w:hAnsi="Times New Roman" w:cs="Times New Roman"/>
          <w:sz w:val="24"/>
          <w:szCs w:val="28"/>
          <w:u w:val="single"/>
        </w:rPr>
        <w:t>Fu</w:t>
      </w:r>
      <w:r>
        <w:rPr>
          <w:rFonts w:ascii="Times New Roman" w:hAnsi="Times New Roman" w:cs="Times New Roman"/>
          <w:sz w:val="24"/>
          <w:szCs w:val="28"/>
          <w:u w:val="single"/>
        </w:rPr>
        <w:t>nctional requirement 2: Client membership criteria</w:t>
      </w:r>
      <w:r w:rsidRPr="00E5004E">
        <w:rPr>
          <w:rFonts w:ascii="Times New Roman" w:hAnsi="Times New Roman" w:cs="Times New Roman"/>
          <w:sz w:val="24"/>
          <w:szCs w:val="28"/>
          <w:u w:val="single"/>
        </w:rPr>
        <w:t xml:space="preserve"> structure</w:t>
      </w:r>
    </w:p>
    <w:p w:rsidR="00E23EDB" w:rsidRPr="00E5004E" w:rsidRDefault="00E23EDB" w:rsidP="00E23E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Creating an account is free to anyone who wants to post a case on Advocate </w:t>
      </w:r>
      <w:proofErr w:type="spellStart"/>
      <w:r>
        <w:rPr>
          <w:rFonts w:ascii="Times New Roman" w:hAnsi="Times New Roman" w:cs="Times New Roman"/>
          <w:sz w:val="24"/>
          <w:szCs w:val="28"/>
        </w:rPr>
        <w:t>Khoj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By creating an account you can post your cases. </w:t>
      </w:r>
    </w:p>
    <w:p w:rsidR="00E23EDB" w:rsidRPr="00E5004E" w:rsidRDefault="00E23EDB" w:rsidP="00E23E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Functional requirement 3: Case Blog</w:t>
      </w:r>
      <w:r w:rsidRPr="00E5004E">
        <w:rPr>
          <w:rFonts w:ascii="Times New Roman" w:hAnsi="Times New Roman" w:cs="Times New Roman"/>
          <w:sz w:val="24"/>
          <w:szCs w:val="28"/>
          <w:u w:val="single"/>
        </w:rPr>
        <w:t xml:space="preserve"> Management</w:t>
      </w:r>
    </w:p>
    <w:p w:rsidR="00E23EDB" w:rsidRDefault="00E23EDB" w:rsidP="00E23E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Each case has its own identity and has unique number for identification. </w:t>
      </w:r>
    </w:p>
    <w:p w:rsidR="00E23EDB" w:rsidRPr="007A1C71" w:rsidRDefault="00E23EDB" w:rsidP="00E23E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E5004E">
        <w:rPr>
          <w:rFonts w:ascii="Times New Roman" w:hAnsi="Times New Roman" w:cs="Times New Roman"/>
          <w:sz w:val="24"/>
          <w:szCs w:val="28"/>
          <w:u w:val="single"/>
        </w:rPr>
        <w:t>Functional requirement 4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: Selection of </w:t>
      </w:r>
      <w:r w:rsidRPr="00270AE0">
        <w:rPr>
          <w:rFonts w:ascii="Times New Roman" w:hAnsi="Times New Roman" w:cs="Times New Roman"/>
          <w:sz w:val="24"/>
          <w:szCs w:val="28"/>
          <w:u w:val="single"/>
        </w:rPr>
        <w:t>advocate</w:t>
      </w:r>
    </w:p>
    <w:p w:rsidR="00E23EDB" w:rsidRPr="00270AE0" w:rsidRDefault="00E23EDB" w:rsidP="00E23E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Advocate will reply to the relevant client of the case. Through </w:t>
      </w:r>
      <w:proofErr w:type="spellStart"/>
      <w:r>
        <w:rPr>
          <w:rFonts w:ascii="Times New Roman" w:hAnsi="Times New Roman" w:cs="Times New Roman"/>
          <w:sz w:val="24"/>
          <w:szCs w:val="28"/>
        </w:rPr>
        <w:t>AdvocateKhoj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you have access to the member advocate’s background information like education, experience, a taste of rest of their life experiences that are so vital in making the right decision in finding the best possible\</w:t>
      </w:r>
    </w:p>
    <w:p w:rsidR="00E23EDB" w:rsidRPr="00E5004E" w:rsidRDefault="00E23EDB" w:rsidP="00E23E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Software and hardware requirements:</w:t>
      </w:r>
    </w:p>
    <w:p w:rsidR="00E23EDB" w:rsidRPr="00E5004E" w:rsidRDefault="00E23EDB" w:rsidP="00E23EDB">
      <w:pPr>
        <w:ind w:left="-720" w:right="-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E5004E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E23EDB" w:rsidRPr="00E5004E" w:rsidRDefault="00E23EDB" w:rsidP="00E23ED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3EDB" w:rsidRPr="00E5004E" w:rsidRDefault="00E23EDB" w:rsidP="00E23ED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004E">
        <w:rPr>
          <w:rFonts w:ascii="Times New Roman" w:hAnsi="Times New Roman" w:cs="Times New Roman"/>
          <w:sz w:val="24"/>
          <w:szCs w:val="24"/>
        </w:rPr>
        <w:t>256 MB Ram</w:t>
      </w:r>
    </w:p>
    <w:p w:rsidR="00E23EDB" w:rsidRPr="00E5004E" w:rsidRDefault="00E23EDB" w:rsidP="00E23ED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004E">
        <w:rPr>
          <w:rFonts w:ascii="Times New Roman" w:hAnsi="Times New Roman" w:cs="Times New Roman"/>
          <w:sz w:val="24"/>
          <w:szCs w:val="24"/>
        </w:rPr>
        <w:t>512 KB Cache Memory</w:t>
      </w:r>
    </w:p>
    <w:p w:rsidR="00E23EDB" w:rsidRDefault="00E23EDB" w:rsidP="00E23ED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004E">
        <w:rPr>
          <w:rFonts w:ascii="Times New Roman" w:hAnsi="Times New Roman" w:cs="Times New Roman"/>
          <w:sz w:val="24"/>
          <w:szCs w:val="24"/>
        </w:rPr>
        <w:t xml:space="preserve">Hard disk 10 GB </w:t>
      </w:r>
    </w:p>
    <w:p w:rsidR="00E23EDB" w:rsidRDefault="00E23EDB" w:rsidP="00E23EDB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E23EDB" w:rsidRPr="00E5004E" w:rsidRDefault="00E23EDB" w:rsidP="00E23EDB">
      <w:pPr>
        <w:ind w:left="-720" w:right="-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Software</w:t>
      </w:r>
      <w:r w:rsidRPr="00E5004E">
        <w:rPr>
          <w:rFonts w:ascii="Times New Roman" w:hAnsi="Times New Roman" w:cs="Times New Roman"/>
          <w:b/>
          <w:sz w:val="24"/>
          <w:szCs w:val="24"/>
        </w:rPr>
        <w:t xml:space="preserve"> Requirements:</w:t>
      </w:r>
    </w:p>
    <w:p w:rsidR="00E23EDB" w:rsidRPr="003D1F35" w:rsidRDefault="00E23EDB" w:rsidP="00E23EDB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D1F3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E23EDB" w:rsidRPr="003D1F35" w:rsidRDefault="00E23EDB" w:rsidP="00E23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3D1F35">
        <w:rPr>
          <w:rFonts w:ascii="Times New Roman" w:hAnsi="Times New Roman" w:cs="Times New Roman"/>
          <w:color w:val="000000"/>
          <w:sz w:val="23"/>
          <w:szCs w:val="23"/>
        </w:rPr>
        <w:t xml:space="preserve">Operating System   </w:t>
      </w:r>
      <w:r>
        <w:rPr>
          <w:rFonts w:ascii="Times New Roman" w:hAnsi="Times New Roman" w:cs="Times New Roman"/>
          <w:color w:val="000000"/>
          <w:sz w:val="23"/>
          <w:szCs w:val="23"/>
        </w:rPr>
        <w:t>:</w:t>
      </w:r>
      <w:r w:rsidRPr="003D1F35">
        <w:rPr>
          <w:rFonts w:ascii="Times New Roman" w:hAnsi="Times New Roman" w:cs="Times New Roman"/>
          <w:color w:val="000000"/>
          <w:sz w:val="23"/>
          <w:szCs w:val="23"/>
        </w:rPr>
        <w:t xml:space="preserve">     Windows </w:t>
      </w:r>
      <w:r>
        <w:rPr>
          <w:rFonts w:ascii="Times New Roman" w:hAnsi="Times New Roman" w:cs="Times New Roman"/>
          <w:color w:val="000000"/>
          <w:sz w:val="23"/>
          <w:szCs w:val="23"/>
        </w:rPr>
        <w:t>xp,</w:t>
      </w:r>
      <w:r w:rsidRPr="003D1F35">
        <w:rPr>
          <w:rFonts w:ascii="Times New Roman" w:hAnsi="Times New Roman" w:cs="Times New Roman"/>
          <w:color w:val="000000"/>
          <w:sz w:val="23"/>
          <w:szCs w:val="23"/>
        </w:rPr>
        <w:t>2007</w:t>
      </w:r>
    </w:p>
    <w:p w:rsidR="00E23EDB" w:rsidRPr="003D1F35" w:rsidRDefault="00E23EDB" w:rsidP="00E23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Database Server      :</w:t>
      </w:r>
      <w:r w:rsidRPr="003D1F35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3D1F35">
        <w:rPr>
          <w:rFonts w:ascii="Times New Roman" w:hAnsi="Times New Roman" w:cs="Times New Roman"/>
          <w:color w:val="000000"/>
          <w:sz w:val="23"/>
          <w:szCs w:val="23"/>
        </w:rPr>
        <w:t xml:space="preserve"> SQL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Server 2008</w:t>
      </w:r>
    </w:p>
    <w:p w:rsidR="00E23EDB" w:rsidRPr="003D1F35" w:rsidRDefault="00E23EDB" w:rsidP="00E23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3D1F35">
        <w:rPr>
          <w:rFonts w:ascii="Times New Roman" w:hAnsi="Times New Roman"/>
          <w:sz w:val="24"/>
          <w:szCs w:val="24"/>
        </w:rPr>
        <w:t xml:space="preserve">Web browser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1F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Pr="003D1F35">
        <w:rPr>
          <w:rFonts w:ascii="Times New Roman" w:hAnsi="Times New Roman"/>
          <w:sz w:val="24"/>
          <w:szCs w:val="24"/>
        </w:rPr>
        <w:t xml:space="preserve">    Internet Explorer</w:t>
      </w:r>
      <w:r>
        <w:rPr>
          <w:rFonts w:ascii="Times New Roman" w:hAnsi="Times New Roman"/>
          <w:sz w:val="24"/>
          <w:szCs w:val="24"/>
        </w:rPr>
        <w:t>, Mozilla Firefox, Google Chrome</w:t>
      </w:r>
      <w:r w:rsidRPr="003D1F35">
        <w:rPr>
          <w:rFonts w:ascii="Times New Roman" w:hAnsi="Times New Roman"/>
          <w:sz w:val="24"/>
          <w:szCs w:val="24"/>
        </w:rPr>
        <w:t>.</w:t>
      </w:r>
    </w:p>
    <w:p w:rsidR="00E23EDB" w:rsidRPr="00541C88" w:rsidRDefault="00E23EDB" w:rsidP="00E23E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>Technologies          :   Asp.net,    c#</w:t>
      </w:r>
    </w:p>
    <w:p w:rsidR="00E23EDB" w:rsidRPr="00E5004E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E23EDB" w:rsidRPr="00E5004E" w:rsidRDefault="00E23EDB" w:rsidP="00E23E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Performance Requirement:</w:t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 w:rsidRPr="00E5004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The client must hire only one advocate at a time. No two lawyers can assign for single case.</w:t>
      </w:r>
    </w:p>
    <w:p w:rsidR="00E23EDB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04E">
        <w:rPr>
          <w:rFonts w:ascii="Times New Roman" w:hAnsi="Times New Roman" w:cs="Times New Roman"/>
          <w:b/>
          <w:sz w:val="28"/>
          <w:szCs w:val="28"/>
          <w:u w:val="single"/>
        </w:rPr>
        <w:t>Validation Criteria: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surfing allowed for member advocates only.</w:t>
      </w:r>
    </w:p>
    <w:p w:rsidR="00E23EDB" w:rsidRDefault="00E23EDB" w:rsidP="00E23ED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 can post his case on this website confidentially without revealing his identity.</w:t>
      </w:r>
    </w:p>
    <w:p w:rsidR="00E23EDB" w:rsidRPr="00923BA7" w:rsidRDefault="00E23EDB" w:rsidP="00E23E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The client must be member of the site to post his/her case.</w:t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E23EDB" w:rsidRPr="00E5004E" w:rsidRDefault="00C00D08" w:rsidP="00E23EDB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5943600" cy="7450829"/>
            <wp:effectExtent l="19050" t="0" r="0" b="0"/>
            <wp:docPr id="1" name="Picture 1" descr="C:\Documents and Settings\Priyanka\Desktop\Desktop\act_ad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iyanka\Desktop\Desktop\act_adv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EDB" w:rsidRPr="00E5004E" w:rsidRDefault="00E23EDB" w:rsidP="00E23EDB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E23EDB" w:rsidRDefault="00E23EDB" w:rsidP="00E23EDB"/>
    <w:p w:rsidR="00EB645B" w:rsidRDefault="00C00D08">
      <w:r>
        <w:rPr>
          <w:noProof/>
        </w:rPr>
        <w:drawing>
          <wp:inline distT="0" distB="0" distL="0" distR="0">
            <wp:extent cx="5943600" cy="7450829"/>
            <wp:effectExtent l="19050" t="0" r="0" b="0"/>
            <wp:docPr id="5" name="Picture 5" descr="C:\Documents and Settings\Priyanka\Desktop\Desktop\act_cl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Priyanka\Desktop\Desktop\act_cln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8" w:rsidRDefault="00C00D08"/>
    <w:p w:rsidR="00C00D08" w:rsidRDefault="00C00D08">
      <w:r>
        <w:rPr>
          <w:noProof/>
        </w:rPr>
        <w:lastRenderedPageBreak/>
        <w:drawing>
          <wp:inline distT="0" distB="0" distL="0" distR="0">
            <wp:extent cx="4991100" cy="7677150"/>
            <wp:effectExtent l="19050" t="0" r="0" b="0"/>
            <wp:docPr id="6" name="Picture 6" descr="C:\Documents and Settings\Priyanka\Desktop\Desktop\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Priyanka\Desktop\Desktop\d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D08" w:rsidSect="00EB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12F47"/>
    <w:multiLevelType w:val="hybridMultilevel"/>
    <w:tmpl w:val="96CEFAB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472D5212"/>
    <w:multiLevelType w:val="hybridMultilevel"/>
    <w:tmpl w:val="9B64E7D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5A0A76B0"/>
    <w:multiLevelType w:val="hybridMultilevel"/>
    <w:tmpl w:val="6536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97260"/>
    <w:multiLevelType w:val="hybridMultilevel"/>
    <w:tmpl w:val="19124D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FD9"/>
    <w:rsid w:val="00396408"/>
    <w:rsid w:val="00792B4B"/>
    <w:rsid w:val="008741EC"/>
    <w:rsid w:val="00A96A73"/>
    <w:rsid w:val="00C00D08"/>
    <w:rsid w:val="00E23EDB"/>
    <w:rsid w:val="00EB645B"/>
    <w:rsid w:val="00ED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JADHAV</dc:creator>
  <cp:keywords/>
  <dc:description/>
  <cp:lastModifiedBy>PRASAD JADHAV</cp:lastModifiedBy>
  <cp:revision>4</cp:revision>
  <dcterms:created xsi:type="dcterms:W3CDTF">2001-12-31T18:43:00Z</dcterms:created>
  <dcterms:modified xsi:type="dcterms:W3CDTF">2001-12-31T19:02:00Z</dcterms:modified>
</cp:coreProperties>
</file>