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19-04-2023</w:t>
        <w:tab/>
        <w:tab/>
        <w:tab/>
        <w:tab/>
        <w:tab/>
        <w:tab/>
        <w:tab/>
      </w:r>
    </w:p>
    <w:p w:rsidR="00000000" w:rsidDel="00000000" w:rsidP="00000000" w:rsidRDefault="00000000" w:rsidRPr="00000000" w14:paraId="00000002">
      <w:pPr>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t xml:space="preserve">Batch - B1</w:t>
      </w:r>
      <w:r w:rsidDel="00000000" w:rsidR="00000000" w:rsidRPr="00000000">
        <w:rPr>
          <w:rtl w:val="0"/>
        </w:rPr>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Passport Automation System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Problem Statement:</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software system that automates the process of issuing passports to citizens. The system should provide a secure and efficient way to handle the entire process of passport issuance, including application submission,verification, approval, printing and delivery.</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integrate with existing government databases, such as the National ID database, to streamline the verification process. It should also allow citizens to track the status of their passport application and receive real-time updates.The system forwards the necessary details to the police for its separate verification whose report is then presented to the administrator. The administrator will be provided with an option to display the current status of the application to the applicant, which they can view in their online interface. After all the necessary criteria have been met, the original information is added to the database and the passport is sent to the applicant.</w:t>
      </w:r>
      <w:r w:rsidDel="00000000" w:rsidR="00000000" w:rsidRPr="00000000">
        <w:rPr>
          <w:rtl w:val="0"/>
        </w:rPr>
      </w:r>
    </w:p>
    <w:p w:rsidR="00000000" w:rsidDel="00000000" w:rsidP="00000000" w:rsidRDefault="00000000" w:rsidRPr="00000000" w14:paraId="0000000E">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0F">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276" w:lineRule="auto"/>
        <w:ind w:left="0" w:firstLine="0"/>
        <w:jc w:val="left"/>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Software Requirement Specification(SRS)</w:t>
      </w:r>
    </w:p>
    <w:p w:rsidR="00000000" w:rsidDel="00000000" w:rsidP="00000000" w:rsidRDefault="00000000" w:rsidRPr="00000000" w14:paraId="00000012">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3">
      <w:pPr>
        <w:pStyle w:val="Heading1"/>
        <w:spacing w:line="276" w:lineRule="auto"/>
        <w:ind w:left="0" w:firstLine="720"/>
        <w:jc w:val="both"/>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r w:rsidDel="00000000" w:rsidR="00000000" w:rsidRPr="00000000">
        <w:rPr>
          <w:rtl w:val="0"/>
        </w:rPr>
      </w:r>
    </w:p>
    <w:p w:rsidR="00000000" w:rsidDel="00000000" w:rsidP="00000000" w:rsidRDefault="00000000" w:rsidRPr="00000000" w14:paraId="0000001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 (SRS) document is to provide a detailed description of the requirements for the development of a passport Automation system.This </w:t>
      </w:r>
      <w:r w:rsidDel="00000000" w:rsidR="00000000" w:rsidRPr="00000000">
        <w:rPr>
          <w:rFonts w:ascii="Times New Roman" w:cs="Times New Roman" w:eastAsia="Times New Roman" w:hAnsi="Times New Roman"/>
          <w:color w:val="222222"/>
          <w:sz w:val="24"/>
          <w:szCs w:val="24"/>
          <w:highlight w:val="white"/>
          <w:rtl w:val="0"/>
        </w:rPr>
        <w:t xml:space="preserve">document will serve as a reference guide for the development team to design and implement the system.</w:t>
      </w:r>
      <w:r w:rsidDel="00000000" w:rsidR="00000000" w:rsidRPr="00000000">
        <w:rPr>
          <w:rtl w:val="0"/>
        </w:rPr>
      </w:r>
    </w:p>
    <w:p w:rsidR="00000000" w:rsidDel="00000000" w:rsidP="00000000" w:rsidRDefault="00000000" w:rsidRPr="00000000" w14:paraId="00000015">
      <w:pPr>
        <w:pStyle w:val="Heading1"/>
        <w:spacing w:line="276" w:lineRule="auto"/>
        <w:ind w:left="0" w:firstLine="720"/>
        <w:jc w:val="both"/>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r w:rsidDel="00000000" w:rsidR="00000000" w:rsidRPr="00000000">
        <w:rPr>
          <w:rtl w:val="0"/>
        </w:rPr>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This document outlines the functional and non-functional requirements of the Passport Automation System. It covers the entire process of passport issuance, including application submission, verification, approval, printing, and delivery. The scope of the system is to provide a secure and efficient way to handle the passport issuance process, while ensuring privacy and security of personal information.</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1.3 Overview</w:t>
      </w:r>
      <w:r w:rsidDel="00000000" w:rsidR="00000000" w:rsidRPr="00000000">
        <w:rPr>
          <w:rtl w:val="0"/>
        </w:rPr>
      </w:r>
    </w:p>
    <w:p w:rsidR="00000000" w:rsidDel="00000000" w:rsidP="00000000" w:rsidRDefault="00000000" w:rsidRPr="00000000" w14:paraId="00000018">
      <w:pPr>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Passport Automation System is a software system that automates the process of issuing passports to citizens. It provides a user-friendly interface that allows citizens to submit their passport application, track the status of their application, and receive real-time updates. The system will integrate with existing government databases to streamline the verification process.</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1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Passport Automation System will be a web-based application that can be accessed from anywhere with an internet connection. The system will be built on a secure and scalable architecture that can handle a large volume of passport applications. The Passport Automation System will integrate with other government systems to automate the verification process and ensure the accuracy of the information provided.</w:t>
      </w:r>
    </w:p>
    <w:p w:rsidR="00000000" w:rsidDel="00000000" w:rsidP="00000000" w:rsidRDefault="00000000" w:rsidRPr="00000000" w14:paraId="0000001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pStyle w:val="Heading1"/>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3.1 User Management</w:t>
      </w:r>
      <w:r w:rsidDel="00000000" w:rsidR="00000000" w:rsidRPr="00000000">
        <w:rPr>
          <w:rtl w:val="0"/>
        </w:rPr>
      </w:r>
    </w:p>
    <w:p w:rsidR="00000000" w:rsidDel="00000000" w:rsidP="00000000" w:rsidRDefault="00000000" w:rsidRPr="00000000" w14:paraId="0000001F">
      <w:pPr>
        <w:numPr>
          <w:ilvl w:val="0"/>
          <w:numId w:val="7"/>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 user management module that allows citizens to register and create an account.</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an admin module that allows authorized personnel to manage user accounts.</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3.2 Application Submission</w:t>
      </w:r>
    </w:p>
    <w:p w:rsidR="00000000" w:rsidDel="00000000" w:rsidP="00000000" w:rsidRDefault="00000000" w:rsidRPr="00000000" w14:paraId="00000022">
      <w:pPr>
        <w:numPr>
          <w:ilvl w:val="0"/>
          <w:numId w:val="5"/>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allow citizens to submit their passport application online.</w:t>
      </w:r>
    </w:p>
    <w:p w:rsidR="00000000" w:rsidDel="00000000" w:rsidP="00000000" w:rsidRDefault="00000000" w:rsidRPr="00000000" w14:paraId="00000023">
      <w:pPr>
        <w:numPr>
          <w:ilvl w:val="0"/>
          <w:numId w:val="5"/>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provide citizens with a user-friendly interface for completing their application.</w:t>
      </w:r>
    </w:p>
    <w:p w:rsidR="00000000" w:rsidDel="00000000" w:rsidP="00000000" w:rsidRDefault="00000000" w:rsidRPr="00000000" w14:paraId="00000024">
      <w:pPr>
        <w:numPr>
          <w:ilvl w:val="0"/>
          <w:numId w:val="5"/>
        </w:numPr>
        <w:spacing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validate the information provided by the citizen to ensure accuracy.</w:t>
      </w:r>
    </w:p>
    <w:p w:rsidR="00000000" w:rsidDel="00000000" w:rsidP="00000000" w:rsidRDefault="00000000" w:rsidRPr="00000000" w14:paraId="0000002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3.3 Application Verification</w:t>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integrate with the National ID database to verify the identity of the citizen.</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perform a background check on the citizen to ensure they are eligible for a passport.</w:t>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3.4 Application Approval</w:t>
      </w: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allow authorized personnel to approve or reject passport applications.</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notify the citizen of the status of their application.</w:t>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3.5 Passport Printing and Delivery</w:t>
      </w: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generate passport documents based on the approved application.</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deliver the passport to the citizen through a secure and reliable delivery service.</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r w:rsidDel="00000000" w:rsidR="00000000" w:rsidRPr="00000000">
        <w:rPr>
          <w:rtl w:val="0"/>
        </w:rPr>
      </w:r>
    </w:p>
    <w:p w:rsidR="00000000" w:rsidDel="00000000" w:rsidP="00000000" w:rsidRDefault="00000000" w:rsidRPr="00000000" w14:paraId="00000030">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4.1 User Interface</w:t>
      </w:r>
    </w:p>
    <w:p w:rsidR="00000000" w:rsidDel="00000000" w:rsidP="00000000" w:rsidRDefault="00000000" w:rsidRPr="00000000" w14:paraId="00000031">
      <w:pPr>
        <w:spacing w:line="276" w:lineRule="auto"/>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 user-friendly interface for citizens to complete their passport application and also an admin interface for authorized personnel to manage passport applications.</w:t>
      </w:r>
      <w:r w:rsidDel="00000000" w:rsidR="00000000" w:rsidRPr="00000000">
        <w:rPr>
          <w:rtl w:val="0"/>
        </w:rPr>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4.2 API Integration</w:t>
      </w:r>
    </w:p>
    <w:p w:rsidR="00000000" w:rsidDel="00000000" w:rsidP="00000000" w:rsidRDefault="00000000" w:rsidRPr="00000000" w14:paraId="00000033">
      <w:pPr>
        <w:spacing w:line="276" w:lineRule="auto"/>
        <w:ind w:left="45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integrate with the National ID database to verify the identity of the citizen.</w:t>
      </w:r>
    </w:p>
    <w:p w:rsidR="00000000" w:rsidDel="00000000" w:rsidP="00000000" w:rsidRDefault="00000000" w:rsidRPr="00000000" w14:paraId="00000034">
      <w:pPr>
        <w:spacing w:line="276" w:lineRule="auto"/>
        <w:ind w:left="45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r w:rsidDel="00000000" w:rsidR="00000000" w:rsidRPr="00000000">
        <w:rPr>
          <w:rtl w:val="0"/>
        </w:rPr>
      </w:r>
    </w:p>
    <w:p w:rsidR="00000000" w:rsidDel="00000000" w:rsidP="00000000" w:rsidRDefault="00000000" w:rsidRPr="00000000" w14:paraId="00000036">
      <w:pPr>
        <w:numPr>
          <w:ilvl w:val="0"/>
          <w:numId w:val="2"/>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be able to handle a large volume of passport applications.</w:t>
      </w:r>
    </w:p>
    <w:p w:rsidR="00000000" w:rsidDel="00000000" w:rsidP="00000000" w:rsidRDefault="00000000" w:rsidRPr="00000000" w14:paraId="00000037">
      <w:pPr>
        <w:numPr>
          <w:ilvl w:val="0"/>
          <w:numId w:val="2"/>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have a response time of less than 3 seconds for user requests.</w:t>
      </w:r>
      <w:r w:rsidDel="00000000" w:rsidR="00000000" w:rsidRPr="00000000">
        <w:rPr>
          <w:rtl w:val="0"/>
        </w:rPr>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available 24/7, with a minimum uptime of 99.9%.</w:t>
      </w:r>
    </w:p>
    <w:p w:rsidR="00000000" w:rsidDel="00000000" w:rsidP="00000000" w:rsidRDefault="00000000" w:rsidRPr="00000000" w14:paraId="00000039">
      <w:pPr>
        <w:pStyle w:val="Heading1"/>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6    Design Constraints</w:t>
      </w:r>
      <w:r w:rsidDel="00000000" w:rsidR="00000000" w:rsidRPr="00000000">
        <w:rPr>
          <w:rtl w:val="0"/>
        </w:rPr>
      </w:r>
    </w:p>
    <w:p w:rsidR="00000000" w:rsidDel="00000000" w:rsidP="00000000" w:rsidRDefault="00000000" w:rsidRPr="00000000" w14:paraId="0000003A">
      <w:pPr>
        <w:numPr>
          <w:ilvl w:val="0"/>
          <w:numId w:val="4"/>
        </w:numPr>
        <w:spacing w:after="0" w:afterAutospacing="0" w:line="360" w:lineRule="auto"/>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system should be designed to comply with all relevant regulations and standards, such as data protection laws.</w:t>
      </w: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system shall be designed using a modern, scalable architecture, with a focus on performance and security. </w:t>
      </w:r>
      <w:r w:rsidDel="00000000" w:rsidR="00000000" w:rsidRPr="00000000">
        <w:rPr>
          <w:rFonts w:ascii="Times New Roman" w:cs="Times New Roman" w:eastAsia="Times New Roman" w:hAnsi="Times New Roman"/>
          <w:sz w:val="24"/>
          <w:szCs w:val="24"/>
          <w:rtl w:val="0"/>
        </w:rPr>
        <w:t xml:space="preserve">The system should use encryption mechanisms to protect sensitive data.</w:t>
      </w:r>
    </w:p>
    <w:p w:rsidR="00000000" w:rsidDel="00000000" w:rsidP="00000000" w:rsidRDefault="00000000" w:rsidRPr="00000000" w14:paraId="0000003C">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3D">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system shall be easy to use and intuitive for merchants of all skill levels.</w:t>
      </w:r>
    </w:p>
    <w:p w:rsidR="00000000" w:rsidDel="00000000" w:rsidP="00000000" w:rsidRDefault="00000000" w:rsidRPr="00000000" w14:paraId="0000003F">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system shall be secure and compliant with industry standards for handling sensitive financial information.</w:t>
      </w:r>
    </w:p>
    <w:p w:rsidR="00000000" w:rsidDel="00000000" w:rsidP="00000000" w:rsidRDefault="00000000" w:rsidRPr="00000000" w14:paraId="00000040">
      <w:pPr>
        <w:numPr>
          <w:ilvl w:val="0"/>
          <w:numId w:val="3"/>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The system shall be reliable and perform consistently under high traffic and load conditions.</w:t>
      </w:r>
      <w:r w:rsidDel="00000000" w:rsidR="00000000" w:rsidRPr="00000000">
        <w:rPr>
          <w:rtl w:val="0"/>
        </w:rPr>
      </w:r>
    </w:p>
    <w:p w:rsidR="00000000" w:rsidDel="00000000" w:rsidP="00000000" w:rsidRDefault="00000000" w:rsidRPr="00000000" w14:paraId="00000041">
      <w:pPr>
        <w:pStyle w:val="Heading1"/>
        <w:numPr>
          <w:ilvl w:val="0"/>
          <w:numId w:val="6"/>
        </w:numPr>
        <w:shd w:fill="ffffff" w:val="clear"/>
        <w:spacing w:after="0" w:afterAutospacing="0"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 response time of less than 3 seconds for most functions, and be able to handle a large volume of requests and transactions without performance degradation.</w:t>
      </w:r>
    </w:p>
    <w:p w:rsidR="00000000" w:rsidDel="00000000" w:rsidP="00000000" w:rsidRDefault="00000000" w:rsidRPr="00000000" w14:paraId="00000042">
      <w:pPr>
        <w:pStyle w:val="Heading1"/>
        <w:numPr>
          <w:ilvl w:val="0"/>
          <w:numId w:val="6"/>
        </w:numPr>
        <w:shd w:fill="ffffff" w:val="clear"/>
        <w:spacing w:after="0" w:afterAutospacing="0"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and able to handle increases in traffic and demand.</w:t>
      </w:r>
    </w:p>
    <w:p w:rsidR="00000000" w:rsidDel="00000000" w:rsidP="00000000" w:rsidRDefault="00000000" w:rsidRPr="00000000" w14:paraId="00000043">
      <w:pPr>
        <w:pStyle w:val="Heading1"/>
        <w:numPr>
          <w:ilvl w:val="0"/>
          <w:numId w:val="6"/>
        </w:numPr>
        <w:shd w:fill="ffffff" w:val="clear"/>
        <w:spacing w:after="0" w:afterAutospacing="0"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easy to maintain and update, with clear documentation and modular architecture.</w:t>
      </w:r>
    </w:p>
    <w:p w:rsidR="00000000" w:rsidDel="00000000" w:rsidP="00000000" w:rsidRDefault="00000000" w:rsidRPr="00000000" w14:paraId="00000044">
      <w:pPr>
        <w:pStyle w:val="Heading1"/>
        <w:numPr>
          <w:ilvl w:val="0"/>
          <w:numId w:val="6"/>
        </w:numPr>
        <w:shd w:fill="ffffff" w:val="clear"/>
        <w:spacing w:before="0" w:beforeAutospacing="0" w:line="360" w:lineRule="auto"/>
        <w:ind w:left="630" w:hanging="270"/>
        <w:jc w:val="both"/>
        <w:rPr>
          <w:rFonts w:ascii="Arial" w:cs="Arial" w:eastAsia="Arial" w:hAnsi="Arial"/>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different browsers, operating systems, and hardware configurations.</w:t>
      </w:r>
      <w:r w:rsidDel="00000000" w:rsidR="00000000" w:rsidRPr="00000000">
        <w:rPr>
          <w:rtl w:val="0"/>
        </w:rPr>
      </w:r>
    </w:p>
    <w:p w:rsidR="00000000" w:rsidDel="00000000" w:rsidP="00000000" w:rsidRDefault="00000000" w:rsidRPr="00000000" w14:paraId="00000045">
      <w:pPr>
        <w:pStyle w:val="Heading1"/>
        <w:spacing w:line="276" w:lineRule="auto"/>
        <w:ind w:left="0" w:firstLine="0"/>
        <w:jc w:val="both"/>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r w:rsidDel="00000000" w:rsidR="00000000" w:rsidRPr="00000000">
        <w:rPr>
          <w:rtl w:val="0"/>
        </w:rPr>
      </w:r>
    </w:p>
    <w:p w:rsidR="00000000" w:rsidDel="00000000" w:rsidP="00000000" w:rsidRDefault="00000000" w:rsidRPr="00000000" w14:paraId="0000004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The development of the Passport Automation System is estimated to take approximately 12 months, with a total budget of $500,000. The schedule and budget may be adjusted based on project requirements and constraints.</w:t>
      </w: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