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22222"/>
  <w:body>
    <w:p w14:paraId="4B832286" w14:textId="77777777" w:rsidR="00733AA4" w:rsidRPr="00733AA4" w:rsidRDefault="00733AA4" w:rsidP="00733AA4">
      <w:pPr>
        <w:shd w:val="clear" w:color="auto" w:fill="222222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70E8E8"/>
          <w:sz w:val="18"/>
          <w:szCs w:val="18"/>
          <w:lang w:bidi="hi-IN"/>
        </w:rPr>
      </w:pPr>
      <w:r w:rsidRPr="00733AA4">
        <w:rPr>
          <w:rFonts w:ascii="Helvetica" w:eastAsia="Times New Roman" w:hAnsi="Helvetica" w:cs="Helvetica"/>
          <w:b/>
          <w:bCs/>
          <w:color w:val="70E8E8"/>
          <w:sz w:val="18"/>
          <w:szCs w:val="18"/>
          <w:lang w:bidi="hi-IN"/>
        </w:rPr>
        <w:t>Step 1 of 3 </w:t>
      </w:r>
    </w:p>
    <w:p w14:paraId="00D05197" w14:textId="683B678D" w:rsidR="00733AA4" w:rsidRPr="00733AA4" w:rsidRDefault="00733AA4" w:rsidP="00733AA4">
      <w:pPr>
        <w:shd w:val="clear" w:color="auto" w:fill="222222"/>
        <w:spacing w:after="0" w:line="240" w:lineRule="auto"/>
        <w:jc w:val="center"/>
        <w:rPr>
          <w:rFonts w:ascii="Helvetica" w:eastAsia="Times New Roman" w:hAnsi="Helvetica" w:cs="Helvetica"/>
          <w:color w:val="CCCCCC"/>
          <w:sz w:val="18"/>
          <w:szCs w:val="18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18"/>
          <w:szCs w:val="18"/>
          <w:lang w:bidi="hi-IN"/>
        </w:rPr>
        <w:drawing>
          <wp:inline distT="0" distB="0" distL="0" distR="0" wp14:anchorId="7794A7A0" wp14:editId="279A5F01">
            <wp:extent cx="2857500" cy="2857500"/>
            <wp:effectExtent l="0" t="0" r="0" b="0"/>
            <wp:docPr id="8" name="Picture 8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B857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0"/>
        <w:rPr>
          <w:rFonts w:ascii="inherit" w:eastAsia="Times New Roman" w:hAnsi="inherit" w:cs="Helvetica"/>
          <w:b/>
          <w:bCs/>
          <w:color w:val="CCCCCC"/>
          <w:kern w:val="36"/>
          <w:sz w:val="39"/>
          <w:szCs w:val="39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kern w:val="36"/>
          <w:sz w:val="39"/>
          <w:szCs w:val="39"/>
          <w:lang w:bidi="hi-IN"/>
        </w:rPr>
        <w:t xml:space="preserve">Build a Dashboard Application with </w:t>
      </w:r>
      <w:proofErr w:type="spellStart"/>
      <w:r w:rsidRPr="00733AA4">
        <w:rPr>
          <w:rFonts w:ascii="inherit" w:eastAsia="Times New Roman" w:hAnsi="inherit" w:cs="Helvetica"/>
          <w:b/>
          <w:bCs/>
          <w:color w:val="CCCCCC"/>
          <w:kern w:val="36"/>
          <w:sz w:val="39"/>
          <w:szCs w:val="39"/>
          <w:lang w:bidi="hi-IN"/>
        </w:rPr>
        <w:t>Plotly</w:t>
      </w:r>
      <w:proofErr w:type="spellEnd"/>
      <w:r w:rsidRPr="00733AA4">
        <w:rPr>
          <w:rFonts w:ascii="inherit" w:eastAsia="Times New Roman" w:hAnsi="inherit" w:cs="Helvetica"/>
          <w:b/>
          <w:bCs/>
          <w:color w:val="CCCCCC"/>
          <w:kern w:val="36"/>
          <w:sz w:val="39"/>
          <w:szCs w:val="39"/>
          <w:lang w:bidi="hi-IN"/>
        </w:rPr>
        <w:t xml:space="preserve"> Dash</w:t>
      </w:r>
    </w:p>
    <w:p w14:paraId="126ABB13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In this lab, you will be building a </w:t>
      </w:r>
      <w:proofErr w:type="spell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Dash application for users to perform interactive visual analytics on SpaceX launch data in real-time.</w:t>
      </w:r>
    </w:p>
    <w:p w14:paraId="23978233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This dashboard application contains input components such as a dropdown list and a range slider to interact with a pie chart and a scatter point chart. You will be guided to build this dashboard application via the following tasks:</w:t>
      </w:r>
    </w:p>
    <w:p w14:paraId="066A9E25" w14:textId="77777777" w:rsidR="00733AA4" w:rsidRPr="00733AA4" w:rsidRDefault="00733AA4" w:rsidP="00733AA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TASK 1: Add a Launch Site Drop-down Input Component</w:t>
      </w:r>
    </w:p>
    <w:p w14:paraId="4341AD16" w14:textId="77777777" w:rsidR="00733AA4" w:rsidRPr="00733AA4" w:rsidRDefault="00733AA4" w:rsidP="00733AA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TASK 2: Add a callback function to render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success-pie-chart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based on selected site dropdown</w:t>
      </w:r>
    </w:p>
    <w:p w14:paraId="4999EEF2" w14:textId="77777777" w:rsidR="00733AA4" w:rsidRPr="00733AA4" w:rsidRDefault="00733AA4" w:rsidP="00733AA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TASK 3: Add a Range Slider to Select Payload</w:t>
      </w:r>
    </w:p>
    <w:p w14:paraId="31709E78" w14:textId="77777777" w:rsidR="00733AA4" w:rsidRPr="00733AA4" w:rsidRDefault="00733AA4" w:rsidP="00733AA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TASK 4: Add a callback function to render the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success-payload-scatter-chart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scatter plot</w:t>
      </w:r>
    </w:p>
    <w:p w14:paraId="487C324B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proofErr w:type="spellStart"/>
      <w:proofErr w:type="gramStart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>Note:Please</w:t>
      </w:r>
      <w:proofErr w:type="spellEnd"/>
      <w:proofErr w:type="gramEnd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 xml:space="preserve"> take screenshots of the Dashboard and save them. Further upload your notebook to </w:t>
      </w:r>
      <w:proofErr w:type="spellStart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>github</w:t>
      </w:r>
      <w:proofErr w:type="spellEnd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>.</w:t>
      </w:r>
    </w:p>
    <w:p w14:paraId="5FA232C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 xml:space="preserve">The </w:t>
      </w:r>
      <w:proofErr w:type="spellStart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>github</w:t>
      </w:r>
      <w:proofErr w:type="spellEnd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 xml:space="preserve"> </w:t>
      </w:r>
      <w:proofErr w:type="spellStart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>url</w:t>
      </w:r>
      <w:proofErr w:type="spellEnd"/>
      <w:r w:rsidRPr="00733AA4">
        <w:rPr>
          <w:rFonts w:ascii="Helvetica" w:eastAsia="Times New Roman" w:hAnsi="Helvetica" w:cs="Helvetica"/>
          <w:b/>
          <w:bCs/>
          <w:i/>
          <w:iCs/>
          <w:color w:val="CCCCCC"/>
          <w:sz w:val="24"/>
          <w:szCs w:val="24"/>
          <w:lang w:bidi="hi-IN"/>
        </w:rPr>
        <w:t xml:space="preserve"> and the screenshots are later required in the presentation slides.</w:t>
      </w:r>
    </w:p>
    <w:p w14:paraId="6C82B35D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Your completed dashboard application should look like the following screenshot:</w:t>
      </w:r>
    </w:p>
    <w:p w14:paraId="6D27E407" w14:textId="14307ADF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1CEF9A17" wp14:editId="4D717208">
            <wp:extent cx="5943600" cy="2780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DA74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After visual analysis using the dashboard, you should be able to obtain some insights to answer the following five questions:</w:t>
      </w:r>
    </w:p>
    <w:p w14:paraId="47C05BFF" w14:textId="77777777" w:rsidR="00733AA4" w:rsidRPr="00733AA4" w:rsidRDefault="00733AA4" w:rsidP="00733AA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site has the largest successful launches?</w:t>
      </w:r>
    </w:p>
    <w:p w14:paraId="399626E5" w14:textId="77777777" w:rsidR="00733AA4" w:rsidRPr="00733AA4" w:rsidRDefault="00733AA4" w:rsidP="00733AA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site has the highest launch success rate?</w:t>
      </w:r>
    </w:p>
    <w:p w14:paraId="505EF030" w14:textId="77777777" w:rsidR="00733AA4" w:rsidRPr="00733AA4" w:rsidRDefault="00733AA4" w:rsidP="00733AA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payload range(s) has the highest launch success rate?</w:t>
      </w:r>
    </w:p>
    <w:p w14:paraId="653148D6" w14:textId="77777777" w:rsidR="00733AA4" w:rsidRPr="00733AA4" w:rsidRDefault="00733AA4" w:rsidP="00733AA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payload range(s) has the lowest launch success rate?</w:t>
      </w:r>
    </w:p>
    <w:p w14:paraId="2EC42D0F" w14:textId="77777777" w:rsidR="00733AA4" w:rsidRPr="00733AA4" w:rsidRDefault="00733AA4" w:rsidP="00733AA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F9 Booster version (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v1.0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v1.1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FT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B4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B5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 etc.) has the highest</w:t>
      </w:r>
    </w:p>
    <w:p w14:paraId="370160D5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launch success rate?</w:t>
      </w:r>
    </w:p>
    <w:p w14:paraId="4AEC90B0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bidi="hi-IN"/>
        </w:rPr>
        <w:t>Estimated time needed: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90 minutes</w:t>
      </w:r>
    </w:p>
    <w:p w14:paraId="70778A73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1"/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  <w:t>Important Notice about this lab environment</w:t>
      </w:r>
    </w:p>
    <w:p w14:paraId="350747CD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Please be aware that sessions for this lab environment are not persisted. When you launch the Cloud IDE, you are presented with a 'dedicated computer on the cloud' exclusively for you. This is available to you </w:t>
      </w:r>
      <w:proofErr w:type="gram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as long as</w:t>
      </w:r>
      <w:proofErr w:type="gram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you are actively working on the labs. Once you close your session or it is timed out due to inactivity, you are logged off, and this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dedicated computer on the cloud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is deleted along with any files you may have created, </w:t>
      </w:r>
      <w:proofErr w:type="gram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downloaded</w:t>
      </w:r>
      <w:proofErr w:type="gram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or installed.</w:t>
      </w:r>
    </w:p>
    <w:p w14:paraId="735A5E35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The next time you launch this lab, a new environment is created for you. If you finish only part of the lab and return later, you may have to start from the beginning. So, it is a good idea to plan your time accordingly and finish your labs in a single session.</w:t>
      </w:r>
    </w:p>
    <w:p w14:paraId="6CDD162E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1"/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  <w:t>Setup development environment</w:t>
      </w:r>
    </w:p>
    <w:p w14:paraId="78A8D785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2"/>
        <w:rPr>
          <w:rFonts w:ascii="inherit" w:eastAsia="Times New Roman" w:hAnsi="inherit" w:cs="Helvetica"/>
          <w:b/>
          <w:bCs/>
          <w:color w:val="CCCCCC"/>
          <w:sz w:val="30"/>
          <w:szCs w:val="30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sz w:val="30"/>
          <w:szCs w:val="30"/>
          <w:lang w:bidi="hi-IN"/>
        </w:rPr>
        <w:t>Install required Python packages</w:t>
      </w:r>
    </w:p>
    <w:p w14:paraId="0061106B" w14:textId="77777777" w:rsidR="00733AA4" w:rsidRPr="00733AA4" w:rsidRDefault="00733AA4" w:rsidP="00733AA4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Open a new terminal, by clicking on the menu bar and selecting </w:t>
      </w:r>
      <w:r w:rsidRPr="00733AA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bidi="hi-IN"/>
        </w:rPr>
        <w:t>Terminal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-&gt;</w:t>
      </w:r>
      <w:r w:rsidRPr="00733AA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bidi="hi-IN"/>
        </w:rPr>
        <w:t>New Terminal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 as in the image below.</w:t>
      </w:r>
    </w:p>
    <w:p w14:paraId="26BF792B" w14:textId="523A3654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2EF72CAA" wp14:editId="157F5DB2">
            <wp:extent cx="5943600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251E" w14:textId="77777777" w:rsidR="00733AA4" w:rsidRPr="00733AA4" w:rsidRDefault="00733AA4" w:rsidP="00733AA4">
      <w:pPr>
        <w:numPr>
          <w:ilvl w:val="0"/>
          <w:numId w:val="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Now, you have script and terminal ready to start the lab.</w:t>
      </w:r>
    </w:p>
    <w:p w14:paraId="59D49E21" w14:textId="20C985E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5B793419" wp14:editId="187021B3">
            <wp:extent cx="59436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3499" w14:textId="77777777" w:rsidR="00733AA4" w:rsidRPr="00733AA4" w:rsidRDefault="00733AA4" w:rsidP="00733AA4">
      <w:pPr>
        <w:numPr>
          <w:ilvl w:val="0"/>
          <w:numId w:val="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Install python packages required to run the application.</w:t>
      </w:r>
    </w:p>
    <w:p w14:paraId="77C5BEE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Copy and paste the below command to the terminal.</w:t>
      </w:r>
    </w:p>
    <w:p w14:paraId="78397E47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pip3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install </w:t>
      </w:r>
      <w:proofErr w:type="gramStart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pandas</w:t>
      </w:r>
      <w:proofErr w:type="gramEnd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dash</w:t>
      </w:r>
    </w:p>
    <w:p w14:paraId="50AE6C64" w14:textId="4A9C68F1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53D081B7" wp14:editId="63583955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293F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2"/>
        <w:rPr>
          <w:rFonts w:ascii="inherit" w:eastAsia="Times New Roman" w:hAnsi="inherit" w:cs="Helvetica"/>
          <w:b/>
          <w:bCs/>
          <w:color w:val="CCCCCC"/>
          <w:sz w:val="30"/>
          <w:szCs w:val="30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sz w:val="30"/>
          <w:szCs w:val="30"/>
          <w:lang w:bidi="hi-IN"/>
        </w:rPr>
        <w:t>Download a skeleton dashboard application and dataset</w:t>
      </w:r>
    </w:p>
    <w:p w14:paraId="4C18257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First, let's get the SpaceX Launch dataset for this lab:</w:t>
      </w:r>
    </w:p>
    <w:p w14:paraId="5561F5F5" w14:textId="77777777" w:rsidR="00733AA4" w:rsidRPr="00733AA4" w:rsidRDefault="00733AA4" w:rsidP="00733AA4">
      <w:pPr>
        <w:numPr>
          <w:ilvl w:val="0"/>
          <w:numId w:val="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Run the following </w:t>
      </w:r>
      <w:proofErr w:type="spell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wget</w:t>
      </w:r>
      <w:proofErr w:type="spell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command line in the terminal to download dataset as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spacex_launch_dash.csv</w:t>
      </w:r>
    </w:p>
    <w:p w14:paraId="2A25ACE5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wget</w:t>
      </w:r>
      <w:proofErr w:type="spellEnd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"https://cf-courses-data.s3.us.cloud-object-storage.appdomain.cloud/IBM-DS0321EN-SkillsNetwork/datasets/spacex_launch_dash.csv"</w:t>
      </w:r>
    </w:p>
    <w:p w14:paraId="02668E75" w14:textId="77777777" w:rsidR="00733AA4" w:rsidRPr="00733AA4" w:rsidRDefault="00733AA4" w:rsidP="00733AA4">
      <w:pPr>
        <w:numPr>
          <w:ilvl w:val="0"/>
          <w:numId w:val="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Download a skeleton Dash app to be completed in this lab:</w:t>
      </w:r>
    </w:p>
    <w:p w14:paraId="3373DA00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wget</w:t>
      </w:r>
      <w:proofErr w:type="spellEnd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"https://cf-courses-data.s3.us.cloud-object-storage.appdomain.cloud/IBM-DS0321EN-SkillsNetwork/labs/module_3/spacex_dash_app.py"</w:t>
      </w:r>
    </w:p>
    <w:p w14:paraId="7E7EEE04" w14:textId="77777777" w:rsidR="00733AA4" w:rsidRPr="00733AA4" w:rsidRDefault="00733AA4" w:rsidP="00733AA4">
      <w:pPr>
        <w:numPr>
          <w:ilvl w:val="0"/>
          <w:numId w:val="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Test the skeleton app by running the following command in the terminal:</w:t>
      </w:r>
    </w:p>
    <w:p w14:paraId="667E1340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python3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spacex_dash_app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.py</w:t>
      </w:r>
    </w:p>
    <w:p w14:paraId="0DB56B93" w14:textId="77777777" w:rsidR="00733AA4" w:rsidRPr="00733AA4" w:rsidRDefault="00733AA4" w:rsidP="00733AA4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Observe the port number (8050) shown in the terminal.</w:t>
      </w:r>
    </w:p>
    <w:p w14:paraId="03EC9A68" w14:textId="3D17C225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010D3322" wp14:editId="7543977E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3D82" w14:textId="77777777" w:rsidR="00733AA4" w:rsidRPr="00733AA4" w:rsidRDefault="00733AA4" w:rsidP="00733AA4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 the left Navigation Pane click on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Others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 click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Launch Application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option under </w:t>
      </w:r>
      <w:proofErr w:type="spellStart"/>
      <w:proofErr w:type="gram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it.Enter</w:t>
      </w:r>
      <w:proofErr w:type="spellEnd"/>
      <w:proofErr w:type="gram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the application port number as 8050. Click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Your Application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.</w:t>
      </w:r>
    </w:p>
    <w:p w14:paraId="500060C5" w14:textId="45BA2053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726F572C" wp14:editId="488C342B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366A" w14:textId="77777777" w:rsidR="00733AA4" w:rsidRPr="00733AA4" w:rsidRDefault="00733AA4" w:rsidP="00733AA4">
      <w:pPr>
        <w:numPr>
          <w:ilvl w:val="0"/>
          <w:numId w:val="1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You should see a nearly blank web page indicating a successfully running dash app.</w:t>
      </w:r>
    </w:p>
    <w:p w14:paraId="796D59F8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Next, let's fill the skeleton app with required input/output components and callback functions.</w:t>
      </w:r>
    </w:p>
    <w:p w14:paraId="73217AA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you need to refresh your memory about </w:t>
      </w:r>
      <w:proofErr w:type="spell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Dash components and callback functions, you may refer to the lab you have learned before:</w:t>
      </w:r>
    </w:p>
    <w:p w14:paraId="666B205F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hyperlink r:id="rId12" w:tgtFrame="_blank" w:history="1">
        <w:proofErr w:type="spellStart"/>
        <w:r w:rsidRPr="00733AA4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Plotly</w:t>
        </w:r>
        <w:proofErr w:type="spellEnd"/>
        <w:r w:rsidRPr="00733AA4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 xml:space="preserve"> Dash Lab</w:t>
        </w:r>
      </w:hyperlink>
    </w:p>
    <w:p w14:paraId="36C5D645" w14:textId="77777777" w:rsidR="00733AA4" w:rsidRPr="00733AA4" w:rsidRDefault="00733AA4" w:rsidP="00733AA4">
      <w:pPr>
        <w:shd w:val="clear" w:color="auto" w:fill="222222"/>
        <w:spacing w:after="240" w:line="240" w:lineRule="auto"/>
        <w:outlineLvl w:val="1"/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</w:pPr>
      <w:r w:rsidRPr="00733AA4">
        <w:rPr>
          <w:rFonts w:ascii="inherit" w:eastAsia="Times New Roman" w:hAnsi="inherit" w:cs="Helvetica"/>
          <w:b/>
          <w:bCs/>
          <w:color w:val="CCCCCC"/>
          <w:sz w:val="33"/>
          <w:szCs w:val="33"/>
          <w:lang w:bidi="hi-IN"/>
        </w:rPr>
        <w:t>TASK 1: Add a Launch Site Drop-down Input Component</w:t>
      </w:r>
    </w:p>
    <w:p w14:paraId="5EB9F54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We have four different launch </w:t>
      </w:r>
      <w:proofErr w:type="gram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sites</w:t>
      </w:r>
      <w:proofErr w:type="gram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and we would like to first see which one has the largest success count. Then, we would like to select one specific site and check its detailed success rate (class=0 vs. class=1).</w:t>
      </w:r>
    </w:p>
    <w:p w14:paraId="1F0360F6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As such, we will need a dropdown menu to let us select different launch sites.</w:t>
      </w:r>
    </w:p>
    <w:p w14:paraId="5FAB91BC" w14:textId="77777777" w:rsidR="00733AA4" w:rsidRPr="00733AA4" w:rsidRDefault="00733AA4" w:rsidP="00733AA4">
      <w:pPr>
        <w:numPr>
          <w:ilvl w:val="0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Find and complete a commented </w:t>
      </w:r>
      <w:proofErr w:type="spellStart"/>
      <w:proofErr w:type="gram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dcc.Dropdown</w:t>
      </w:r>
      <w:proofErr w:type="spellEnd"/>
      <w:proofErr w:type="gramEnd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(id='site-dropdown',...)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input with following attributes:</w:t>
      </w:r>
    </w:p>
    <w:p w14:paraId="5402C75E" w14:textId="77777777" w:rsidR="00733AA4" w:rsidRPr="00733AA4" w:rsidRDefault="00733AA4" w:rsidP="00733AA4">
      <w:pPr>
        <w:numPr>
          <w:ilvl w:val="1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id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attribute with value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site-dropdown</w:t>
      </w:r>
    </w:p>
    <w:p w14:paraId="09A73479" w14:textId="77777777" w:rsidR="00733AA4" w:rsidRPr="00733AA4" w:rsidRDefault="00733AA4" w:rsidP="00733AA4">
      <w:pPr>
        <w:numPr>
          <w:ilvl w:val="1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options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attribute is a list of </w:t>
      </w:r>
      <w:proofErr w:type="spellStart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dict</w:t>
      </w:r>
      <w:proofErr w:type="spell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-like option objects (with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label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value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attributes). You can set the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label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value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all to be the launch site names in the </w:t>
      </w:r>
      <w:proofErr w:type="spell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spacex_df</w:t>
      </w:r>
      <w:proofErr w:type="spell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 you need to include the default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All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option. e.g.,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options</w:t>
      </w:r>
      <w:proofErr w:type="gram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=[</w:t>
      </w:r>
      <w:proofErr w:type="gramEnd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{'label': 'All Sites', 'value': 'ALL'},{'label': 'site1', 'value': 'site1'}, ...]</w:t>
      </w:r>
    </w:p>
    <w:p w14:paraId="6E94B8D5" w14:textId="77777777" w:rsidR="00733AA4" w:rsidRPr="00733AA4" w:rsidRDefault="00733AA4" w:rsidP="00733AA4">
      <w:pPr>
        <w:numPr>
          <w:ilvl w:val="1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value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attribute with default dropdown value to be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ALL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meaning all sites are selected</w:t>
      </w:r>
    </w:p>
    <w:p w14:paraId="5A83AA08" w14:textId="77777777" w:rsidR="00733AA4" w:rsidRPr="00733AA4" w:rsidRDefault="00733AA4" w:rsidP="00733AA4">
      <w:pPr>
        <w:numPr>
          <w:ilvl w:val="1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placeholder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attribute to show a text description about this input area, such as </w:t>
      </w: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Select a Launch Site here</w:t>
      </w:r>
    </w:p>
    <w:p w14:paraId="081EC90E" w14:textId="77777777" w:rsidR="00733AA4" w:rsidRPr="00733AA4" w:rsidRDefault="00733AA4" w:rsidP="00733AA4">
      <w:pPr>
        <w:numPr>
          <w:ilvl w:val="1"/>
          <w:numId w:val="1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searchable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attribute to be True so we can enter keywords to search launch sites</w:t>
      </w:r>
    </w:p>
    <w:p w14:paraId="2013D0E4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Here is an example of </w:t>
      </w:r>
      <w:proofErr w:type="spellStart"/>
      <w:proofErr w:type="gram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dcc.Dropdown</w:t>
      </w:r>
      <w:proofErr w:type="spellEnd"/>
      <w:proofErr w:type="gramEnd"/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:</w:t>
      </w:r>
    </w:p>
    <w:p w14:paraId="33417426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</w:t>
      </w:r>
      <w:proofErr w:type="spellStart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dcc.</w:t>
      </w:r>
      <w:proofErr w:type="gramStart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Dropdown</w:t>
      </w:r>
      <w:proofErr w:type="spellEnd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gramEnd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id=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'id'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</w:t>
      </w:r>
    </w:p>
    <w:p w14:paraId="7111ADEB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options</w:t>
      </w:r>
      <w:proofErr w:type="gramStart"/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=[</w:t>
      </w:r>
      <w:proofErr w:type="gramEnd"/>
    </w:p>
    <w:p w14:paraId="4E4A0196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    {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'label'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: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'All Sites'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'value'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: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'ALL'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},</w:t>
      </w:r>
    </w:p>
    <w:p w14:paraId="082BC305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    {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'label'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: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'site1'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'value'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: 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'site1'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},</w:t>
      </w:r>
    </w:p>
    <w:p w14:paraId="11E53D08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],</w:t>
      </w:r>
    </w:p>
    <w:p w14:paraId="226327D0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</w:t>
      </w:r>
      <w:r w:rsidRPr="00733AA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value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'ALL'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</w:t>
      </w:r>
    </w:p>
    <w:p w14:paraId="50FB0A1D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placeholder=</w:t>
      </w:r>
      <w:r w:rsidRPr="00733AA4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"place holder here"</w:t>
      </w: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</w:t>
      </w:r>
    </w:p>
    <w:p w14:paraId="49BFD32D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searchable=True</w:t>
      </w:r>
    </w:p>
    <w:p w14:paraId="5F153A9D" w14:textId="77777777" w:rsidR="00733AA4" w:rsidRPr="00733AA4" w:rsidRDefault="00733AA4" w:rsidP="00733AA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733AA4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),</w:t>
      </w:r>
    </w:p>
    <w:p w14:paraId="4C768DFF" w14:textId="77777777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If you need more help about </w:t>
      </w:r>
      <w:proofErr w:type="gram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Dropdown(</w:t>
      </w:r>
      <w:proofErr w:type="gramEnd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)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 refer to the </w:t>
      </w:r>
      <w:proofErr w:type="spellStart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>Plotly</w:t>
      </w:r>
      <w:proofErr w:type="spellEnd"/>
      <w:r w:rsidRPr="00733AA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bidi="hi-IN"/>
        </w:rPr>
        <w:t xml:space="preserve"> Dash Reference</w:t>
      </w: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section towards the end of this lab.</w:t>
      </w:r>
    </w:p>
    <w:p w14:paraId="7B325E3A" w14:textId="7364D99D" w:rsidR="00733AA4" w:rsidRPr="00733AA4" w:rsidRDefault="00733AA4" w:rsidP="00733AA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733AA4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Your completed dropdown menu should look like the following screenshot: </w:t>
      </w:r>
      <w:r w:rsidRPr="00733AA4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34701930" wp14:editId="01249495">
            <wp:extent cx="5943600" cy="91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DB2B" w14:textId="77777777" w:rsidR="00733AA4" w:rsidRPr="00733AA4" w:rsidRDefault="00733AA4" w:rsidP="00733AA4">
      <w:pPr>
        <w:pBdr>
          <w:bottom w:val="single" w:sz="6" w:space="1" w:color="auto"/>
        </w:pBdr>
        <w:shd w:val="clear" w:color="auto" w:fill="222222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bidi="hi-IN"/>
        </w:rPr>
      </w:pPr>
      <w:r w:rsidRPr="00733AA4">
        <w:rPr>
          <w:rFonts w:ascii="Helvetica" w:eastAsia="Times New Roman" w:hAnsi="Helvetica" w:cs="Helvetica"/>
          <w:color w:val="000000"/>
          <w:sz w:val="18"/>
          <w:szCs w:val="18"/>
          <w:lang w:bidi="hi-IN"/>
        </w:rPr>
        <w:t>Continue</w:t>
      </w:r>
    </w:p>
    <w:p w14:paraId="497BA83E" w14:textId="27F22B64" w:rsidR="00AD0FE1" w:rsidRDefault="00AD0FE1"/>
    <w:p w14:paraId="2F48D095" w14:textId="77777777" w:rsidR="00AD0FE1" w:rsidRPr="00AD0FE1" w:rsidRDefault="00AD0FE1" w:rsidP="00AD0FE1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</w:pPr>
      <w:r w:rsidRPr="00AD0FE1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  <w:t>TASK 2: Add a callback function to render </w:t>
      </w:r>
      <w:r w:rsidRPr="00AD0FE1">
        <w:rPr>
          <w:rFonts w:ascii="Courier New" w:eastAsia="Times New Roman" w:hAnsi="Courier New" w:cs="Courier New"/>
          <w:b/>
          <w:bCs/>
          <w:color w:val="C7254E"/>
          <w:kern w:val="36"/>
          <w:sz w:val="39"/>
          <w:szCs w:val="39"/>
          <w:shd w:val="clear" w:color="auto" w:fill="F9F2F4"/>
          <w:lang w:bidi="hi-IN"/>
        </w:rPr>
        <w:t>success-pie-chart</w:t>
      </w:r>
      <w:r w:rsidRPr="00AD0FE1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  <w:t> based on selected site dropdown</w:t>
      </w:r>
    </w:p>
    <w:p w14:paraId="1776A804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The general idea of this callback function is to get the selected launch site from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site-dropdown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and render a pie chart visualizing launch success </w:t>
      </w:r>
      <w:proofErr w:type="gram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counts</w:t>
      </w:r>
      <w:proofErr w:type="gram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.</w:t>
      </w:r>
    </w:p>
    <w:p w14:paraId="3E186AA9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Dash callback function is a type of Python function which will be automatically called by Dash whenever receiving an input component updates, such as a click or dropdown selecting event.</w:t>
      </w:r>
    </w:p>
    <w:p w14:paraId="49C09AA1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you need to refresh your memory about </w:t>
      </w:r>
      <w:proofErr w:type="spell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Dash callback functions, you may refer to the lab you have learned before:</w:t>
      </w:r>
    </w:p>
    <w:p w14:paraId="7CF8E608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hyperlink r:id="rId14" w:tgtFrame="_blank" w:history="1">
        <w:proofErr w:type="spellStart"/>
        <w:r w:rsidRPr="00AD0FE1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lang w:bidi="hi-IN"/>
          </w:rPr>
          <w:t>Plotly</w:t>
        </w:r>
        <w:proofErr w:type="spellEnd"/>
        <w:r w:rsidRPr="00AD0FE1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lang w:bidi="hi-IN"/>
          </w:rPr>
          <w:t xml:space="preserve"> Dash Lab</w:t>
        </w:r>
      </w:hyperlink>
    </w:p>
    <w:p w14:paraId="739DAF0C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Let's add a callback function in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spacex_dash_app.py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including the following application logic:</w:t>
      </w:r>
    </w:p>
    <w:p w14:paraId="0351602A" w14:textId="77777777" w:rsidR="00AD0FE1" w:rsidRPr="00AD0FE1" w:rsidRDefault="00AD0FE1" w:rsidP="00AD0FE1">
      <w:pPr>
        <w:numPr>
          <w:ilvl w:val="0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Input is set to be the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site-dropdown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dropdown, i.e., </w:t>
      </w:r>
      <w:proofErr w:type="gram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Input(</w:t>
      </w:r>
      <w:proofErr w:type="spellStart"/>
      <w:proofErr w:type="gram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component_id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='site-dropdown', 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component_property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='value')</w:t>
      </w:r>
    </w:p>
    <w:p w14:paraId="63E2E806" w14:textId="77777777" w:rsidR="00AD0FE1" w:rsidRPr="00AD0FE1" w:rsidRDefault="00AD0FE1" w:rsidP="00AD0FE1">
      <w:pPr>
        <w:numPr>
          <w:ilvl w:val="0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Output to be the graph with id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success-pie-chart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 i.e., </w:t>
      </w:r>
      <w:proofErr w:type="gram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Output(</w:t>
      </w:r>
      <w:proofErr w:type="spellStart"/>
      <w:proofErr w:type="gram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component_id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='success-pie-chart', 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component_property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='figure')</w:t>
      </w:r>
    </w:p>
    <w:p w14:paraId="12EC13F0" w14:textId="77777777" w:rsidR="00AD0FE1" w:rsidRPr="00AD0FE1" w:rsidRDefault="00AD0FE1" w:rsidP="00AD0FE1">
      <w:pPr>
        <w:numPr>
          <w:ilvl w:val="0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proofErr w:type="gram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</w:t>
      </w:r>
      <w:proofErr w:type="gram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If-Else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statement to check if ALL sites were selected or just a specific launch site was selected</w:t>
      </w:r>
    </w:p>
    <w:p w14:paraId="05C59BEF" w14:textId="77777777" w:rsidR="00AD0FE1" w:rsidRPr="00AD0FE1" w:rsidRDefault="00AD0FE1" w:rsidP="00AD0FE1">
      <w:pPr>
        <w:numPr>
          <w:ilvl w:val="1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ALL sites are selected, we will use all rows in the </w:t>
      </w:r>
      <w:proofErr w:type="spell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dataframe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spacex_df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to render and return a pie chart graph to show the total success launches (i.e., the total count of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column)</w:t>
      </w:r>
    </w:p>
    <w:p w14:paraId="08FBC6B7" w14:textId="77777777" w:rsidR="00AD0FE1" w:rsidRPr="00AD0FE1" w:rsidRDefault="00AD0FE1" w:rsidP="00AD0FE1">
      <w:pPr>
        <w:numPr>
          <w:ilvl w:val="1"/>
          <w:numId w:val="1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a specific launch site is selected, you need to filter the </w:t>
      </w:r>
      <w:proofErr w:type="spell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dataframe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spacex_df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first </w:t>
      </w:r>
      <w:proofErr w:type="gram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 order to</w:t>
      </w:r>
      <w:proofErr w:type="gram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include the only data for the selected site. Then, render and return a pie chart graph to show the success (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class=1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) count and failed (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class=0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) count for the selected site.</w:t>
      </w:r>
    </w:p>
    <w:p w14:paraId="3E03185F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Here is an example of a callback function:</w:t>
      </w:r>
    </w:p>
    <w:p w14:paraId="17CACFB4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># Function decorator to specify function input and output</w:t>
      </w:r>
    </w:p>
    <w:p w14:paraId="5A8EE20A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@</w:t>
      </w:r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app.callback</w:t>
      </w:r>
      <w:proofErr w:type="gram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(Output(component_id=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'success-pie-chart'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component_property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'figure'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),</w:t>
      </w:r>
    </w:p>
    <w:p w14:paraId="36827592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</w:t>
      </w:r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Input(</w:t>
      </w:r>
      <w:proofErr w:type="spellStart"/>
      <w:proofErr w:type="gram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component_id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'site-dropdown'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component_property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'value'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))</w:t>
      </w:r>
    </w:p>
    <w:p w14:paraId="45E53702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def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AD0FE1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bidi="hi-IN"/>
        </w:rPr>
        <w:t>get_pie_chart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entered_site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):</w:t>
      </w:r>
    </w:p>
    <w:p w14:paraId="057C20D2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filtered_df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=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spacex_df</w:t>
      </w:r>
      <w:proofErr w:type="spellEnd"/>
    </w:p>
    <w:p w14:paraId="0603CAA5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if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entered_site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== 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'ALL'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:</w:t>
      </w:r>
    </w:p>
    <w:p w14:paraId="5A81D1D0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fig = </w:t>
      </w:r>
      <w:proofErr w:type="spellStart"/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px.pie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gram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data, values=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'class'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</w:p>
    <w:p w14:paraId="415B0968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names=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'pie chart names'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</w:p>
    <w:p w14:paraId="5C84A363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title=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'title'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)</w:t>
      </w:r>
    </w:p>
    <w:p w14:paraId="677CE72D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return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fig</w:t>
      </w:r>
    </w:p>
    <w:p w14:paraId="3DBD9DDD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</w:t>
      </w:r>
      <w:r w:rsidRPr="00AD0FE1">
        <w:rPr>
          <w:rFonts w:ascii="Courier New" w:eastAsia="Times New Roman" w:hAnsi="Courier New" w:cs="Courier New"/>
          <w:color w:val="BC6060"/>
          <w:sz w:val="20"/>
          <w:szCs w:val="20"/>
          <w:lang w:bidi="hi-IN"/>
        </w:rPr>
        <w:t>else:</w:t>
      </w:r>
    </w:p>
    <w:p w14:paraId="2E5DEC12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</w:t>
      </w:r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 xml:space="preserve"># </w:t>
      </w:r>
      <w:proofErr w:type="gramStart"/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>return</w:t>
      </w:r>
      <w:proofErr w:type="gramEnd"/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 xml:space="preserve"> the outcomes </w:t>
      </w:r>
      <w:proofErr w:type="spellStart"/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>piechart</w:t>
      </w:r>
      <w:proofErr w:type="spellEnd"/>
      <w:r w:rsidRPr="00AD0FE1">
        <w:rPr>
          <w:rFonts w:ascii="Courier New" w:eastAsia="Times New Roman" w:hAnsi="Courier New" w:cs="Courier New"/>
          <w:color w:val="888888"/>
          <w:sz w:val="20"/>
          <w:szCs w:val="20"/>
          <w:lang w:bidi="hi-IN"/>
        </w:rPr>
        <w:t xml:space="preserve"> for a selected site</w:t>
      </w:r>
    </w:p>
    <w:p w14:paraId="64363EA3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The rendered pie chart should look like the following screenshots:</w:t>
      </w:r>
    </w:p>
    <w:p w14:paraId="100DD3BA" w14:textId="77777777" w:rsidR="00AD0FE1" w:rsidRPr="00AD0FE1" w:rsidRDefault="00AD0FE1" w:rsidP="00AD0FE1">
      <w:pPr>
        <w:numPr>
          <w:ilvl w:val="0"/>
          <w:numId w:val="1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Pie chart for all sites </w:t>
      </w:r>
      <w:proofErr w:type="gram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are</w:t>
      </w:r>
      <w:proofErr w:type="gram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selected</w:t>
      </w:r>
    </w:p>
    <w:p w14:paraId="7D80383F" w14:textId="35089851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5A35FC22" wp14:editId="50179DAB">
            <wp:extent cx="1822132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B323" w14:textId="77777777" w:rsidR="00AD0FE1" w:rsidRPr="00AD0FE1" w:rsidRDefault="00AD0FE1" w:rsidP="00AD0FE1">
      <w:pPr>
        <w:numPr>
          <w:ilvl w:val="0"/>
          <w:numId w:val="1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Pie chart for is selected</w:t>
      </w:r>
    </w:p>
    <w:p w14:paraId="3EB70F12" w14:textId="0934A101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64169AD0" wp14:editId="396595E7">
            <wp:extent cx="18278475" cy="3390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F8B6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you need more reference about dash callbacks and </w:t>
      </w:r>
      <w:proofErr w:type="spellStart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pie charts, refer to the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Plotly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 Dash Reference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section towards the end of this lab.</w:t>
      </w:r>
    </w:p>
    <w:p w14:paraId="5257296B" w14:textId="77777777" w:rsidR="00AD0FE1" w:rsidRPr="00AD0FE1" w:rsidRDefault="00AD0FE1" w:rsidP="00AD0FE1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r w:rsidRPr="00AD0FE1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TASK 3: Add a Range Slider to Select Payload</w:t>
      </w:r>
    </w:p>
    <w:p w14:paraId="74DCDCC3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Next, we want to find if variable payload is correlated to mission outcome. From a dashboard point of view, we want to be able to easily select different payload range and see if we can identify some visual patterns.</w:t>
      </w:r>
    </w:p>
    <w:p w14:paraId="580E1E73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Find and complete a commented </w:t>
      </w:r>
      <w:proofErr w:type="spellStart"/>
      <w:proofErr w:type="gram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dcc.RangeSlider</w:t>
      </w:r>
      <w:proofErr w:type="spellEnd"/>
      <w:proofErr w:type="gram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(id='payload-slider',...)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input with the following attribute:</w:t>
      </w:r>
    </w:p>
    <w:p w14:paraId="30B2F420" w14:textId="77777777" w:rsidR="00AD0FE1" w:rsidRPr="00AD0FE1" w:rsidRDefault="00AD0FE1" w:rsidP="00AD0FE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id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to be </w:t>
      </w: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payload-slider</w:t>
      </w:r>
    </w:p>
    <w:p w14:paraId="5C4C3B00" w14:textId="77777777" w:rsidR="00AD0FE1" w:rsidRPr="00AD0FE1" w:rsidRDefault="00AD0FE1" w:rsidP="00AD0FE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min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indicating the slider starting point, we set its value to be 0 (Kg)</w:t>
      </w:r>
    </w:p>
    <w:p w14:paraId="738064DC" w14:textId="77777777" w:rsidR="00AD0FE1" w:rsidRPr="00AD0FE1" w:rsidRDefault="00AD0FE1" w:rsidP="00AD0FE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max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indicating the slider ending point to, we set its value to be 10000 (Kg)</w:t>
      </w:r>
    </w:p>
    <w:p w14:paraId="1FAA4169" w14:textId="77777777" w:rsidR="00AD0FE1" w:rsidRPr="00AD0FE1" w:rsidRDefault="00AD0FE1" w:rsidP="00AD0FE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step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indicating the slider interval on the slider, we set its value to be 1000 (Kg)</w:t>
      </w:r>
    </w:p>
    <w:p w14:paraId="619C2BCA" w14:textId="77777777" w:rsidR="00AD0FE1" w:rsidRPr="00AD0FE1" w:rsidRDefault="00AD0FE1" w:rsidP="00AD0FE1">
      <w:pPr>
        <w:numPr>
          <w:ilvl w:val="0"/>
          <w:numId w:val="1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value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indicating the current selected range, we could set it to be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min_payload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max_payload</w:t>
      </w:r>
      <w:proofErr w:type="spellEnd"/>
    </w:p>
    <w:p w14:paraId="3F48CBA2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Here is an example of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RangeSlider</w:t>
      </w:r>
      <w:proofErr w:type="spellEnd"/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:</w:t>
      </w:r>
    </w:p>
    <w:p w14:paraId="66B8EB3A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dcc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.</w:t>
      </w:r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RangeSlider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(</w:t>
      </w:r>
      <w:proofErr w:type="gram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id='id',</w:t>
      </w:r>
    </w:p>
    <w:p w14:paraId="5F25070E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min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 max=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10000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 step=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1000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,</w:t>
      </w:r>
    </w:p>
    <w:p w14:paraId="2A8C8F03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marks</w:t>
      </w:r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={</w:t>
      </w:r>
      <w:proofErr w:type="gramEnd"/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: '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',</w:t>
      </w:r>
    </w:p>
    <w:p w14:paraId="6D572148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   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100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: '</w:t>
      </w:r>
      <w:r w:rsidRPr="00AD0F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100</w:t>
      </w: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'},</w:t>
      </w:r>
    </w:p>
    <w:p w14:paraId="42A4B407" w14:textId="77777777" w:rsidR="00AD0FE1" w:rsidRPr="00AD0FE1" w:rsidRDefault="00AD0FE1" w:rsidP="00AD0F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               </w:t>
      </w:r>
      <w:r w:rsidRPr="00AD0FE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bidi="hi-IN"/>
        </w:rPr>
        <w:t>value</w:t>
      </w:r>
      <w:proofErr w:type="gram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=[</w:t>
      </w:r>
      <w:proofErr w:type="spellStart"/>
      <w:proofErr w:type="gram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min_value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proofErr w:type="spellStart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max_value</w:t>
      </w:r>
      <w:proofErr w:type="spellEnd"/>
      <w:r w:rsidRPr="00AD0FE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>])</w:t>
      </w:r>
    </w:p>
    <w:p w14:paraId="439B4789" w14:textId="55877E3B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You completed payload range slider should be similar the following screenshot: </w:t>
      </w:r>
      <w:r w:rsidRPr="00AD0FE1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523DFE12" wp14:editId="419D95C5">
            <wp:extent cx="181737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2830" w14:textId="77777777" w:rsidR="00AD0FE1" w:rsidRPr="00AD0FE1" w:rsidRDefault="00AD0FE1" w:rsidP="00AD0FE1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If you need more reference about range slider, refer to the </w:t>
      </w:r>
      <w:proofErr w:type="spellStart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Plotly</w:t>
      </w:r>
      <w:proofErr w:type="spellEnd"/>
      <w:r w:rsidRPr="00AD0FE1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 Dash Reference</w:t>
      </w:r>
      <w:r w:rsidRPr="00AD0FE1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towards the end of this lab.</w:t>
      </w:r>
    </w:p>
    <w:p w14:paraId="461D8A17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  <w:t>TASK 4: Add a callback function to render the </w:t>
      </w:r>
      <w:r w:rsidRPr="00514458">
        <w:rPr>
          <w:rFonts w:ascii="Courier New" w:eastAsia="Times New Roman" w:hAnsi="Courier New" w:cs="Courier New"/>
          <w:b/>
          <w:bCs/>
          <w:color w:val="C7254E"/>
          <w:kern w:val="36"/>
          <w:sz w:val="39"/>
          <w:szCs w:val="39"/>
          <w:shd w:val="clear" w:color="auto" w:fill="F9F2F4"/>
          <w:lang w:bidi="hi-IN"/>
        </w:rPr>
        <w:t>success-payload-scatter-chart</w:t>
      </w:r>
      <w:r w:rsidRPr="00514458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bidi="hi-IN"/>
        </w:rPr>
        <w:t> scatter plot</w:t>
      </w:r>
    </w:p>
    <w:p w14:paraId="76477695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Next, we want to plot a scatter plot with the x axis to be the payload and the y axis to be the launch outcome (i.e.,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column). As such, we can visually observe how payload may be correlated with mission outcomes for selected site(s).</w:t>
      </w:r>
    </w:p>
    <w:p w14:paraId="2E9D375A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 addition, we want to color-label the Booster version on each scatter point so that we may observe mission outcomes with different boosters.</w:t>
      </w:r>
    </w:p>
    <w:p w14:paraId="60615009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Now, let's add a call function including the following application logic:</w:t>
      </w:r>
    </w:p>
    <w:p w14:paraId="10484908" w14:textId="77777777" w:rsidR="00514458" w:rsidRPr="00514458" w:rsidRDefault="00514458" w:rsidP="00514458">
      <w:pPr>
        <w:numPr>
          <w:ilvl w:val="0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Input to be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[</w:t>
      </w:r>
      <w:proofErr w:type="gram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Input(</w:t>
      </w:r>
      <w:proofErr w:type="spellStart"/>
      <w:proofErr w:type="gram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component_id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='site-dropdown', 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component_property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='value'), Input(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component_id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="payload-slider", 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component_property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="value")]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Note that we have two input components, one to receive selected launch site and another to receive selected payload range</w:t>
      </w:r>
    </w:p>
    <w:p w14:paraId="402670A1" w14:textId="77777777" w:rsidR="00514458" w:rsidRPr="00514458" w:rsidRDefault="00514458" w:rsidP="00514458">
      <w:pPr>
        <w:numPr>
          <w:ilvl w:val="0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Output to be </w:t>
      </w:r>
      <w:proofErr w:type="gram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Output(</w:t>
      </w:r>
      <w:proofErr w:type="spellStart"/>
      <w:proofErr w:type="gram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component_id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='success-payload-scatter-chart', 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component_property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='figure')</w:t>
      </w:r>
    </w:p>
    <w:p w14:paraId="1DBB9739" w14:textId="77777777" w:rsidR="00514458" w:rsidRPr="00514458" w:rsidRDefault="00514458" w:rsidP="00514458">
      <w:pPr>
        <w:numPr>
          <w:ilvl w:val="0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proofErr w:type="gramStart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A</w:t>
      </w:r>
      <w:proofErr w:type="gramEnd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If-Else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statement to check if ALL sites were selected or just a specific launch site was selected</w:t>
      </w:r>
    </w:p>
    <w:p w14:paraId="40A52B2A" w14:textId="77777777" w:rsidR="00514458" w:rsidRPr="00514458" w:rsidRDefault="00514458" w:rsidP="00514458">
      <w:pPr>
        <w:numPr>
          <w:ilvl w:val="1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If ALL sites are selected, render a scatter plot to display all values for variable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Payload Mass (kg)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 variable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. In addition, the point color needs to be set to the booster version i.e.,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color="Booster Version Category"</w:t>
      </w:r>
    </w:p>
    <w:p w14:paraId="1B75D2B6" w14:textId="77777777" w:rsidR="00514458" w:rsidRPr="00514458" w:rsidRDefault="00514458" w:rsidP="00514458">
      <w:pPr>
        <w:numPr>
          <w:ilvl w:val="1"/>
          <w:numId w:val="1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If a specific launch site is selected, you need to filter the 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spacex_df</w:t>
      </w:r>
      <w:proofErr w:type="spellEnd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first, and render a scatter chart to show values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Payload Mass (kg)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and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class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for the selected site, and color-label the point using 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Boosster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 Version Category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likewise.</w:t>
      </w:r>
    </w:p>
    <w:p w14:paraId="12214B8A" w14:textId="10C140B8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You rendered scatter point should look like the following screenshot: </w:t>
      </w:r>
      <w:r w:rsidRPr="00514458">
        <w:rPr>
          <w:rFonts w:ascii="Helvetica" w:eastAsia="Times New Roman" w:hAnsi="Helvetica" w:cs="Helvetica"/>
          <w:noProof/>
          <w:color w:val="CCCCCC"/>
          <w:sz w:val="24"/>
          <w:szCs w:val="24"/>
          <w:lang w:bidi="hi-IN"/>
        </w:rPr>
        <w:drawing>
          <wp:inline distT="0" distB="0" distL="0" distR="0" wp14:anchorId="2294EB8F" wp14:editId="25A6F2E7">
            <wp:extent cx="18202275" cy="3848100"/>
            <wp:effectExtent l="0" t="0" r="9525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A22F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If you need more reference about dash callbacks and </w:t>
      </w:r>
      <w:proofErr w:type="spellStart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scatter plots, refer to the 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Plotly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 xml:space="preserve"> Dash Reference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towards the end of this lab.</w:t>
      </w:r>
    </w:p>
    <w:p w14:paraId="3069AFA1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Finding Insights Visually</w:t>
      </w:r>
    </w:p>
    <w:p w14:paraId="6183830F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Now with the dashboard completed, you should be able to use it to analyze SpaceX launch data, and answer the following questions:</w:t>
      </w:r>
    </w:p>
    <w:p w14:paraId="0D47D2E9" w14:textId="77777777" w:rsidR="00514458" w:rsidRPr="00514458" w:rsidRDefault="00514458" w:rsidP="00514458">
      <w:pPr>
        <w:numPr>
          <w:ilvl w:val="0"/>
          <w:numId w:val="1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site has the largest successful launches?</w:t>
      </w:r>
    </w:p>
    <w:p w14:paraId="1772DCCF" w14:textId="77777777" w:rsidR="00514458" w:rsidRPr="00514458" w:rsidRDefault="00514458" w:rsidP="00514458">
      <w:pPr>
        <w:numPr>
          <w:ilvl w:val="0"/>
          <w:numId w:val="1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site has the highest launch success rate?</w:t>
      </w:r>
    </w:p>
    <w:p w14:paraId="2C8DB277" w14:textId="77777777" w:rsidR="00514458" w:rsidRPr="00514458" w:rsidRDefault="00514458" w:rsidP="00514458">
      <w:pPr>
        <w:numPr>
          <w:ilvl w:val="0"/>
          <w:numId w:val="1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payload range(s) has the highest launch success rate?</w:t>
      </w:r>
    </w:p>
    <w:p w14:paraId="53043AB9" w14:textId="77777777" w:rsidR="00514458" w:rsidRPr="00514458" w:rsidRDefault="00514458" w:rsidP="00514458">
      <w:pPr>
        <w:numPr>
          <w:ilvl w:val="0"/>
          <w:numId w:val="1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payload range(s) has the lowest launch success rate?</w:t>
      </w:r>
    </w:p>
    <w:p w14:paraId="644DAD96" w14:textId="77777777" w:rsidR="00514458" w:rsidRPr="00514458" w:rsidRDefault="00514458" w:rsidP="00514458">
      <w:pPr>
        <w:numPr>
          <w:ilvl w:val="0"/>
          <w:numId w:val="1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Which F9 Booster version (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v1.0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v1.1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FT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B4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 </w:t>
      </w:r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B5</w:t>
      </w: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, etc.) has the highest</w:t>
      </w:r>
    </w:p>
    <w:p w14:paraId="1309404B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launch success rate?</w:t>
      </w:r>
    </w:p>
    <w:p w14:paraId="64F426D4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proofErr w:type="spellStart"/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Plotly</w:t>
      </w:r>
      <w:proofErr w:type="spellEnd"/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 xml:space="preserve"> Dash Reference</w:t>
      </w:r>
    </w:p>
    <w:p w14:paraId="05828BF4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  <w:t>Dropdown (input) component</w:t>
      </w:r>
    </w:p>
    <w:p w14:paraId="7C3FC98F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Refer </w:t>
      </w:r>
      <w:hyperlink r:id="rId19" w:tgtFrame="_blank" w:history="1">
        <w:r w:rsidRPr="00514458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here</w:t>
        </w:r>
      </w:hyperlink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for more details about 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dcc.Dropdown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()</w:t>
      </w:r>
    </w:p>
    <w:p w14:paraId="36245C73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  <w:t>Range slider (input) component</w:t>
      </w:r>
    </w:p>
    <w:p w14:paraId="2BFB7807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Refer </w:t>
      </w:r>
      <w:hyperlink r:id="rId20" w:tgtFrame="_blank" w:history="1">
        <w:r w:rsidRPr="00514458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here</w:t>
        </w:r>
      </w:hyperlink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 for more details about </w:t>
      </w:r>
      <w:proofErr w:type="spellStart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dcc.RangeSlider</w:t>
      </w:r>
      <w:proofErr w:type="spellEnd"/>
      <w:r w:rsidRPr="00514458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bidi="hi-IN"/>
        </w:rPr>
        <w:t>()</w:t>
      </w:r>
    </w:p>
    <w:p w14:paraId="69386C9F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  <w:t>Pie chart (output) component</w:t>
      </w:r>
    </w:p>
    <w:p w14:paraId="34AC05ED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Refer </w:t>
      </w:r>
      <w:hyperlink r:id="rId21" w:tgtFrame="_blank" w:history="1">
        <w:r w:rsidRPr="00514458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here</w:t>
        </w:r>
      </w:hyperlink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for more details about </w:t>
      </w:r>
      <w:proofErr w:type="spellStart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pie charts</w:t>
      </w:r>
    </w:p>
    <w:p w14:paraId="466C19BB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  <w:t>Scatter chart (output) component</w:t>
      </w:r>
    </w:p>
    <w:p w14:paraId="3C240376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Refer </w:t>
      </w:r>
      <w:hyperlink r:id="rId22" w:tgtFrame="_blank" w:history="1">
        <w:r w:rsidRPr="00514458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here</w:t>
        </w:r>
      </w:hyperlink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 for more details about </w:t>
      </w:r>
      <w:proofErr w:type="spellStart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plotly</w:t>
      </w:r>
      <w:proofErr w:type="spellEnd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 scatter charts</w:t>
      </w:r>
    </w:p>
    <w:p w14:paraId="4CA58841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Author</w:t>
      </w:r>
    </w:p>
    <w:p w14:paraId="0568FCE9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hyperlink r:id="rId23" w:tgtFrame="_blank" w:history="1">
        <w:r w:rsidRPr="00514458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  <w:lang w:bidi="hi-IN"/>
          </w:rPr>
          <w:t>Yan Luo</w:t>
        </w:r>
      </w:hyperlink>
    </w:p>
    <w:p w14:paraId="27BB1B36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Other contributor(s)</w:t>
      </w:r>
    </w:p>
    <w:p w14:paraId="500FB2AB" w14:textId="77777777" w:rsidR="00514458" w:rsidRPr="00514458" w:rsidRDefault="00514458" w:rsidP="00514458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</w:pPr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 xml:space="preserve">Joseph </w:t>
      </w:r>
      <w:proofErr w:type="spellStart"/>
      <w:r w:rsidRPr="00514458">
        <w:rPr>
          <w:rFonts w:ascii="Helvetica" w:eastAsia="Times New Roman" w:hAnsi="Helvetica" w:cs="Helvetica"/>
          <w:color w:val="CCCCCC"/>
          <w:sz w:val="24"/>
          <w:szCs w:val="24"/>
          <w:lang w:bidi="hi-IN"/>
        </w:rPr>
        <w:t>Santarcangelo</w:t>
      </w:r>
      <w:proofErr w:type="spellEnd"/>
    </w:p>
    <w:p w14:paraId="054631FA" w14:textId="77777777" w:rsidR="00514458" w:rsidRPr="00514458" w:rsidRDefault="00514458" w:rsidP="00514458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3"/>
          <w:szCs w:val="33"/>
          <w:lang w:bidi="hi-IN"/>
        </w:rPr>
        <w:t>Changelog</w:t>
      </w:r>
    </w:p>
    <w:tbl>
      <w:tblPr>
        <w:tblW w:w="0" w:type="auto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2222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86"/>
        <w:gridCol w:w="1513"/>
        <w:gridCol w:w="2273"/>
      </w:tblGrid>
      <w:tr w:rsidR="00514458" w:rsidRPr="00514458" w14:paraId="0B9DA720" w14:textId="77777777" w:rsidTr="00514458">
        <w:trPr>
          <w:tblHeader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7EDDA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CC093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4B552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  <w:t>Changed by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CF69D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b/>
                <w:bCs/>
                <w:color w:val="CCCCCC"/>
                <w:sz w:val="24"/>
                <w:szCs w:val="24"/>
                <w:lang w:bidi="hi-IN"/>
              </w:rPr>
              <w:t>Change Description</w:t>
            </w:r>
          </w:p>
        </w:tc>
      </w:tr>
      <w:tr w:rsidR="00514458" w:rsidRPr="00514458" w14:paraId="6C315109" w14:textId="77777777" w:rsidTr="0051445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1320B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29-08-2022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9AB69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1.2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1A5B4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Lakshmi Holla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E939A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Updated screenshot.</w:t>
            </w:r>
          </w:p>
        </w:tc>
      </w:tr>
      <w:tr w:rsidR="00514458" w:rsidRPr="00514458" w14:paraId="46EFFDC4" w14:textId="77777777" w:rsidTr="0051445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EBB29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03-09-2021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ED528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1.1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44164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Lakshmi Holla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D5558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Added a note.</w:t>
            </w:r>
          </w:p>
        </w:tc>
      </w:tr>
      <w:tr w:rsidR="00514458" w:rsidRPr="00514458" w14:paraId="4B374DC0" w14:textId="77777777" w:rsidTr="0051445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71826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06-01-2021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662BD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1.0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6CD18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Yan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6E2CA" w14:textId="77777777" w:rsidR="00514458" w:rsidRPr="00514458" w:rsidRDefault="00514458" w:rsidP="00514458">
            <w:pPr>
              <w:spacing w:after="0" w:line="240" w:lineRule="auto"/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</w:pPr>
            <w:r w:rsidRPr="00514458">
              <w:rPr>
                <w:rFonts w:ascii="Helvetica" w:eastAsia="Times New Roman" w:hAnsi="Helvetica" w:cs="Helvetica"/>
                <w:color w:val="CCCCCC"/>
                <w:sz w:val="24"/>
                <w:szCs w:val="24"/>
                <w:lang w:bidi="hi-IN"/>
              </w:rPr>
              <w:t>Initial version created</w:t>
            </w:r>
          </w:p>
        </w:tc>
      </w:tr>
    </w:tbl>
    <w:p w14:paraId="23AEADF2" w14:textId="77777777" w:rsidR="00514458" w:rsidRPr="00514458" w:rsidRDefault="00514458" w:rsidP="00514458">
      <w:pPr>
        <w:shd w:val="clear" w:color="auto" w:fill="222222"/>
        <w:spacing w:after="24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</w:pPr>
      <w:r w:rsidRPr="00514458">
        <w:rPr>
          <w:rFonts w:ascii="Helvetica" w:eastAsia="Times New Roman" w:hAnsi="Helvetica" w:cs="Helvetica"/>
          <w:b/>
          <w:bCs/>
          <w:color w:val="CCCCCC"/>
          <w:sz w:val="30"/>
          <w:szCs w:val="30"/>
          <w:lang w:bidi="hi-IN"/>
        </w:rPr>
        <w:t>© IBM Corporation 2021. All rights reserved.</w:t>
      </w:r>
    </w:p>
    <w:p w14:paraId="10775F24" w14:textId="77777777" w:rsidR="00AD0FE1" w:rsidRDefault="00AD0FE1"/>
    <w:sectPr w:rsidR="00A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EC"/>
    <w:multiLevelType w:val="multilevel"/>
    <w:tmpl w:val="7F4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553C"/>
    <w:multiLevelType w:val="multilevel"/>
    <w:tmpl w:val="4E5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A7D9F"/>
    <w:multiLevelType w:val="multilevel"/>
    <w:tmpl w:val="416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F2619"/>
    <w:multiLevelType w:val="multilevel"/>
    <w:tmpl w:val="94C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922C8"/>
    <w:multiLevelType w:val="multilevel"/>
    <w:tmpl w:val="25D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12162"/>
    <w:multiLevelType w:val="multilevel"/>
    <w:tmpl w:val="A87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575DC"/>
    <w:multiLevelType w:val="multilevel"/>
    <w:tmpl w:val="77A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22415"/>
    <w:multiLevelType w:val="multilevel"/>
    <w:tmpl w:val="FEC4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A6629"/>
    <w:multiLevelType w:val="multilevel"/>
    <w:tmpl w:val="01B8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84827"/>
    <w:multiLevelType w:val="multilevel"/>
    <w:tmpl w:val="7D8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034F7E"/>
    <w:multiLevelType w:val="multilevel"/>
    <w:tmpl w:val="9A9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A0169"/>
    <w:multiLevelType w:val="multilevel"/>
    <w:tmpl w:val="911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D67AF"/>
    <w:multiLevelType w:val="multilevel"/>
    <w:tmpl w:val="D028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650AC"/>
    <w:multiLevelType w:val="multilevel"/>
    <w:tmpl w:val="50E8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33358B"/>
    <w:multiLevelType w:val="multilevel"/>
    <w:tmpl w:val="8FE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5C1828"/>
    <w:multiLevelType w:val="multilevel"/>
    <w:tmpl w:val="C398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F4B69"/>
    <w:multiLevelType w:val="multilevel"/>
    <w:tmpl w:val="751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B57866"/>
    <w:multiLevelType w:val="multilevel"/>
    <w:tmpl w:val="79AE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905010">
    <w:abstractNumId w:val="4"/>
  </w:num>
  <w:num w:numId="2" w16cid:durableId="1719737790">
    <w:abstractNumId w:val="8"/>
  </w:num>
  <w:num w:numId="3" w16cid:durableId="669335832">
    <w:abstractNumId w:val="11"/>
  </w:num>
  <w:num w:numId="4" w16cid:durableId="2141992686">
    <w:abstractNumId w:val="7"/>
  </w:num>
  <w:num w:numId="5" w16cid:durableId="2036152073">
    <w:abstractNumId w:val="5"/>
  </w:num>
  <w:num w:numId="6" w16cid:durableId="306785680">
    <w:abstractNumId w:val="12"/>
  </w:num>
  <w:num w:numId="7" w16cid:durableId="558171230">
    <w:abstractNumId w:val="17"/>
  </w:num>
  <w:num w:numId="8" w16cid:durableId="1242257752">
    <w:abstractNumId w:val="3"/>
  </w:num>
  <w:num w:numId="9" w16cid:durableId="1555311980">
    <w:abstractNumId w:val="6"/>
  </w:num>
  <w:num w:numId="10" w16cid:durableId="1236671679">
    <w:abstractNumId w:val="1"/>
  </w:num>
  <w:num w:numId="11" w16cid:durableId="241331575">
    <w:abstractNumId w:val="0"/>
  </w:num>
  <w:num w:numId="12" w16cid:durableId="965430500">
    <w:abstractNumId w:val="10"/>
  </w:num>
  <w:num w:numId="13" w16cid:durableId="1010136964">
    <w:abstractNumId w:val="9"/>
  </w:num>
  <w:num w:numId="14" w16cid:durableId="1133793074">
    <w:abstractNumId w:val="16"/>
  </w:num>
  <w:num w:numId="15" w16cid:durableId="2007439515">
    <w:abstractNumId w:val="14"/>
  </w:num>
  <w:num w:numId="16" w16cid:durableId="851917723">
    <w:abstractNumId w:val="13"/>
  </w:num>
  <w:num w:numId="17" w16cid:durableId="1420296224">
    <w:abstractNumId w:val="2"/>
  </w:num>
  <w:num w:numId="18" w16cid:durableId="1681801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A4"/>
    <w:rsid w:val="00514458"/>
    <w:rsid w:val="00733AA4"/>
    <w:rsid w:val="00933177"/>
    <w:rsid w:val="00A23549"/>
    <w:rsid w:val="00A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2C40CF29"/>
  <w15:chartTrackingRefBased/>
  <w15:docId w15:val="{64D5382C-F12B-4B99-93CA-7D47093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73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733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A4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33AA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33AA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73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33A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AA4"/>
    <w:rPr>
      <w:b/>
      <w:bCs/>
    </w:rPr>
  </w:style>
  <w:style w:type="character" w:styleId="Emphasis">
    <w:name w:val="Emphasis"/>
    <w:basedOn w:val="DefaultParagraphFont"/>
    <w:uiPriority w:val="20"/>
    <w:qFormat/>
    <w:rsid w:val="00733A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AA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attribute">
    <w:name w:val="hljs-attribute"/>
    <w:basedOn w:val="DefaultParagraphFont"/>
    <w:rsid w:val="00733AA4"/>
  </w:style>
  <w:style w:type="character" w:customStyle="1" w:styleId="hljs-string">
    <w:name w:val="hljs-string"/>
    <w:basedOn w:val="DefaultParagraphFont"/>
    <w:rsid w:val="00733AA4"/>
  </w:style>
  <w:style w:type="character" w:customStyle="1" w:styleId="hljs-selector-tag">
    <w:name w:val="hljs-selector-tag"/>
    <w:basedOn w:val="DefaultParagraphFont"/>
    <w:rsid w:val="00733AA4"/>
  </w:style>
  <w:style w:type="character" w:customStyle="1" w:styleId="hljs-selector-class">
    <w:name w:val="hljs-selector-class"/>
    <w:basedOn w:val="DefaultParagraphFont"/>
    <w:rsid w:val="00733AA4"/>
  </w:style>
  <w:style w:type="character" w:styleId="Hyperlink">
    <w:name w:val="Hyperlink"/>
    <w:basedOn w:val="DefaultParagraphFont"/>
    <w:uiPriority w:val="99"/>
    <w:semiHidden/>
    <w:unhideWhenUsed/>
    <w:rsid w:val="00733AA4"/>
    <w:rPr>
      <w:color w:val="0000FF"/>
      <w:u w:val="single"/>
    </w:rPr>
  </w:style>
  <w:style w:type="character" w:customStyle="1" w:styleId="hljs-keyword">
    <w:name w:val="hljs-keyword"/>
    <w:basedOn w:val="DefaultParagraphFont"/>
    <w:rsid w:val="00733AA4"/>
  </w:style>
  <w:style w:type="character" w:customStyle="1" w:styleId="hljs-comment">
    <w:name w:val="hljs-comment"/>
    <w:basedOn w:val="DefaultParagraphFont"/>
    <w:rsid w:val="00AD0FE1"/>
  </w:style>
  <w:style w:type="character" w:customStyle="1" w:styleId="hljs-function">
    <w:name w:val="hljs-function"/>
    <w:basedOn w:val="DefaultParagraphFont"/>
    <w:rsid w:val="00AD0FE1"/>
  </w:style>
  <w:style w:type="character" w:customStyle="1" w:styleId="hljs-title">
    <w:name w:val="hljs-title"/>
    <w:basedOn w:val="DefaultParagraphFont"/>
    <w:rsid w:val="00AD0FE1"/>
  </w:style>
  <w:style w:type="character" w:customStyle="1" w:styleId="hljs-params">
    <w:name w:val="hljs-params"/>
    <w:basedOn w:val="DefaultParagraphFont"/>
    <w:rsid w:val="00AD0FE1"/>
  </w:style>
  <w:style w:type="character" w:customStyle="1" w:styleId="hljs-symbol">
    <w:name w:val="hljs-symbol"/>
    <w:basedOn w:val="DefaultParagraphFont"/>
    <w:rsid w:val="00AD0FE1"/>
  </w:style>
  <w:style w:type="character" w:customStyle="1" w:styleId="hljs-number">
    <w:name w:val="hljs-number"/>
    <w:basedOn w:val="DefaultParagraphFont"/>
    <w:rsid w:val="00AD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98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plotly.com/python/pie-charts/?utm_medium=Exinfluencer&amp;utm_source=Exinfluencer&amp;utm_content=000026UJ&amp;utm_term=10006555&amp;utm_id=NA-SkillsNetwork-Channel-SkillsNetworkCoursesIBMDS0321ENSkillsNetwork26802033-2022-01-0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cf-courses-data.s3.us.cloud-object-storage.appdomain.cloud/IBMDeveloperSkillsNetwork-DV0101EN-SkillsNetwork/labs/Module%204/4.7_Dash_Interactivity.py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ash.plotly.com/dash-core-components/rangeslider?utm_medium=Exinfluencer&amp;utm_source=Exinfluencer&amp;utm_content=000026UJ&amp;utm_term=10006555&amp;utm_id=NA-SkillsNetwork-Channel-SkillsNetworkCoursesIBMDS0321ENSkillsNetwork26802033-2022-01-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linkedin.com/in/yan-luo-96288783/?utm_medium=Exinfluencer&amp;utm_source=Exinfluencer&amp;utm_content=000026UJ&amp;utm_term=10006555&amp;utm_id=NA-SkillsNetwork-Channel-SkillsNetworkCoursesIBMDS0321ENSkillsNetwork26802033-2022-01-0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ash.plotly.com/dash-core-components/dropdown?utm_medium=Exinfluencer&amp;utm_source=Exinfluencer&amp;utm_content=000026UJ&amp;utm_term=10006555&amp;utm_id=NA-SkillsNetwork-Channel-SkillsNetworkCoursesIBMDS0321ENSkillsNetwork26802033-2022-01-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f-courses-data.s3.us.cloud-object-storage.appdomain.cloud/IBMDeveloperSkillsNetwork-DV0101EN-SkillsNetwork/labs/Module%204/4.7_Dash_Interactivity.py" TargetMode="External"/><Relationship Id="rId22" Type="http://schemas.openxmlformats.org/officeDocument/2006/relationships/hyperlink" Target="https://plotly.com/python/line-and-scatter/?utm_medium=Exinfluencer&amp;utm_source=Exinfluencer&amp;utm_content=000026UJ&amp;utm_term=10006555&amp;utm_id=NA-SkillsNetwork-Channel-SkillsNetworkCoursesIBMDS0321ENSkillsNetwork26802033-2022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Sharma</dc:creator>
  <cp:keywords/>
  <dc:description/>
  <cp:lastModifiedBy>Mukesh Sharma</cp:lastModifiedBy>
  <cp:revision>2</cp:revision>
  <dcterms:created xsi:type="dcterms:W3CDTF">2022-09-02T18:55:00Z</dcterms:created>
  <dcterms:modified xsi:type="dcterms:W3CDTF">2022-09-03T14:02:00Z</dcterms:modified>
</cp:coreProperties>
</file>