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9B42" w14:textId="4BBFFDC9" w:rsidR="00607187" w:rsidRDefault="00607187" w:rsidP="00607187">
      <w:pPr>
        <w:pBdr>
          <w:bottom w:val="single" w:sz="12" w:space="0" w:color="auto"/>
        </w:pBdr>
        <w:jc w:val="both"/>
        <w:rPr>
          <w:rFonts w:ascii="Trebuchet MS" w:hAnsi="Trebuchet MS"/>
          <w:b/>
          <w:bCs/>
          <w:color w:val="000000" w:themeColor="text1"/>
          <w:sz w:val="36"/>
          <w:szCs w:val="36"/>
        </w:rPr>
      </w:pPr>
      <w:r w:rsidRPr="00607187">
        <w:rPr>
          <w:rFonts w:ascii="Trebuchet MS" w:hAnsi="Trebuchet MS"/>
          <w:b/>
          <w:bCs/>
          <w:color w:val="000000" w:themeColor="text1"/>
          <w:sz w:val="36"/>
          <w:szCs w:val="36"/>
        </w:rPr>
        <w:t xml:space="preserve">                         </w:t>
      </w:r>
      <w:r w:rsidRPr="00607187">
        <w:rPr>
          <w:rFonts w:ascii="Trebuchet MS" w:hAnsi="Trebuchet MS"/>
          <w:b/>
          <w:bCs/>
          <w:color w:val="000000" w:themeColor="text1"/>
          <w:sz w:val="36"/>
          <w:szCs w:val="36"/>
        </w:rPr>
        <w:t>Text Analytics Final Project</w:t>
      </w:r>
    </w:p>
    <w:p w14:paraId="2AE16B9C" w14:textId="77777777" w:rsidR="00607187" w:rsidRPr="00607187" w:rsidRDefault="00607187" w:rsidP="00607187">
      <w:pPr>
        <w:pBdr>
          <w:bottom w:val="single" w:sz="12" w:space="0" w:color="auto"/>
        </w:pBdr>
        <w:rPr>
          <w:rFonts w:ascii="Trebuchet MS" w:hAnsi="Trebuchet MS"/>
          <w:b/>
          <w:bCs/>
          <w:color w:val="000000" w:themeColor="text1"/>
          <w:sz w:val="36"/>
          <w:szCs w:val="36"/>
        </w:rPr>
      </w:pPr>
    </w:p>
    <w:p w14:paraId="30AA6087" w14:textId="77777777" w:rsidR="00607187" w:rsidRDefault="00607187" w:rsidP="00607187">
      <w:pPr>
        <w:pBdr>
          <w:bottom w:val="single" w:sz="12" w:space="0" w:color="auto"/>
        </w:pBdr>
        <w:rPr>
          <w:rFonts w:ascii="Trebuchet MS" w:hAnsi="Trebuchet MS"/>
          <w:b/>
          <w:bCs/>
          <w:color w:val="000000" w:themeColor="text1"/>
          <w:sz w:val="28"/>
          <w:szCs w:val="28"/>
        </w:rPr>
      </w:pPr>
    </w:p>
    <w:p w14:paraId="7B664F93" w14:textId="77777777" w:rsidR="00607187" w:rsidRDefault="00607187" w:rsidP="00607187">
      <w:pPr>
        <w:pBdr>
          <w:bottom w:val="single" w:sz="12" w:space="0" w:color="auto"/>
        </w:pBdr>
        <w:rPr>
          <w:rFonts w:ascii="Trebuchet MS" w:hAnsi="Trebuchet MS"/>
          <w:b/>
          <w:bCs/>
          <w:color w:val="000000" w:themeColor="text1"/>
          <w:sz w:val="28"/>
          <w:szCs w:val="28"/>
        </w:rPr>
      </w:pPr>
    </w:p>
    <w:p w14:paraId="024A7B5A" w14:textId="10B5CA60" w:rsidR="00607187" w:rsidRDefault="00607187" w:rsidP="00607187">
      <w:pPr>
        <w:pBdr>
          <w:bottom w:val="single" w:sz="12" w:space="0" w:color="auto"/>
        </w:pBdr>
        <w:jc w:val="both"/>
        <w:rPr>
          <w:rFonts w:ascii="Trebuchet MS" w:hAnsi="Trebuchet MS"/>
          <w:b/>
          <w:bCs/>
          <w:color w:val="000000" w:themeColor="text1"/>
        </w:rPr>
      </w:pPr>
    </w:p>
    <w:p w14:paraId="62CD0601" w14:textId="77777777" w:rsidR="00607187" w:rsidRDefault="00607187" w:rsidP="00607187">
      <w:pPr>
        <w:pBdr>
          <w:bottom w:val="single" w:sz="12" w:space="0" w:color="auto"/>
        </w:pBdr>
        <w:jc w:val="both"/>
        <w:rPr>
          <w:rFonts w:ascii="Trebuchet MS" w:hAnsi="Trebuchet MS"/>
          <w:b/>
          <w:bCs/>
          <w:color w:val="000000" w:themeColor="text1"/>
        </w:rPr>
      </w:pPr>
    </w:p>
    <w:p w14:paraId="4AE9E7E2" w14:textId="77777777" w:rsidR="00607187" w:rsidRDefault="00607187" w:rsidP="00607187">
      <w:pPr>
        <w:pBdr>
          <w:bottom w:val="single" w:sz="12" w:space="0" w:color="auto"/>
        </w:pBdr>
        <w:jc w:val="both"/>
        <w:rPr>
          <w:rFonts w:ascii="Trebuchet MS" w:hAnsi="Trebuchet MS"/>
          <w:b/>
          <w:bCs/>
          <w:color w:val="000000" w:themeColor="text1"/>
        </w:rPr>
      </w:pPr>
    </w:p>
    <w:p w14:paraId="789B2A44" w14:textId="77777777" w:rsidR="00607187" w:rsidRDefault="00607187" w:rsidP="00607187">
      <w:pPr>
        <w:pBdr>
          <w:bottom w:val="single" w:sz="12" w:space="0" w:color="auto"/>
        </w:pBdr>
        <w:jc w:val="both"/>
        <w:rPr>
          <w:rFonts w:ascii="Trebuchet MS" w:hAnsi="Trebuchet MS"/>
          <w:b/>
          <w:bCs/>
          <w:color w:val="000000" w:themeColor="text1"/>
        </w:rPr>
      </w:pPr>
    </w:p>
    <w:p w14:paraId="49F6DB0F" w14:textId="77777777" w:rsidR="00607187" w:rsidRDefault="00607187" w:rsidP="00607187">
      <w:pPr>
        <w:pBdr>
          <w:bottom w:val="single" w:sz="12" w:space="0" w:color="auto"/>
        </w:pBdr>
        <w:jc w:val="both"/>
        <w:rPr>
          <w:rFonts w:ascii="Trebuchet MS" w:hAnsi="Trebuchet MS"/>
          <w:b/>
          <w:bCs/>
          <w:color w:val="000000" w:themeColor="text1"/>
        </w:rPr>
      </w:pPr>
    </w:p>
    <w:p w14:paraId="1A05CC43" w14:textId="02965C2B" w:rsidR="00607187" w:rsidRPr="00607187" w:rsidRDefault="00607187" w:rsidP="00607187">
      <w:pPr>
        <w:pBdr>
          <w:bottom w:val="single" w:sz="12" w:space="0" w:color="auto"/>
        </w:pBdr>
        <w:rPr>
          <w:rFonts w:ascii="Trebuchet MS" w:hAnsi="Trebuchet MS"/>
          <w:b/>
          <w:bCs/>
          <w:color w:val="000000" w:themeColor="text1"/>
          <w:sz w:val="28"/>
          <w:szCs w:val="28"/>
        </w:rPr>
      </w:pPr>
      <w:r>
        <w:rPr>
          <w:rFonts w:ascii="Trebuchet MS" w:hAnsi="Trebuchet MS"/>
          <w:b/>
          <w:bCs/>
          <w:color w:val="000000" w:themeColor="text1"/>
        </w:rPr>
        <w:t xml:space="preserve">                            </w:t>
      </w:r>
      <w:r w:rsidRPr="00607187">
        <w:rPr>
          <w:rFonts w:ascii="Trebuchet MS" w:hAnsi="Trebuchet MS"/>
          <w:b/>
          <w:bCs/>
          <w:color w:val="000000" w:themeColor="text1"/>
          <w:sz w:val="28"/>
          <w:szCs w:val="28"/>
        </w:rPr>
        <w:t>Phase I: Knowledge Database Design Document</w:t>
      </w:r>
    </w:p>
    <w:p w14:paraId="6B79E474" w14:textId="4077826A" w:rsidR="00607187" w:rsidRPr="00607187" w:rsidRDefault="00607187" w:rsidP="00607187">
      <w:pPr>
        <w:pBdr>
          <w:bottom w:val="single" w:sz="12" w:space="0" w:color="auto"/>
        </w:pBdr>
        <w:rPr>
          <w:rFonts w:ascii="Trebuchet MS" w:hAnsi="Trebuchet MS"/>
          <w:b/>
          <w:bCs/>
          <w:color w:val="000000" w:themeColor="text1"/>
          <w:sz w:val="28"/>
          <w:szCs w:val="28"/>
        </w:rPr>
      </w:pPr>
      <w:r>
        <w:rPr>
          <w:rFonts w:ascii="Trebuchet MS" w:hAnsi="Trebuchet MS"/>
          <w:b/>
          <w:bCs/>
          <w:color w:val="000000" w:themeColor="text1"/>
          <w:sz w:val="28"/>
          <w:szCs w:val="28"/>
        </w:rPr>
        <w:t xml:space="preserve">                      </w:t>
      </w:r>
      <w:r w:rsidRPr="00607187">
        <w:rPr>
          <w:rFonts w:ascii="Trebuchet MS" w:hAnsi="Trebuchet MS"/>
          <w:b/>
          <w:bCs/>
          <w:color w:val="000000" w:themeColor="text1"/>
          <w:sz w:val="28"/>
          <w:szCs w:val="28"/>
        </w:rPr>
        <w:t xml:space="preserve">Phase II: Pinecone Vector </w:t>
      </w:r>
      <w:r>
        <w:rPr>
          <w:rFonts w:ascii="Trebuchet MS" w:hAnsi="Trebuchet MS"/>
          <w:b/>
          <w:bCs/>
          <w:color w:val="000000" w:themeColor="text1"/>
          <w:sz w:val="28"/>
          <w:szCs w:val="28"/>
        </w:rPr>
        <w:t>Database</w:t>
      </w:r>
      <w:r w:rsidRPr="00607187">
        <w:rPr>
          <w:rFonts w:ascii="Trebuchet MS" w:hAnsi="Trebuchet MS"/>
          <w:b/>
          <w:bCs/>
          <w:color w:val="000000" w:themeColor="text1"/>
          <w:sz w:val="28"/>
          <w:szCs w:val="28"/>
        </w:rPr>
        <w:t xml:space="preserve"> Implementation</w:t>
      </w:r>
    </w:p>
    <w:p w14:paraId="5A84FA47" w14:textId="3E3E263C" w:rsidR="00607187" w:rsidRDefault="00607187" w:rsidP="00607187">
      <w:pPr>
        <w:pBdr>
          <w:bottom w:val="single" w:sz="12" w:space="0" w:color="auto"/>
        </w:pBdr>
        <w:jc w:val="both"/>
        <w:rPr>
          <w:rFonts w:ascii="Trebuchet MS" w:hAnsi="Trebuchet MS"/>
          <w:b/>
          <w:bCs/>
          <w:color w:val="000000" w:themeColor="text1"/>
        </w:rPr>
      </w:pPr>
    </w:p>
    <w:p w14:paraId="388599DD" w14:textId="77777777" w:rsidR="00607187" w:rsidRDefault="00607187" w:rsidP="00607187">
      <w:pPr>
        <w:pBdr>
          <w:bottom w:val="single" w:sz="12" w:space="0" w:color="auto"/>
        </w:pBdr>
        <w:jc w:val="both"/>
        <w:rPr>
          <w:rFonts w:ascii="Trebuchet MS" w:hAnsi="Trebuchet MS"/>
          <w:b/>
          <w:bCs/>
          <w:color w:val="000000" w:themeColor="text1"/>
        </w:rPr>
      </w:pPr>
    </w:p>
    <w:p w14:paraId="75EDA7A0" w14:textId="77777777" w:rsidR="00607187" w:rsidRDefault="00607187" w:rsidP="00607187">
      <w:pPr>
        <w:pBdr>
          <w:bottom w:val="single" w:sz="12" w:space="0" w:color="auto"/>
        </w:pBdr>
        <w:jc w:val="both"/>
        <w:rPr>
          <w:rFonts w:ascii="Trebuchet MS" w:hAnsi="Trebuchet MS"/>
          <w:b/>
          <w:bCs/>
          <w:color w:val="000000" w:themeColor="text1"/>
        </w:rPr>
      </w:pPr>
    </w:p>
    <w:p w14:paraId="15FB0222" w14:textId="77777777" w:rsidR="00607187" w:rsidRDefault="00607187" w:rsidP="00607187">
      <w:pPr>
        <w:pBdr>
          <w:bottom w:val="single" w:sz="12" w:space="0" w:color="auto"/>
        </w:pBdr>
        <w:jc w:val="both"/>
        <w:rPr>
          <w:rFonts w:ascii="Trebuchet MS" w:hAnsi="Trebuchet MS"/>
          <w:b/>
          <w:bCs/>
          <w:color w:val="000000" w:themeColor="text1"/>
        </w:rPr>
      </w:pPr>
    </w:p>
    <w:p w14:paraId="25FD800F" w14:textId="77777777" w:rsidR="00607187" w:rsidRDefault="00607187" w:rsidP="00607187">
      <w:pPr>
        <w:pBdr>
          <w:bottom w:val="single" w:sz="12" w:space="0" w:color="auto"/>
        </w:pBdr>
        <w:jc w:val="both"/>
        <w:rPr>
          <w:rFonts w:ascii="Trebuchet MS" w:hAnsi="Trebuchet MS"/>
          <w:b/>
          <w:bCs/>
          <w:color w:val="000000" w:themeColor="text1"/>
        </w:rPr>
      </w:pPr>
    </w:p>
    <w:p w14:paraId="26D0F4B5" w14:textId="77777777" w:rsidR="00607187" w:rsidRDefault="00607187" w:rsidP="00607187">
      <w:pPr>
        <w:pBdr>
          <w:bottom w:val="single" w:sz="12" w:space="0" w:color="auto"/>
        </w:pBdr>
        <w:jc w:val="both"/>
        <w:rPr>
          <w:rFonts w:ascii="Trebuchet MS" w:hAnsi="Trebuchet MS"/>
          <w:b/>
          <w:bCs/>
          <w:color w:val="000000" w:themeColor="text1"/>
        </w:rPr>
      </w:pPr>
    </w:p>
    <w:p w14:paraId="2D51F5C0" w14:textId="77777777" w:rsidR="00607187" w:rsidRDefault="00607187" w:rsidP="00607187">
      <w:pPr>
        <w:pBdr>
          <w:bottom w:val="single" w:sz="12" w:space="0" w:color="auto"/>
        </w:pBdr>
        <w:jc w:val="both"/>
        <w:rPr>
          <w:rFonts w:ascii="Trebuchet MS" w:hAnsi="Trebuchet MS"/>
          <w:b/>
          <w:bCs/>
          <w:color w:val="000000" w:themeColor="text1"/>
        </w:rPr>
      </w:pPr>
    </w:p>
    <w:p w14:paraId="09756E43" w14:textId="77777777" w:rsidR="00607187" w:rsidRPr="00607187" w:rsidRDefault="00607187" w:rsidP="00607187">
      <w:pPr>
        <w:pBdr>
          <w:bottom w:val="single" w:sz="12" w:space="0" w:color="auto"/>
        </w:pBdr>
        <w:jc w:val="both"/>
        <w:rPr>
          <w:rFonts w:ascii="Trebuchet MS" w:hAnsi="Trebuchet MS"/>
          <w:b/>
          <w:bCs/>
          <w:color w:val="000000" w:themeColor="text1"/>
          <w:sz w:val="28"/>
          <w:szCs w:val="28"/>
        </w:rPr>
      </w:pPr>
    </w:p>
    <w:p w14:paraId="42B090F4" w14:textId="5C9C2F96" w:rsidR="00607187" w:rsidRPr="00607187" w:rsidRDefault="00607187" w:rsidP="00607187">
      <w:pPr>
        <w:jc w:val="both"/>
        <w:rPr>
          <w:rStyle w:val="Strong"/>
          <w:rFonts w:ascii="Trebuchet MS" w:hAnsi="Trebuchet MS"/>
          <w:color w:val="000000" w:themeColor="text1"/>
          <w:sz w:val="28"/>
          <w:szCs w:val="28"/>
          <w:shd w:val="clear" w:color="auto" w:fill="FFFFFF"/>
        </w:rPr>
      </w:pPr>
      <w:r w:rsidRPr="00607187">
        <w:rPr>
          <w:rStyle w:val="Strong"/>
          <w:rFonts w:ascii="Trebuchet MS" w:hAnsi="Trebuchet MS"/>
          <w:color w:val="000000" w:themeColor="text1"/>
          <w:sz w:val="28"/>
          <w:szCs w:val="28"/>
          <w:shd w:val="clear" w:color="auto" w:fill="FFFFFF"/>
        </w:rPr>
        <w:t xml:space="preserve">                                            </w:t>
      </w:r>
      <w:r w:rsidRPr="00607187">
        <w:rPr>
          <w:rStyle w:val="Strong"/>
          <w:rFonts w:ascii="Trebuchet MS" w:hAnsi="Trebuchet MS"/>
          <w:color w:val="000000" w:themeColor="text1"/>
          <w:sz w:val="28"/>
          <w:szCs w:val="28"/>
          <w:shd w:val="clear" w:color="auto" w:fill="FFFFFF"/>
        </w:rPr>
        <w:t>Team Members</w:t>
      </w:r>
    </w:p>
    <w:p w14:paraId="15D80514" w14:textId="77777777" w:rsidR="00607187" w:rsidRDefault="00607187" w:rsidP="00607187">
      <w:pPr>
        <w:pBdr>
          <w:bottom w:val="single" w:sz="12" w:space="0" w:color="auto"/>
        </w:pBdr>
        <w:jc w:val="both"/>
        <w:rPr>
          <w:rFonts w:ascii="Trebuchet MS" w:hAnsi="Trebuchet MS"/>
          <w:b/>
          <w:bCs/>
          <w:color w:val="000000" w:themeColor="text1"/>
        </w:rPr>
      </w:pPr>
    </w:p>
    <w:p w14:paraId="5957F556" w14:textId="77777777" w:rsidR="00E410BC" w:rsidRPr="00E40210" w:rsidRDefault="00E410BC" w:rsidP="0081090F">
      <w:pP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Ganti Uday</w:t>
      </w:r>
    </w:p>
    <w:p w14:paraId="1E6BD011" w14:textId="77777777" w:rsidR="00E410BC" w:rsidRPr="00E40210" w:rsidRDefault="00E410BC" w:rsidP="0081090F">
      <w:pP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Mounica Pothureddy</w:t>
      </w:r>
    </w:p>
    <w:p w14:paraId="2919DE44" w14:textId="77777777" w:rsidR="00E410BC" w:rsidRPr="00E40210" w:rsidRDefault="00E410BC" w:rsidP="0081090F">
      <w:pP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Prasuna Challa</w:t>
      </w:r>
    </w:p>
    <w:p w14:paraId="6070921F" w14:textId="77777777" w:rsidR="00E410BC" w:rsidRDefault="00E410BC" w:rsidP="0081090F">
      <w:pP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Veera Mukesh Aripaka</w:t>
      </w:r>
    </w:p>
    <w:p w14:paraId="651F06EF" w14:textId="77777777" w:rsidR="00607187" w:rsidRDefault="00607187" w:rsidP="00607187">
      <w:pPr>
        <w:pBdr>
          <w:bottom w:val="single" w:sz="12" w:space="1" w:color="auto"/>
        </w:pBd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Anantha Sai Ram Padala</w:t>
      </w:r>
    </w:p>
    <w:p w14:paraId="42D79FEC" w14:textId="77777777" w:rsidR="00607187" w:rsidRPr="00E40210" w:rsidRDefault="00607187" w:rsidP="0081090F">
      <w:pPr>
        <w:jc w:val="both"/>
        <w:rPr>
          <w:rStyle w:val="Strong"/>
          <w:rFonts w:ascii="Trebuchet MS" w:hAnsi="Trebuchet MS"/>
          <w:b w:val="0"/>
          <w:bCs w:val="0"/>
          <w:color w:val="000000" w:themeColor="text1"/>
          <w:shd w:val="clear" w:color="auto" w:fill="FFFFFF"/>
        </w:rPr>
      </w:pPr>
    </w:p>
    <w:p w14:paraId="6A0AC01B" w14:textId="4BF7AA8C" w:rsidR="00607187" w:rsidRDefault="00607187" w:rsidP="0081090F">
      <w:pPr>
        <w:pBdr>
          <w:bottom w:val="single" w:sz="12" w:space="1" w:color="auto"/>
        </w:pBdr>
        <w:jc w:val="both"/>
        <w:rPr>
          <w:rStyle w:val="Strong"/>
          <w:rFonts w:ascii="Trebuchet MS" w:hAnsi="Trebuchet MS"/>
          <w:b w:val="0"/>
          <w:bCs w:val="0"/>
          <w:color w:val="000000" w:themeColor="text1"/>
          <w:shd w:val="clear" w:color="auto" w:fill="FFFFFF"/>
        </w:rPr>
      </w:pPr>
      <w:r>
        <w:rPr>
          <w:rStyle w:val="Strong"/>
          <w:rFonts w:ascii="Trebuchet MS" w:hAnsi="Trebuchet MS"/>
          <w:b w:val="0"/>
          <w:bCs w:val="0"/>
          <w:color w:val="000000" w:themeColor="text1"/>
          <w:shd w:val="clear" w:color="auto" w:fill="FFFFFF"/>
        </w:rPr>
        <w:lastRenderedPageBreak/>
        <w:t xml:space="preserve"> </w:t>
      </w:r>
    </w:p>
    <w:p w14:paraId="43ED81DE" w14:textId="77777777" w:rsidR="0093602B" w:rsidRDefault="0093602B"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 xml:space="preserve">                                                </w:t>
      </w:r>
    </w:p>
    <w:p w14:paraId="17EF56C1" w14:textId="25FDDB2C" w:rsidR="00DF7890" w:rsidRDefault="0093602B" w:rsidP="0081090F">
      <w:pPr>
        <w:pStyle w:val="ListParagraph"/>
        <w:shd w:val="clear" w:color="auto" w:fill="FFFFFF"/>
        <w:spacing w:before="180" w:after="180" w:line="240" w:lineRule="auto"/>
        <w:jc w:val="both"/>
        <w:rPr>
          <w:rFonts w:ascii="Trebuchet MS" w:eastAsia="Times New Roman" w:hAnsi="Trebuchet MS" w:cs="Times New Roman"/>
          <w:b/>
          <w:bCs/>
          <w:color w:val="2D3B45"/>
          <w:kern w:val="0"/>
          <w14:ligatures w14:val="none"/>
        </w:rPr>
      </w:pPr>
      <w:r>
        <w:rPr>
          <w:rFonts w:ascii="Trebuchet MS" w:eastAsia="Times New Roman" w:hAnsi="Trebuchet MS" w:cs="Times New Roman"/>
          <w:color w:val="2D3B45"/>
          <w:kern w:val="0"/>
          <w14:ligatures w14:val="none"/>
        </w:rPr>
        <w:t xml:space="preserve">                                                </w:t>
      </w:r>
      <w:r w:rsidRPr="0093602B">
        <w:rPr>
          <w:rFonts w:ascii="Trebuchet MS" w:eastAsia="Times New Roman" w:hAnsi="Trebuchet MS" w:cs="Times New Roman"/>
          <w:b/>
          <w:bCs/>
          <w:color w:val="2D3B45"/>
          <w:kern w:val="0"/>
          <w14:ligatures w14:val="none"/>
        </w:rPr>
        <w:t xml:space="preserve">PHASE </w:t>
      </w:r>
      <w:r>
        <w:rPr>
          <w:rFonts w:ascii="Trebuchet MS" w:eastAsia="Times New Roman" w:hAnsi="Trebuchet MS" w:cs="Times New Roman"/>
          <w:b/>
          <w:bCs/>
          <w:color w:val="2D3B45"/>
          <w:kern w:val="0"/>
          <w14:ligatures w14:val="none"/>
        </w:rPr>
        <w:t>–</w:t>
      </w:r>
      <w:r w:rsidRPr="0093602B">
        <w:rPr>
          <w:rFonts w:ascii="Trebuchet MS" w:eastAsia="Times New Roman" w:hAnsi="Trebuchet MS" w:cs="Times New Roman"/>
          <w:b/>
          <w:bCs/>
          <w:color w:val="2D3B45"/>
          <w:kern w:val="0"/>
          <w14:ligatures w14:val="none"/>
        </w:rPr>
        <w:t xml:space="preserve"> I</w:t>
      </w:r>
    </w:p>
    <w:p w14:paraId="1F0DE394" w14:textId="2A687E57" w:rsidR="0093602B" w:rsidRPr="00E40210" w:rsidRDefault="0093602B" w:rsidP="0081090F">
      <w:pPr>
        <w:pBdr>
          <w:bottom w:val="single" w:sz="12" w:space="1" w:color="auto"/>
        </w:pBdr>
        <w:jc w:val="both"/>
        <w:rPr>
          <w:rFonts w:ascii="Trebuchet MS" w:hAnsi="Trebuchet MS"/>
          <w:b/>
          <w:bCs/>
          <w:color w:val="000000" w:themeColor="text1"/>
        </w:rPr>
      </w:pPr>
    </w:p>
    <w:p w14:paraId="41A2DEC5" w14:textId="7D612B8C" w:rsidR="00E40210" w:rsidRPr="00E0317A" w:rsidRDefault="00E40210" w:rsidP="0081090F">
      <w:pPr>
        <w:pStyle w:val="ListParagraph"/>
        <w:numPr>
          <w:ilvl w:val="0"/>
          <w:numId w:val="1"/>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93602B">
        <w:rPr>
          <w:rFonts w:ascii="Trebuchet MS" w:eastAsia="Times New Roman" w:hAnsi="Trebuchet MS" w:cs="Times New Roman"/>
          <w:b/>
          <w:bCs/>
          <w:color w:val="2D3B45"/>
          <w:kern w:val="0"/>
          <w14:ligatures w14:val="none"/>
        </w:rPr>
        <w:t>Data Sources Identification</w:t>
      </w:r>
    </w:p>
    <w:p w14:paraId="4C8115A5" w14:textId="05073CC4" w:rsidR="00BC0955" w:rsidRPr="00BC0955" w:rsidRDefault="00BC0955"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r w:rsidRPr="00BC0955">
        <w:rPr>
          <w:rFonts w:ascii="Trebuchet MS" w:eastAsia="Times New Roman" w:hAnsi="Trebuchet MS" w:cs="Times New Roman"/>
          <w:color w:val="2D3B45"/>
          <w:kern w:val="0"/>
          <w14:ligatures w14:val="none"/>
        </w:rPr>
        <w:t>Here</w:t>
      </w:r>
      <w:r w:rsidR="008F72C7">
        <w:rPr>
          <w:rFonts w:ascii="Trebuchet MS" w:eastAsia="Times New Roman" w:hAnsi="Trebuchet MS" w:cs="Times New Roman"/>
          <w:color w:val="2D3B45"/>
          <w:kern w:val="0"/>
          <w14:ligatures w14:val="none"/>
        </w:rPr>
        <w:t xml:space="preserve"> are the </w:t>
      </w:r>
      <w:r w:rsidRPr="00BC0955">
        <w:rPr>
          <w:rFonts w:ascii="Trebuchet MS" w:eastAsia="Times New Roman" w:hAnsi="Trebuchet MS" w:cs="Times New Roman"/>
          <w:color w:val="2D3B45"/>
          <w:kern w:val="0"/>
          <w14:ligatures w14:val="none"/>
        </w:rPr>
        <w:t>identified data sources for augmenting LLM (Language Model) prompting for the MSBAIS Chatbot:</w:t>
      </w:r>
    </w:p>
    <w:p w14:paraId="0F283F33" w14:textId="77777777" w:rsidR="00BC0955" w:rsidRPr="00BC0955" w:rsidRDefault="00BC0955"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p>
    <w:p w14:paraId="367A0FB1" w14:textId="1E666246" w:rsidR="00BC0955" w:rsidRPr="00882D6D"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b/>
          <w:bCs/>
          <w:color w:val="2D3B45"/>
          <w:kern w:val="0"/>
          <w14:ligatures w14:val="none"/>
        </w:rPr>
      </w:pPr>
      <w:r w:rsidRPr="00882D6D">
        <w:rPr>
          <w:rFonts w:ascii="Trebuchet MS" w:eastAsia="Times New Roman" w:hAnsi="Trebuchet MS" w:cs="Times New Roman"/>
          <w:b/>
          <w:bCs/>
          <w:color w:val="2D3B45"/>
          <w:kern w:val="0"/>
          <w14:ligatures w14:val="none"/>
        </w:rPr>
        <w:t>Jira Ticketing System (CSV File):</w:t>
      </w:r>
      <w:r w:rsidR="00882D6D">
        <w:rPr>
          <w:rFonts w:ascii="Trebuchet MS" w:eastAsia="Times New Roman" w:hAnsi="Trebuchet MS" w:cs="Times New Roman"/>
          <w:b/>
          <w:bCs/>
          <w:color w:val="2D3B45"/>
          <w:kern w:val="0"/>
          <w14:ligatures w14:val="none"/>
        </w:rPr>
        <w:t xml:space="preserve"> </w:t>
      </w:r>
      <w:r w:rsidRPr="00882D6D">
        <w:rPr>
          <w:rFonts w:ascii="Trebuchet MS" w:eastAsia="Times New Roman" w:hAnsi="Trebuchet MS" w:cs="Times New Roman"/>
          <w:color w:val="2D3B45"/>
          <w:kern w:val="0"/>
          <w14:ligatures w14:val="none"/>
        </w:rPr>
        <w:t>Extracts current issues, resolutions, and updates from the Jira ticketing system</w:t>
      </w:r>
      <w:r w:rsidR="00F675A3">
        <w:rPr>
          <w:rFonts w:ascii="Trebuchet MS" w:eastAsia="Times New Roman" w:hAnsi="Trebuchet MS" w:cs="Times New Roman"/>
          <w:color w:val="2D3B45"/>
          <w:kern w:val="0"/>
          <w14:ligatures w14:val="none"/>
        </w:rPr>
        <w:t>.</w:t>
      </w:r>
    </w:p>
    <w:p w14:paraId="71CF053E" w14:textId="2661A460" w:rsidR="00BC0955" w:rsidRPr="00882D6D"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b/>
          <w:bCs/>
          <w:color w:val="2D3B45"/>
          <w:kern w:val="0"/>
          <w14:ligatures w14:val="none"/>
        </w:rPr>
      </w:pPr>
      <w:r w:rsidRPr="00882D6D">
        <w:rPr>
          <w:rFonts w:ascii="Trebuchet MS" w:eastAsia="Times New Roman" w:hAnsi="Trebuchet MS" w:cs="Times New Roman"/>
          <w:b/>
          <w:bCs/>
          <w:color w:val="2D3B45"/>
          <w:kern w:val="0"/>
          <w14:ligatures w14:val="none"/>
        </w:rPr>
        <w:t>Canned Responses Document (Potential Queries):</w:t>
      </w:r>
      <w:r w:rsidR="00882D6D">
        <w:rPr>
          <w:rFonts w:ascii="Trebuchet MS" w:eastAsia="Times New Roman" w:hAnsi="Trebuchet MS" w:cs="Times New Roman"/>
          <w:b/>
          <w:bCs/>
          <w:color w:val="2D3B45"/>
          <w:kern w:val="0"/>
          <w14:ligatures w14:val="none"/>
        </w:rPr>
        <w:t xml:space="preserve"> </w:t>
      </w:r>
      <w:r w:rsidRPr="00882D6D">
        <w:rPr>
          <w:rFonts w:ascii="Trebuchet MS" w:eastAsia="Times New Roman" w:hAnsi="Trebuchet MS" w:cs="Times New Roman"/>
          <w:color w:val="2D3B45"/>
          <w:kern w:val="0"/>
          <w14:ligatures w14:val="none"/>
        </w:rPr>
        <w:t>Contains predefined responses for common queries or topics often asked by applicants or reapplicants, enabling quick and accurate responses.</w:t>
      </w:r>
    </w:p>
    <w:p w14:paraId="4F09C049" w14:textId="2916ED50" w:rsidR="00BC0955" w:rsidRPr="008F72C7"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b/>
          <w:bCs/>
          <w:color w:val="2D3B45"/>
          <w:kern w:val="0"/>
          <w14:ligatures w14:val="none"/>
        </w:rPr>
      </w:pPr>
      <w:r w:rsidRPr="009131ED">
        <w:rPr>
          <w:rFonts w:ascii="Trebuchet MS" w:eastAsia="Times New Roman" w:hAnsi="Trebuchet MS" w:cs="Times New Roman"/>
          <w:b/>
          <w:bCs/>
          <w:color w:val="2D3B45"/>
          <w:kern w:val="0"/>
          <w14:ligatures w14:val="none"/>
        </w:rPr>
        <w:t>MSBAIS-FAQ Document:</w:t>
      </w:r>
      <w:r w:rsidR="009131ED">
        <w:rPr>
          <w:rFonts w:ascii="Trebuchet MS" w:eastAsia="Times New Roman" w:hAnsi="Trebuchet MS" w:cs="Times New Roman"/>
          <w:b/>
          <w:bCs/>
          <w:color w:val="2D3B45"/>
          <w:kern w:val="0"/>
          <w14:ligatures w14:val="none"/>
        </w:rPr>
        <w:t xml:space="preserve"> </w:t>
      </w:r>
      <w:r w:rsidRPr="009131ED">
        <w:rPr>
          <w:rFonts w:ascii="Trebuchet MS" w:eastAsia="Times New Roman" w:hAnsi="Trebuchet MS" w:cs="Times New Roman"/>
          <w:color w:val="2D3B45"/>
          <w:kern w:val="0"/>
          <w14:ligatures w14:val="none"/>
        </w:rPr>
        <w:t>Includes a compilation of frequently asked questions (FAQs) about the MSBAIS program, serving as a reference for informative responses.</w:t>
      </w:r>
    </w:p>
    <w:p w14:paraId="4404A2AE" w14:textId="500BE61C" w:rsidR="008F72C7" w:rsidRPr="009131ED" w:rsidRDefault="008F72C7"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b/>
          <w:bCs/>
          <w:color w:val="2D3B45"/>
          <w:kern w:val="0"/>
          <w14:ligatures w14:val="none"/>
        </w:rPr>
      </w:pPr>
      <w:r>
        <w:rPr>
          <w:rFonts w:ascii="Trebuchet MS" w:eastAsia="Times New Roman" w:hAnsi="Trebuchet MS" w:cs="Times New Roman"/>
          <w:b/>
          <w:bCs/>
          <w:color w:val="2D3B45"/>
          <w:kern w:val="0"/>
          <w14:ligatures w14:val="none"/>
        </w:rPr>
        <w:t xml:space="preserve">MSBAIS Course Catalog: </w:t>
      </w:r>
      <w:r w:rsidRPr="008F72C7">
        <w:rPr>
          <w:rFonts w:ascii="Trebuchet MS" w:eastAsia="Times New Roman" w:hAnsi="Trebuchet MS" w:cs="Times New Roman"/>
          <w:color w:val="2D3B45"/>
          <w:kern w:val="0"/>
          <w14:ligatures w14:val="none"/>
        </w:rPr>
        <w:t>The provided syllabus has been used to extract this information which is the Docx format.</w:t>
      </w:r>
      <w:r w:rsidRPr="008F72C7">
        <w:t xml:space="preserve"> </w:t>
      </w:r>
      <w:r w:rsidRPr="008F72C7">
        <w:rPr>
          <w:rFonts w:ascii="Trebuchet MS" w:eastAsia="Times New Roman" w:hAnsi="Trebuchet MS" w:cs="Times New Roman"/>
          <w:color w:val="2D3B45"/>
          <w:kern w:val="0"/>
          <w14:ligatures w14:val="none"/>
        </w:rPr>
        <w:t>The catalog includes syllabi from multiple professors, providing a clear academic roadmap spanning three semesters. This empowers students to align their studies with career goals in business analytics and information systems, facilitating informed decision-making and efficient program navigation.</w:t>
      </w:r>
    </w:p>
    <w:p w14:paraId="51FC6C93" w14:textId="6BCCC3DB" w:rsidR="00BC0955" w:rsidRPr="009131ED"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9131ED">
        <w:rPr>
          <w:rFonts w:ascii="Trebuchet MS" w:eastAsia="Times New Roman" w:hAnsi="Trebuchet MS" w:cs="Times New Roman"/>
          <w:b/>
          <w:bCs/>
          <w:color w:val="2D3B45"/>
          <w:kern w:val="0"/>
          <w14:ligatures w14:val="none"/>
        </w:rPr>
        <w:t>MSBAIS</w:t>
      </w:r>
      <w:r w:rsidR="00F675A3">
        <w:rPr>
          <w:rFonts w:ascii="Trebuchet MS" w:eastAsia="Times New Roman" w:hAnsi="Trebuchet MS" w:cs="Times New Roman"/>
          <w:b/>
          <w:bCs/>
          <w:color w:val="2D3B45"/>
          <w:kern w:val="0"/>
          <w14:ligatures w14:val="none"/>
        </w:rPr>
        <w:t xml:space="preserve"> Current Students</w:t>
      </w:r>
      <w:r w:rsidRPr="009131ED">
        <w:rPr>
          <w:rFonts w:ascii="Trebuchet MS" w:eastAsia="Times New Roman" w:hAnsi="Trebuchet MS" w:cs="Times New Roman"/>
          <w:b/>
          <w:bCs/>
          <w:color w:val="2D3B45"/>
          <w:kern w:val="0"/>
          <w14:ligatures w14:val="none"/>
        </w:rPr>
        <w:t xml:space="preserve"> Canvas Course Modules</w:t>
      </w:r>
      <w:r w:rsidR="000E497F">
        <w:rPr>
          <w:rFonts w:ascii="Trebuchet MS" w:eastAsia="Times New Roman" w:hAnsi="Trebuchet MS" w:cs="Times New Roman"/>
          <w:b/>
          <w:bCs/>
          <w:color w:val="2D3B45"/>
          <w:kern w:val="0"/>
          <w14:ligatures w14:val="none"/>
        </w:rPr>
        <w:t xml:space="preserve">: </w:t>
      </w:r>
      <w:r w:rsidRPr="009131ED">
        <w:rPr>
          <w:rFonts w:ascii="Trebuchet MS" w:eastAsia="Times New Roman" w:hAnsi="Trebuchet MS" w:cs="Times New Roman"/>
          <w:color w:val="2D3B45"/>
          <w:kern w:val="0"/>
          <w14:ligatures w14:val="none"/>
        </w:rPr>
        <w:t>Extracts information from course module</w:t>
      </w:r>
      <w:r w:rsidR="00F675A3">
        <w:rPr>
          <w:rFonts w:ascii="Trebuchet MS" w:eastAsia="Times New Roman" w:hAnsi="Trebuchet MS" w:cs="Times New Roman"/>
          <w:color w:val="2D3B45"/>
          <w:kern w:val="0"/>
          <w14:ligatures w14:val="none"/>
        </w:rPr>
        <w:t xml:space="preserve">s </w:t>
      </w:r>
      <w:r w:rsidRPr="009131ED">
        <w:rPr>
          <w:rFonts w:ascii="Trebuchet MS" w:eastAsia="Times New Roman" w:hAnsi="Trebuchet MS" w:cs="Times New Roman"/>
          <w:color w:val="2D3B45"/>
          <w:kern w:val="0"/>
          <w14:ligatures w14:val="none"/>
        </w:rPr>
        <w:t xml:space="preserve">within the MSBAIS Canvas platform, covering topics such as Course Advising </w:t>
      </w:r>
      <w:r w:rsidR="005029D3">
        <w:rPr>
          <w:rFonts w:ascii="Trebuchet MS" w:eastAsia="Times New Roman" w:hAnsi="Trebuchet MS" w:cs="Times New Roman"/>
          <w:color w:val="2D3B45"/>
          <w:kern w:val="0"/>
          <w14:ligatures w14:val="none"/>
        </w:rPr>
        <w:t>and registration</w:t>
      </w:r>
      <w:r w:rsidRPr="009131ED">
        <w:rPr>
          <w:rFonts w:ascii="Trebuchet MS" w:eastAsia="Times New Roman" w:hAnsi="Trebuchet MS" w:cs="Times New Roman"/>
          <w:color w:val="2D3B45"/>
          <w:kern w:val="0"/>
          <w14:ligatures w14:val="none"/>
        </w:rPr>
        <w:t>, Graduate Teaching/Research Assistantships, CPT Internships, etc.</w:t>
      </w:r>
      <w:r w:rsidR="000E497F">
        <w:rPr>
          <w:rFonts w:ascii="Trebuchet MS" w:eastAsia="Times New Roman" w:hAnsi="Trebuchet MS" w:cs="Times New Roman"/>
          <w:color w:val="2D3B45"/>
          <w:kern w:val="0"/>
          <w14:ligatures w14:val="none"/>
        </w:rPr>
        <w:t xml:space="preserve"> To extract this Information we need to scrape the </w:t>
      </w:r>
      <w:r w:rsidR="00F675A3">
        <w:rPr>
          <w:rFonts w:ascii="Trebuchet MS" w:eastAsia="Times New Roman" w:hAnsi="Trebuchet MS" w:cs="Times New Roman"/>
          <w:color w:val="2D3B45"/>
          <w:kern w:val="0"/>
          <w14:ligatures w14:val="none"/>
        </w:rPr>
        <w:t>w</w:t>
      </w:r>
      <w:r w:rsidR="000E497F">
        <w:rPr>
          <w:rFonts w:ascii="Trebuchet MS" w:eastAsia="Times New Roman" w:hAnsi="Trebuchet MS" w:cs="Times New Roman"/>
          <w:color w:val="2D3B45"/>
          <w:kern w:val="0"/>
          <w14:ligatures w14:val="none"/>
        </w:rPr>
        <w:t>ebpage.</w:t>
      </w:r>
    </w:p>
    <w:p w14:paraId="18743336" w14:textId="77777777" w:rsidR="009814E0"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9814E0">
        <w:rPr>
          <w:rFonts w:ascii="Trebuchet MS" w:eastAsia="Times New Roman" w:hAnsi="Trebuchet MS" w:cs="Times New Roman"/>
          <w:b/>
          <w:bCs/>
          <w:color w:val="2D3B45"/>
          <w:kern w:val="0"/>
          <w14:ligatures w14:val="none"/>
        </w:rPr>
        <w:t>Course Availability (Staff Schedule</w:t>
      </w:r>
      <w:r w:rsidRPr="00BC0955">
        <w:rPr>
          <w:rFonts w:ascii="Trebuchet MS" w:eastAsia="Times New Roman" w:hAnsi="Trebuchet MS" w:cs="Times New Roman"/>
          <w:color w:val="2D3B45"/>
          <w:kern w:val="0"/>
          <w14:ligatures w14:val="none"/>
        </w:rPr>
        <w:t>):</w:t>
      </w:r>
      <w:r w:rsidR="009814E0">
        <w:rPr>
          <w:rFonts w:ascii="Trebuchet MS" w:eastAsia="Times New Roman" w:hAnsi="Trebuchet MS" w:cs="Times New Roman"/>
          <w:color w:val="2D3B45"/>
          <w:kern w:val="0"/>
          <w14:ligatures w14:val="none"/>
        </w:rPr>
        <w:t xml:space="preserve"> </w:t>
      </w:r>
      <w:r w:rsidRPr="009814E0">
        <w:rPr>
          <w:rFonts w:ascii="Trebuchet MS" w:eastAsia="Times New Roman" w:hAnsi="Trebuchet MS" w:cs="Times New Roman"/>
          <w:color w:val="2D3B45"/>
          <w:kern w:val="0"/>
          <w14:ligatures w14:val="none"/>
        </w:rPr>
        <w:t>Provides information on course availability for upcoming semesters based on staff schedules, aiding students in planning their course selections.</w:t>
      </w:r>
    </w:p>
    <w:p w14:paraId="0891BDB6" w14:textId="2C719A8E" w:rsidR="009814E0"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9814E0">
        <w:rPr>
          <w:rFonts w:ascii="Trebuchet MS" w:eastAsia="Times New Roman" w:hAnsi="Trebuchet MS" w:cs="Times New Roman"/>
          <w:b/>
          <w:bCs/>
          <w:color w:val="2D3B45"/>
          <w:kern w:val="0"/>
          <w14:ligatures w14:val="none"/>
        </w:rPr>
        <w:t>Summer Internships (Companies and Roles</w:t>
      </w:r>
      <w:r w:rsidRPr="009814E0">
        <w:rPr>
          <w:rFonts w:ascii="Trebuchet MS" w:eastAsia="Times New Roman" w:hAnsi="Trebuchet MS" w:cs="Times New Roman"/>
          <w:color w:val="2D3B45"/>
          <w:kern w:val="0"/>
          <w14:ligatures w14:val="none"/>
        </w:rPr>
        <w:t>):</w:t>
      </w:r>
      <w:r w:rsidR="009814E0">
        <w:rPr>
          <w:rFonts w:ascii="Trebuchet MS" w:eastAsia="Times New Roman" w:hAnsi="Trebuchet MS" w:cs="Times New Roman"/>
          <w:color w:val="2D3B45"/>
          <w:kern w:val="0"/>
          <w14:ligatures w14:val="none"/>
        </w:rPr>
        <w:t xml:space="preserve"> </w:t>
      </w:r>
      <w:r w:rsidRPr="009814E0">
        <w:rPr>
          <w:rFonts w:ascii="Trebuchet MS" w:eastAsia="Times New Roman" w:hAnsi="Trebuchet MS" w:cs="Times New Roman"/>
          <w:color w:val="2D3B45"/>
          <w:kern w:val="0"/>
          <w14:ligatures w14:val="none"/>
        </w:rPr>
        <w:t xml:space="preserve">Lists companies and corresponding roles that have </w:t>
      </w:r>
      <w:r w:rsidR="005029D3">
        <w:rPr>
          <w:rFonts w:ascii="Trebuchet MS" w:eastAsia="Times New Roman" w:hAnsi="Trebuchet MS" w:cs="Times New Roman"/>
          <w:color w:val="2D3B45"/>
          <w:kern w:val="0"/>
          <w14:ligatures w14:val="none"/>
        </w:rPr>
        <w:t xml:space="preserve">been </w:t>
      </w:r>
      <w:r w:rsidRPr="009814E0">
        <w:rPr>
          <w:rFonts w:ascii="Trebuchet MS" w:eastAsia="Times New Roman" w:hAnsi="Trebuchet MS" w:cs="Times New Roman"/>
          <w:color w:val="2D3B45"/>
          <w:kern w:val="0"/>
          <w14:ligatures w14:val="none"/>
        </w:rPr>
        <w:t>hired for summer internships, offering insights into potential internship opportunities for students.</w:t>
      </w:r>
    </w:p>
    <w:p w14:paraId="602D84DB" w14:textId="7457F197" w:rsidR="00BC0955" w:rsidRPr="009814E0"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5029D3">
        <w:rPr>
          <w:rFonts w:ascii="Trebuchet MS" w:eastAsia="Times New Roman" w:hAnsi="Trebuchet MS" w:cs="Times New Roman"/>
          <w:b/>
          <w:bCs/>
          <w:color w:val="2D3B45"/>
          <w:kern w:val="0"/>
          <w14:ligatures w14:val="none"/>
        </w:rPr>
        <w:t>Other Academic and Administrative Topics</w:t>
      </w:r>
      <w:r w:rsidRPr="009814E0">
        <w:rPr>
          <w:rFonts w:ascii="Trebuchet MS" w:eastAsia="Times New Roman" w:hAnsi="Trebuchet MS" w:cs="Times New Roman"/>
          <w:color w:val="2D3B45"/>
          <w:kern w:val="0"/>
          <w14:ligatures w14:val="none"/>
        </w:rPr>
        <w:t>:</w:t>
      </w:r>
      <w:r w:rsidR="009814E0">
        <w:rPr>
          <w:rFonts w:ascii="Trebuchet MS" w:eastAsia="Times New Roman" w:hAnsi="Trebuchet MS" w:cs="Times New Roman"/>
          <w:color w:val="2D3B45"/>
          <w:kern w:val="0"/>
          <w14:ligatures w14:val="none"/>
        </w:rPr>
        <w:t xml:space="preserve"> </w:t>
      </w:r>
      <w:r w:rsidRPr="009814E0">
        <w:rPr>
          <w:rFonts w:ascii="Trebuchet MS" w:eastAsia="Times New Roman" w:hAnsi="Trebuchet MS" w:cs="Times New Roman"/>
          <w:color w:val="2D3B45"/>
          <w:kern w:val="0"/>
          <w14:ligatures w14:val="none"/>
        </w:rPr>
        <w:t xml:space="preserve">Covers various academic and administrative aspects, including Reduced Course Load (RCL) for international students, Practice Center projects, </w:t>
      </w:r>
      <w:r w:rsidR="001E4E85" w:rsidRPr="009814E0">
        <w:rPr>
          <w:rFonts w:ascii="Trebuchet MS" w:eastAsia="Times New Roman" w:hAnsi="Trebuchet MS" w:cs="Times New Roman"/>
          <w:color w:val="2D3B45"/>
          <w:kern w:val="0"/>
          <w14:ligatures w14:val="none"/>
        </w:rPr>
        <w:t>independent</w:t>
      </w:r>
      <w:r w:rsidRPr="009814E0">
        <w:rPr>
          <w:rFonts w:ascii="Trebuchet MS" w:eastAsia="Times New Roman" w:hAnsi="Trebuchet MS" w:cs="Times New Roman"/>
          <w:color w:val="2D3B45"/>
          <w:kern w:val="0"/>
          <w14:ligatures w14:val="none"/>
        </w:rPr>
        <w:t xml:space="preserve"> study, Academic integrity, Transfer credits, Academic probation, Professional development certificates, and guidelines on how to apply for graduation.</w:t>
      </w:r>
    </w:p>
    <w:p w14:paraId="1C5B5368" w14:textId="359A2CD2" w:rsidR="00BC0955" w:rsidRPr="003C0590" w:rsidRDefault="00BC0955"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r w:rsidRPr="00BC0955">
        <w:rPr>
          <w:rFonts w:ascii="Trebuchet MS" w:eastAsia="Times New Roman" w:hAnsi="Trebuchet MS" w:cs="Times New Roman"/>
          <w:color w:val="2D3B45"/>
          <w:kern w:val="0"/>
          <w14:ligatures w14:val="none"/>
        </w:rPr>
        <w:t>These diverse data sources collectively enrich the knowledge base of the MSBAIS Chatbot, enabling it to respond accurately and comprehensively to a wide array of inquiries, thereby enhancing the overall user experience for both prospective and current MSBAIS students. Regular updates and maintenance of these data sources are essential to ensure the chatbot remains up-to-date and reliable.</w:t>
      </w:r>
    </w:p>
    <w:p w14:paraId="7BD20A08" w14:textId="77777777" w:rsidR="00E0317A" w:rsidRPr="0093602B" w:rsidRDefault="00E0317A"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p>
    <w:p w14:paraId="2A6FEED4" w14:textId="31C385D0" w:rsidR="00E40210" w:rsidRPr="006F2F67" w:rsidRDefault="00E40210" w:rsidP="0081090F">
      <w:pPr>
        <w:pStyle w:val="ListParagraph"/>
        <w:numPr>
          <w:ilvl w:val="0"/>
          <w:numId w:val="1"/>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E40210">
        <w:rPr>
          <w:rFonts w:ascii="Trebuchet MS" w:eastAsia="Times New Roman" w:hAnsi="Trebuchet MS" w:cs="Times New Roman"/>
          <w:b/>
          <w:bCs/>
          <w:color w:val="2D3B45"/>
          <w:kern w:val="0"/>
          <w14:ligatures w14:val="none"/>
        </w:rPr>
        <w:t>Data Schema Development</w:t>
      </w:r>
    </w:p>
    <w:p w14:paraId="34256C73" w14:textId="0CB605BE"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lastRenderedPageBreak/>
        <w:t>Pinecone is a vector database that can be used to store and search for embeddings of data from a variety of sources. Embeddings are a type of data that represent the semantic information. Vector databases offer optimized storage and querying capabilities for embeddings.</w:t>
      </w:r>
    </w:p>
    <w:p w14:paraId="10094633" w14:textId="7FB98F29" w:rsid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To use Pinecone, we first need to create an index. An index is a collection of records, each of which has a unique ID, an array of floats representing a vector embedding, metadata (key-value pairs), and sparse vectors.</w:t>
      </w:r>
    </w:p>
    <w:p w14:paraId="66E6367A" w14:textId="6358BB0B" w:rsidR="005B7BFD" w:rsidRDefault="005B7BFD"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 xml:space="preserve">Below is the figure </w:t>
      </w:r>
      <w:r w:rsidR="00D07E40">
        <w:rPr>
          <w:rFonts w:ascii="Trebuchet MS" w:eastAsia="Times New Roman" w:hAnsi="Trebuchet MS" w:cs="Times New Roman"/>
          <w:color w:val="2D3B45"/>
          <w:kern w:val="0"/>
          <w14:ligatures w14:val="none"/>
        </w:rPr>
        <w:t xml:space="preserve">of </w:t>
      </w:r>
      <w:r>
        <w:rPr>
          <w:rFonts w:ascii="Trebuchet MS" w:eastAsia="Times New Roman" w:hAnsi="Trebuchet MS" w:cs="Times New Roman"/>
          <w:color w:val="2D3B45"/>
          <w:kern w:val="0"/>
          <w14:ligatures w14:val="none"/>
        </w:rPr>
        <w:t xml:space="preserve">how a record looks </w:t>
      </w:r>
      <w:r w:rsidR="00D07E40">
        <w:rPr>
          <w:rFonts w:ascii="Trebuchet MS" w:eastAsia="Times New Roman" w:hAnsi="Trebuchet MS" w:cs="Times New Roman"/>
          <w:color w:val="2D3B45"/>
          <w:kern w:val="0"/>
          <w14:ligatures w14:val="none"/>
        </w:rPr>
        <w:t>in a vector database</w:t>
      </w:r>
      <w:r>
        <w:rPr>
          <w:rFonts w:ascii="Trebuchet MS" w:eastAsia="Times New Roman" w:hAnsi="Trebuchet MS" w:cs="Times New Roman"/>
          <w:color w:val="2D3B45"/>
          <w:kern w:val="0"/>
          <w14:ligatures w14:val="none"/>
        </w:rPr>
        <w:t>:</w:t>
      </w:r>
    </w:p>
    <w:p w14:paraId="198DD9E9" w14:textId="77777777" w:rsidR="00D07E40" w:rsidRDefault="00D07E40"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12AB4E02" w14:textId="50DC5514" w:rsidR="005B7BFD" w:rsidRDefault="005B7BFD"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FB31EA">
        <w:rPr>
          <w:rFonts w:ascii="Trebuchet MS" w:eastAsia="Times New Roman" w:hAnsi="Trebuchet MS" w:cs="Times New Roman"/>
          <w:noProof/>
          <w:color w:val="2D3B45"/>
          <w:kern w:val="0"/>
          <w14:ligatures w14:val="none"/>
        </w:rPr>
        <w:drawing>
          <wp:inline distT="0" distB="0" distL="0" distR="0" wp14:anchorId="2FB8BC81" wp14:editId="0DA1365E">
            <wp:extent cx="3187700" cy="1968813"/>
            <wp:effectExtent l="0" t="0" r="0" b="0"/>
            <wp:docPr id="17537054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5432" name="Picture 1" descr="A screenshot of a phone&#10;&#10;Description automatically generated"/>
                    <pic:cNvPicPr/>
                  </pic:nvPicPr>
                  <pic:blipFill>
                    <a:blip r:embed="rId5"/>
                    <a:stretch>
                      <a:fillRect/>
                    </a:stretch>
                  </pic:blipFill>
                  <pic:spPr>
                    <a:xfrm>
                      <a:off x="0" y="0"/>
                      <a:ext cx="3199949" cy="1976378"/>
                    </a:xfrm>
                    <a:prstGeom prst="rect">
                      <a:avLst/>
                    </a:prstGeom>
                  </pic:spPr>
                </pic:pic>
              </a:graphicData>
            </a:graphic>
          </wp:inline>
        </w:drawing>
      </w:r>
    </w:p>
    <w:p w14:paraId="21CAADF6" w14:textId="77777777" w:rsidR="00D07E40" w:rsidRPr="006F2F67" w:rsidRDefault="00D07E40"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1EAAFABB" w14:textId="3E07089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Once you have created an index, you can start adding data to it. For example, to add data from a Jira Ticketing system which is a json data file with questions and answers, we would first need to create chunks of data initially. A chunk is a collection of related records. Once after creating chunks of data, we can generate embeddings for each chunk and then upsert the embeddings into the Pinecone index created.</w:t>
      </w:r>
    </w:p>
    <w:p w14:paraId="1B6FC17A" w14:textId="0A7D307B"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The following schema is used to store and search for embedding in a Pinecone index for all of our data sources:</w:t>
      </w:r>
    </w:p>
    <w:p w14:paraId="295E2EE7" w14:textId="7777777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ID: unique ID for each record</w:t>
      </w:r>
    </w:p>
    <w:p w14:paraId="1D3A15A2" w14:textId="7777777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Values: embedding vector values</w:t>
      </w:r>
    </w:p>
    <w:p w14:paraId="585CA6CA" w14:textId="77777777" w:rsid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Metadata: text (e.g., the question or response from the Jira ticket)</w:t>
      </w:r>
    </w:p>
    <w:p w14:paraId="53C221DA" w14:textId="77777777" w:rsidR="007D4119" w:rsidRDefault="007D4119"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7706B3E5" w14:textId="573047AF" w:rsidR="007D4119" w:rsidRPr="006F2F67" w:rsidRDefault="007D4119"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A43851">
        <w:rPr>
          <w:rFonts w:ascii="Trebuchet MS" w:eastAsia="Times New Roman" w:hAnsi="Trebuchet MS" w:cs="Times New Roman"/>
          <w:noProof/>
          <w:color w:val="2D3B45"/>
          <w:kern w:val="0"/>
          <w14:ligatures w14:val="none"/>
        </w:rPr>
        <w:drawing>
          <wp:inline distT="0" distB="0" distL="0" distR="0" wp14:anchorId="723AE933" wp14:editId="5911478E">
            <wp:extent cx="5638800" cy="837989"/>
            <wp:effectExtent l="0" t="0" r="0" b="635"/>
            <wp:docPr id="204681083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10837" name="Picture 1" descr="A close-up of a white background&#10;&#10;Description automatically generated"/>
                    <pic:cNvPicPr/>
                  </pic:nvPicPr>
                  <pic:blipFill>
                    <a:blip r:embed="rId6"/>
                    <a:stretch>
                      <a:fillRect/>
                    </a:stretch>
                  </pic:blipFill>
                  <pic:spPr>
                    <a:xfrm>
                      <a:off x="0" y="0"/>
                      <a:ext cx="5670375" cy="842681"/>
                    </a:xfrm>
                    <a:prstGeom prst="rect">
                      <a:avLst/>
                    </a:prstGeom>
                  </pic:spPr>
                </pic:pic>
              </a:graphicData>
            </a:graphic>
          </wp:inline>
        </w:drawing>
      </w:r>
    </w:p>
    <w:p w14:paraId="75778366" w14:textId="7777777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04F8CF1A" w14:textId="7777777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6A3A636D" w14:textId="77777777" w:rsidR="007D4119" w:rsidRPr="006348D9" w:rsidRDefault="006F2F67" w:rsidP="007D4119">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lastRenderedPageBreak/>
        <w:t>This schema allows to search for related information about msbais course, registration, or about university details etc.</w:t>
      </w:r>
      <w:r w:rsidR="007D4119">
        <w:rPr>
          <w:rFonts w:ascii="Trebuchet MS" w:eastAsia="Times New Roman" w:hAnsi="Trebuchet MS" w:cs="Times New Roman"/>
          <w:color w:val="2D3B45"/>
          <w:kern w:val="0"/>
          <w14:ligatures w14:val="none"/>
        </w:rPr>
        <w:t xml:space="preserve"> </w:t>
      </w:r>
      <w:r w:rsidR="007D4119" w:rsidRPr="006348D9">
        <w:rPr>
          <w:rFonts w:ascii="Trebuchet MS" w:eastAsia="Times New Roman" w:hAnsi="Trebuchet MS" w:cs="Times New Roman"/>
          <w:color w:val="2D3B45"/>
          <w:kern w:val="0"/>
          <w14:ligatures w14:val="none"/>
        </w:rPr>
        <w:t>For example, you could use a similarity search to find documents that are similar to a given query document. You could also use the metadata fields to filter your search results.</w:t>
      </w:r>
    </w:p>
    <w:p w14:paraId="038B121A" w14:textId="77777777" w:rsidR="00FB31EA" w:rsidRPr="00FB7AB6" w:rsidRDefault="00FB31EA" w:rsidP="00DB31D3">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1DF9638E" w14:textId="3DD21D3A" w:rsidR="00E40210" w:rsidRPr="00E40210" w:rsidRDefault="00E40210" w:rsidP="0081090F">
      <w:pPr>
        <w:pStyle w:val="ListParagraph"/>
        <w:numPr>
          <w:ilvl w:val="0"/>
          <w:numId w:val="1"/>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E40210">
        <w:rPr>
          <w:rFonts w:ascii="Trebuchet MS" w:eastAsia="Times New Roman" w:hAnsi="Trebuchet MS" w:cs="Times New Roman"/>
          <w:b/>
          <w:bCs/>
          <w:color w:val="2D3B45"/>
          <w:kern w:val="0"/>
          <w14:ligatures w14:val="none"/>
        </w:rPr>
        <w:t>Vectorization Techniques</w:t>
      </w:r>
    </w:p>
    <w:p w14:paraId="25110D2D" w14:textId="77777777" w:rsidR="0054008D" w:rsidRPr="0054008D" w:rsidRDefault="0054008D" w:rsidP="0081090F">
      <w:pPr>
        <w:jc w:val="both"/>
        <w:rPr>
          <w:rFonts w:ascii="Trebuchet MS" w:hAnsi="Trebuchet MS"/>
        </w:rPr>
      </w:pPr>
      <w:r w:rsidRPr="0054008D">
        <w:rPr>
          <w:rFonts w:ascii="Trebuchet MS" w:hAnsi="Trebuchet MS"/>
        </w:rPr>
        <w:t>Vectorization techniques are essential for converting textual data into numerical vectors, allowing machine learning models to process and analyze the text. The choice of vectorization technique depends on the specific task, dataset, and desired outcomes. Here are some widely used vectorization techniques suitable for converting textual data into numerical representations:</w:t>
      </w:r>
    </w:p>
    <w:p w14:paraId="1A334593" w14:textId="77777777" w:rsidR="0054008D" w:rsidRPr="0054008D" w:rsidRDefault="0054008D" w:rsidP="0081090F">
      <w:pPr>
        <w:jc w:val="both"/>
        <w:rPr>
          <w:rFonts w:ascii="Trebuchet MS" w:hAnsi="Trebuchet MS"/>
        </w:rPr>
      </w:pPr>
    </w:p>
    <w:p w14:paraId="093D9E83" w14:textId="0755882A" w:rsidR="0054008D" w:rsidRPr="00D76B60" w:rsidRDefault="0054008D" w:rsidP="0081090F">
      <w:pPr>
        <w:pStyle w:val="ListParagraph"/>
        <w:numPr>
          <w:ilvl w:val="0"/>
          <w:numId w:val="3"/>
        </w:numPr>
        <w:jc w:val="both"/>
        <w:rPr>
          <w:rFonts w:ascii="Trebuchet MS" w:hAnsi="Trebuchet MS"/>
          <w:b/>
          <w:bCs/>
        </w:rPr>
      </w:pPr>
      <w:r w:rsidRPr="00D76B60">
        <w:rPr>
          <w:rFonts w:ascii="Trebuchet MS" w:hAnsi="Trebuchet MS"/>
          <w:b/>
          <w:bCs/>
        </w:rPr>
        <w:t>TF-IDF (Term Frequency-Inverse Document Frequency):</w:t>
      </w:r>
    </w:p>
    <w:p w14:paraId="6D8A8C45" w14:textId="77777777" w:rsidR="00D76B60" w:rsidRPr="00D76B60" w:rsidRDefault="00D76B60" w:rsidP="0081090F">
      <w:pPr>
        <w:pStyle w:val="ListParagraph"/>
        <w:numPr>
          <w:ilvl w:val="0"/>
          <w:numId w:val="4"/>
        </w:numPr>
        <w:jc w:val="both"/>
        <w:rPr>
          <w:rFonts w:ascii="Trebuchet MS" w:hAnsi="Trebuchet MS"/>
        </w:rPr>
      </w:pPr>
      <w:r w:rsidRPr="00D76B60">
        <w:rPr>
          <w:rFonts w:ascii="Trebuchet MS" w:hAnsi="Trebuchet MS"/>
        </w:rPr>
        <w:t>Represents word importance in a document relative to a corpus, emphasizing less common words within a document.</w:t>
      </w:r>
    </w:p>
    <w:p w14:paraId="21FFAFB9" w14:textId="048A8B8A" w:rsidR="00D76B60" w:rsidRPr="00D76B60" w:rsidRDefault="00D76B60" w:rsidP="0081090F">
      <w:pPr>
        <w:pStyle w:val="ListParagraph"/>
        <w:numPr>
          <w:ilvl w:val="0"/>
          <w:numId w:val="4"/>
        </w:numPr>
        <w:jc w:val="both"/>
        <w:rPr>
          <w:rFonts w:ascii="Trebuchet MS" w:hAnsi="Trebuchet MS"/>
        </w:rPr>
      </w:pPr>
      <w:r w:rsidRPr="00D76B60">
        <w:rPr>
          <w:rFonts w:ascii="Trebuchet MS" w:hAnsi="Trebuchet MS"/>
        </w:rPr>
        <w:t>Ideal for text classification, clustering, and information retrieval tasks.</w:t>
      </w:r>
    </w:p>
    <w:p w14:paraId="552C9DFE" w14:textId="73098502" w:rsidR="0054008D" w:rsidRPr="00D76B60" w:rsidRDefault="0054008D" w:rsidP="0081090F">
      <w:pPr>
        <w:pStyle w:val="ListParagraph"/>
        <w:numPr>
          <w:ilvl w:val="0"/>
          <w:numId w:val="3"/>
        </w:numPr>
        <w:jc w:val="both"/>
        <w:rPr>
          <w:rFonts w:ascii="Trebuchet MS" w:hAnsi="Trebuchet MS"/>
          <w:b/>
          <w:bCs/>
        </w:rPr>
      </w:pPr>
      <w:r w:rsidRPr="00D76B60">
        <w:rPr>
          <w:rFonts w:ascii="Trebuchet MS" w:hAnsi="Trebuchet MS"/>
          <w:b/>
          <w:bCs/>
        </w:rPr>
        <w:t>Word2Vec:</w:t>
      </w:r>
      <w:r w:rsidR="00550A2F">
        <w:rPr>
          <w:rFonts w:ascii="Trebuchet MS" w:hAnsi="Trebuchet MS"/>
          <w:b/>
          <w:bCs/>
        </w:rPr>
        <w:t xml:space="preserve"> </w:t>
      </w:r>
      <w:r w:rsidR="00550A2F" w:rsidRPr="00550A2F">
        <w:rPr>
          <w:rFonts w:ascii="Trebuchet MS" w:hAnsi="Trebuchet MS"/>
        </w:rPr>
        <w:t>Maps words to dense vectors, preserving semantic relationships and enabling applications like sentiment analysis and language modeling.</w:t>
      </w:r>
    </w:p>
    <w:p w14:paraId="3C1502FC" w14:textId="25E1DB0A" w:rsidR="0054008D" w:rsidRPr="00550A2F" w:rsidRDefault="0054008D" w:rsidP="0081090F">
      <w:pPr>
        <w:pStyle w:val="ListParagraph"/>
        <w:numPr>
          <w:ilvl w:val="0"/>
          <w:numId w:val="3"/>
        </w:numPr>
        <w:jc w:val="both"/>
        <w:rPr>
          <w:rFonts w:ascii="Trebuchet MS" w:hAnsi="Trebuchet MS"/>
          <w:b/>
          <w:bCs/>
        </w:rPr>
      </w:pPr>
      <w:r w:rsidRPr="00550A2F">
        <w:rPr>
          <w:rFonts w:ascii="Trebuchet MS" w:hAnsi="Trebuchet MS"/>
          <w:b/>
          <w:bCs/>
        </w:rPr>
        <w:t>Doc2Vec (Paragraph Vectors):</w:t>
      </w:r>
      <w:r w:rsidR="009A7780">
        <w:rPr>
          <w:rFonts w:ascii="Trebuchet MS" w:hAnsi="Trebuchet MS"/>
          <w:b/>
          <w:bCs/>
        </w:rPr>
        <w:t xml:space="preserve"> </w:t>
      </w:r>
      <w:r w:rsidR="009A7780" w:rsidRPr="009A7780">
        <w:rPr>
          <w:rFonts w:ascii="Trebuchet MS" w:hAnsi="Trebuchet MS"/>
        </w:rPr>
        <w:t>Extends Word2Vec to learn fixed-length feature representations for variable-length pieces of text, useful for document-level analyses.</w:t>
      </w:r>
    </w:p>
    <w:p w14:paraId="2D9BAF21" w14:textId="65B6489B" w:rsidR="00706B77" w:rsidRPr="003E5CCF" w:rsidRDefault="0054008D" w:rsidP="0081090F">
      <w:pPr>
        <w:pStyle w:val="ListParagraph"/>
        <w:numPr>
          <w:ilvl w:val="0"/>
          <w:numId w:val="3"/>
        </w:numPr>
        <w:jc w:val="both"/>
        <w:rPr>
          <w:rFonts w:ascii="Trebuchet MS" w:hAnsi="Trebuchet MS"/>
          <w:b/>
          <w:bCs/>
        </w:rPr>
      </w:pPr>
      <w:r w:rsidRPr="003E5CCF">
        <w:rPr>
          <w:rFonts w:ascii="Trebuchet MS" w:hAnsi="Trebuchet MS"/>
          <w:b/>
          <w:bCs/>
        </w:rPr>
        <w:t>BERT (Bidirectional Encoder Representations from Transformers):</w:t>
      </w:r>
    </w:p>
    <w:p w14:paraId="5CBC4B29" w14:textId="77777777" w:rsidR="00706B77" w:rsidRDefault="0054008D" w:rsidP="0081090F">
      <w:pPr>
        <w:pStyle w:val="ListParagraph"/>
        <w:numPr>
          <w:ilvl w:val="1"/>
          <w:numId w:val="7"/>
        </w:numPr>
        <w:jc w:val="both"/>
        <w:rPr>
          <w:rFonts w:ascii="Trebuchet MS" w:hAnsi="Trebuchet MS"/>
        </w:rPr>
      </w:pPr>
      <w:r w:rsidRPr="00706B77">
        <w:rPr>
          <w:rFonts w:ascii="Trebuchet MS" w:hAnsi="Trebuchet MS"/>
        </w:rPr>
        <w:t>BERT is a transformer-based model that generates contextualized word embeddings.</w:t>
      </w:r>
    </w:p>
    <w:p w14:paraId="03DFD4BC" w14:textId="77777777" w:rsidR="00706B77" w:rsidRDefault="0054008D" w:rsidP="0081090F">
      <w:pPr>
        <w:pStyle w:val="ListParagraph"/>
        <w:numPr>
          <w:ilvl w:val="1"/>
          <w:numId w:val="7"/>
        </w:numPr>
        <w:jc w:val="both"/>
        <w:rPr>
          <w:rFonts w:ascii="Trebuchet MS" w:hAnsi="Trebuchet MS"/>
        </w:rPr>
      </w:pPr>
      <w:r w:rsidRPr="00706B77">
        <w:rPr>
          <w:rFonts w:ascii="Trebuchet MS" w:hAnsi="Trebuchet MS"/>
        </w:rPr>
        <w:t>Contextual embeddings capture word meanings based on surrounding context, improving representation accuracy.</w:t>
      </w:r>
    </w:p>
    <w:p w14:paraId="604F86CB" w14:textId="08DC3B69" w:rsidR="0054008D" w:rsidRPr="00706B77" w:rsidRDefault="0054008D" w:rsidP="0081090F">
      <w:pPr>
        <w:pStyle w:val="ListParagraph"/>
        <w:numPr>
          <w:ilvl w:val="1"/>
          <w:numId w:val="7"/>
        </w:numPr>
        <w:jc w:val="both"/>
        <w:rPr>
          <w:rFonts w:ascii="Trebuchet MS" w:hAnsi="Trebuchet MS"/>
        </w:rPr>
      </w:pPr>
      <w:r w:rsidRPr="00706B77">
        <w:rPr>
          <w:rFonts w:ascii="Trebuchet MS" w:hAnsi="Trebuchet MS"/>
        </w:rPr>
        <w:t>Ideal for a range of NLP tasks including text classification, question-answering, and named entity recognition.</w:t>
      </w:r>
    </w:p>
    <w:p w14:paraId="65F30617" w14:textId="08AA4A0A" w:rsidR="0054008D" w:rsidRPr="0054008D" w:rsidRDefault="0054008D" w:rsidP="0081090F">
      <w:pPr>
        <w:pStyle w:val="ListParagraph"/>
        <w:numPr>
          <w:ilvl w:val="0"/>
          <w:numId w:val="3"/>
        </w:numPr>
        <w:jc w:val="both"/>
        <w:rPr>
          <w:rFonts w:ascii="Trebuchet MS" w:hAnsi="Trebuchet MS"/>
        </w:rPr>
      </w:pPr>
      <w:r w:rsidRPr="003E5CCF">
        <w:rPr>
          <w:rFonts w:ascii="Trebuchet MS" w:hAnsi="Trebuchet MS"/>
          <w:b/>
          <w:bCs/>
        </w:rPr>
        <w:t>GloVe (Global Vectors for Word Representation</w:t>
      </w:r>
      <w:r w:rsidRPr="0054008D">
        <w:rPr>
          <w:rFonts w:ascii="Trebuchet MS" w:hAnsi="Trebuchet MS"/>
        </w:rPr>
        <w:t>):</w:t>
      </w:r>
      <w:r w:rsidR="00C01BB2">
        <w:rPr>
          <w:rFonts w:ascii="Trebuchet MS" w:hAnsi="Trebuchet MS"/>
        </w:rPr>
        <w:t xml:space="preserve"> </w:t>
      </w:r>
      <w:r w:rsidR="00C01BB2" w:rsidRPr="00C01BB2">
        <w:rPr>
          <w:rFonts w:ascii="Trebuchet MS" w:hAnsi="Trebuchet MS"/>
        </w:rPr>
        <w:t>Learns word vectors by analyzing global word co-occurrence statistics, offering a global perspective of word meanings and relationships.</w:t>
      </w:r>
    </w:p>
    <w:p w14:paraId="2FBE41F2" w14:textId="1A3BA6CA" w:rsidR="003432D0" w:rsidRDefault="0054008D" w:rsidP="0081090F">
      <w:pPr>
        <w:pStyle w:val="ListParagraph"/>
        <w:numPr>
          <w:ilvl w:val="0"/>
          <w:numId w:val="3"/>
        </w:numPr>
        <w:jc w:val="both"/>
        <w:rPr>
          <w:rFonts w:ascii="Trebuchet MS" w:hAnsi="Trebuchet MS"/>
        </w:rPr>
      </w:pPr>
      <w:r w:rsidRPr="003E5CCF">
        <w:rPr>
          <w:rFonts w:ascii="Trebuchet MS" w:hAnsi="Trebuchet MS"/>
          <w:b/>
          <w:bCs/>
        </w:rPr>
        <w:t>Tf-Idf weighted Word Embeddings:</w:t>
      </w:r>
      <w:r w:rsidR="003E5CCF">
        <w:rPr>
          <w:rFonts w:ascii="Trebuchet MS" w:hAnsi="Trebuchet MS"/>
        </w:rPr>
        <w:t xml:space="preserve"> </w:t>
      </w:r>
      <w:r w:rsidR="003E5CCF" w:rsidRPr="003E5CCF">
        <w:rPr>
          <w:rFonts w:ascii="Trebuchet MS" w:hAnsi="Trebuchet MS"/>
        </w:rPr>
        <w:t>Enhances word embeddings using TF-IDF weighting, giving more weight to important words, improving word representations.</w:t>
      </w:r>
    </w:p>
    <w:p w14:paraId="56B31112" w14:textId="77777777" w:rsidR="00E4219A" w:rsidRDefault="00E4219A" w:rsidP="0081090F">
      <w:pPr>
        <w:pStyle w:val="ListParagraph"/>
        <w:numPr>
          <w:ilvl w:val="0"/>
          <w:numId w:val="3"/>
        </w:numPr>
        <w:jc w:val="both"/>
        <w:rPr>
          <w:rFonts w:ascii="Trebuchet MS" w:hAnsi="Trebuchet MS"/>
        </w:rPr>
      </w:pPr>
      <w:r w:rsidRPr="00E4219A">
        <w:rPr>
          <w:rFonts w:ascii="Trebuchet MS" w:hAnsi="Trebuchet MS"/>
        </w:rPr>
        <w:t>OpenAI Ada:</w:t>
      </w:r>
    </w:p>
    <w:p w14:paraId="0FD64C8F" w14:textId="2D2A9C18" w:rsidR="00E4219A" w:rsidRPr="00E4219A" w:rsidRDefault="00E4219A" w:rsidP="0081090F">
      <w:pPr>
        <w:pStyle w:val="ListParagraph"/>
        <w:numPr>
          <w:ilvl w:val="0"/>
          <w:numId w:val="9"/>
        </w:numPr>
        <w:jc w:val="both"/>
        <w:rPr>
          <w:rFonts w:ascii="Trebuchet MS" w:hAnsi="Trebuchet MS"/>
        </w:rPr>
      </w:pPr>
      <w:r w:rsidRPr="00E4219A">
        <w:rPr>
          <w:rFonts w:ascii="Trebuchet MS" w:hAnsi="Trebuchet MS"/>
        </w:rPr>
        <w:t>OpenAI Ada is a highly advanced language model based on the GPT-3.5 architecture, known for its ability to generate human-like text and comprehend context effectively.</w:t>
      </w:r>
    </w:p>
    <w:p w14:paraId="2B43B868" w14:textId="77777777" w:rsidR="00E4219A" w:rsidRPr="00E4219A" w:rsidRDefault="00E4219A" w:rsidP="0081090F">
      <w:pPr>
        <w:pStyle w:val="ListParagraph"/>
        <w:numPr>
          <w:ilvl w:val="0"/>
          <w:numId w:val="9"/>
        </w:numPr>
        <w:jc w:val="both"/>
        <w:rPr>
          <w:rFonts w:ascii="Trebuchet MS" w:hAnsi="Trebuchet MS"/>
        </w:rPr>
      </w:pPr>
      <w:r w:rsidRPr="00E4219A">
        <w:rPr>
          <w:rFonts w:ascii="Trebuchet MS" w:hAnsi="Trebuchet MS"/>
        </w:rPr>
        <w:t>Ada can be used for vectorization by encoding text into numerical representations, making it suitable for various NLP tasks, including text summarization, language translation, chatbot development, and more.</w:t>
      </w:r>
    </w:p>
    <w:p w14:paraId="0B2ED703" w14:textId="77777777" w:rsidR="00A13DD2" w:rsidRDefault="00A13DD2" w:rsidP="0081090F">
      <w:pPr>
        <w:jc w:val="both"/>
        <w:rPr>
          <w:rFonts w:ascii="Trebuchet MS" w:hAnsi="Trebuchet MS"/>
        </w:rPr>
      </w:pPr>
    </w:p>
    <w:p w14:paraId="270F54DC" w14:textId="77777777" w:rsidR="00A13DD2" w:rsidRDefault="00A13DD2" w:rsidP="0081090F">
      <w:pPr>
        <w:jc w:val="both"/>
        <w:rPr>
          <w:rFonts w:ascii="Trebuchet MS" w:hAnsi="Trebuchet MS"/>
        </w:rPr>
      </w:pPr>
    </w:p>
    <w:p w14:paraId="6A8352B1" w14:textId="1EFB3AE6" w:rsidR="00E93B21" w:rsidRDefault="007B4988" w:rsidP="0081090F">
      <w:pPr>
        <w:jc w:val="both"/>
        <w:rPr>
          <w:rFonts w:ascii="Trebuchet MS" w:hAnsi="Trebuchet MS"/>
        </w:rPr>
      </w:pPr>
      <w:r>
        <w:rPr>
          <w:rFonts w:ascii="Trebuchet MS" w:hAnsi="Trebuchet MS"/>
        </w:rPr>
        <w:lastRenderedPageBreak/>
        <w:t>The Document Embedding API, from open API</w:t>
      </w:r>
      <w:r w:rsidR="00C70457">
        <w:rPr>
          <w:rFonts w:ascii="Trebuchet MS" w:hAnsi="Trebuchet MS"/>
        </w:rPr>
        <w:t>,</w:t>
      </w:r>
      <w:r>
        <w:rPr>
          <w:rFonts w:ascii="Trebuchet MS" w:hAnsi="Trebuchet MS"/>
        </w:rPr>
        <w:t xml:space="preserve"> </w:t>
      </w:r>
      <w:r w:rsidR="009551CF">
        <w:rPr>
          <w:rFonts w:ascii="Trebuchet MS" w:hAnsi="Trebuchet MS"/>
        </w:rPr>
        <w:t>is the best approach relative to TF-IDF, one Ho</w:t>
      </w:r>
      <w:r w:rsidR="00C70457">
        <w:rPr>
          <w:rFonts w:ascii="Trebuchet MS" w:hAnsi="Trebuchet MS"/>
        </w:rPr>
        <w:t>t encoding</w:t>
      </w:r>
      <w:r w:rsidR="00EB7A1A">
        <w:rPr>
          <w:rFonts w:ascii="Trebuchet MS" w:hAnsi="Trebuchet MS"/>
        </w:rPr>
        <w:t xml:space="preserve"> &amp; word2Vec </w:t>
      </w:r>
      <w:r w:rsidR="005B3F20">
        <w:rPr>
          <w:rFonts w:ascii="Trebuchet MS" w:hAnsi="Trebuchet MS"/>
        </w:rPr>
        <w:t>approach</w:t>
      </w:r>
      <w:r w:rsidR="00EB7A1A">
        <w:rPr>
          <w:rFonts w:ascii="Trebuchet MS" w:hAnsi="Trebuchet MS"/>
        </w:rPr>
        <w:t xml:space="preserve"> that we have seen </w:t>
      </w:r>
      <w:r w:rsidR="00197AFF">
        <w:rPr>
          <w:rFonts w:ascii="Trebuchet MS" w:hAnsi="Trebuchet MS"/>
        </w:rPr>
        <w:t>because of the below:</w:t>
      </w:r>
    </w:p>
    <w:p w14:paraId="0A09283B" w14:textId="77777777" w:rsidR="00197AFF" w:rsidRDefault="00197AFF" w:rsidP="0081090F">
      <w:pPr>
        <w:pStyle w:val="ListParagraph"/>
        <w:numPr>
          <w:ilvl w:val="0"/>
          <w:numId w:val="10"/>
        </w:numPr>
        <w:jc w:val="both"/>
        <w:rPr>
          <w:rFonts w:ascii="Trebuchet MS" w:hAnsi="Trebuchet MS"/>
        </w:rPr>
      </w:pPr>
      <w:r w:rsidRPr="00197AFF">
        <w:rPr>
          <w:rFonts w:ascii="Trebuchet MS" w:hAnsi="Trebuchet MS"/>
        </w:rPr>
        <w:t>Contextual Embeddings:</w:t>
      </w:r>
    </w:p>
    <w:p w14:paraId="56B6E401" w14:textId="1D4F3D53" w:rsidR="00197AFF" w:rsidRPr="00197AFF" w:rsidRDefault="00197AFF" w:rsidP="0081090F">
      <w:pPr>
        <w:pStyle w:val="ListParagraph"/>
        <w:numPr>
          <w:ilvl w:val="0"/>
          <w:numId w:val="12"/>
        </w:numPr>
        <w:jc w:val="both"/>
        <w:rPr>
          <w:rFonts w:ascii="Trebuchet MS" w:hAnsi="Trebuchet MS"/>
        </w:rPr>
      </w:pPr>
      <w:r w:rsidRPr="00197AFF">
        <w:rPr>
          <w:rFonts w:ascii="Trebuchet MS" w:hAnsi="Trebuchet MS"/>
        </w:rPr>
        <w:t xml:space="preserve">OpenAI Ada: </w:t>
      </w:r>
      <w:r w:rsidR="00E32C64">
        <w:rPr>
          <w:rFonts w:ascii="Trebuchet MS" w:hAnsi="Trebuchet MS"/>
        </w:rPr>
        <w:t xml:space="preserve">Ada </w:t>
      </w:r>
      <w:r w:rsidRPr="00197AFF">
        <w:rPr>
          <w:rFonts w:ascii="Trebuchet MS" w:hAnsi="Trebuchet MS"/>
        </w:rPr>
        <w:t>generates contextual embeddings, considering the entire context of a sentence or paragraph. It understands and represents words based on their surroundings, capturing nuances and context effectively.</w:t>
      </w:r>
    </w:p>
    <w:p w14:paraId="4155DF84" w14:textId="77777777" w:rsidR="00197AFF" w:rsidRPr="00197AFF" w:rsidRDefault="00197AFF" w:rsidP="0081090F">
      <w:pPr>
        <w:pStyle w:val="ListParagraph"/>
        <w:numPr>
          <w:ilvl w:val="0"/>
          <w:numId w:val="12"/>
        </w:numPr>
        <w:jc w:val="both"/>
        <w:rPr>
          <w:rFonts w:ascii="Trebuchet MS" w:hAnsi="Trebuchet MS"/>
        </w:rPr>
      </w:pPr>
      <w:r w:rsidRPr="00197AFF">
        <w:rPr>
          <w:rFonts w:ascii="Trebuchet MS" w:hAnsi="Trebuchet MS"/>
        </w:rPr>
        <w:t>TF-IDF, One-Hot Encoding, Word2Vec: These techniques generate fixed embeddings without considering context, potentially losing nuances and subtle meanings.</w:t>
      </w:r>
    </w:p>
    <w:p w14:paraId="166CAD0A" w14:textId="77777777" w:rsidR="00197AFF" w:rsidRPr="00197AFF" w:rsidRDefault="00197AFF" w:rsidP="0081090F">
      <w:pPr>
        <w:pStyle w:val="ListParagraph"/>
        <w:numPr>
          <w:ilvl w:val="0"/>
          <w:numId w:val="10"/>
        </w:numPr>
        <w:jc w:val="both"/>
        <w:rPr>
          <w:rFonts w:ascii="Trebuchet MS" w:hAnsi="Trebuchet MS"/>
        </w:rPr>
      </w:pPr>
      <w:r w:rsidRPr="00197AFF">
        <w:rPr>
          <w:rFonts w:ascii="Trebuchet MS" w:hAnsi="Trebuchet MS"/>
        </w:rPr>
        <w:t>Semantic Understanding:</w:t>
      </w:r>
    </w:p>
    <w:p w14:paraId="62370331" w14:textId="2BBD0A55" w:rsidR="00197AFF" w:rsidRPr="00197AFF" w:rsidRDefault="00197AFF" w:rsidP="0081090F">
      <w:pPr>
        <w:pStyle w:val="ListParagraph"/>
        <w:numPr>
          <w:ilvl w:val="0"/>
          <w:numId w:val="14"/>
        </w:numPr>
        <w:jc w:val="both"/>
        <w:rPr>
          <w:rFonts w:ascii="Trebuchet MS" w:hAnsi="Trebuchet MS"/>
        </w:rPr>
      </w:pPr>
      <w:r w:rsidRPr="00197AFF">
        <w:rPr>
          <w:rFonts w:ascii="Trebuchet MS" w:hAnsi="Trebuchet MS"/>
        </w:rPr>
        <w:t>OpenAI Ad</w:t>
      </w:r>
      <w:r w:rsidR="00C70457">
        <w:rPr>
          <w:rFonts w:ascii="Trebuchet MS" w:hAnsi="Trebuchet MS"/>
        </w:rPr>
        <w:t>a</w:t>
      </w:r>
      <w:r w:rsidRPr="00197AFF">
        <w:rPr>
          <w:rFonts w:ascii="Trebuchet MS" w:hAnsi="Trebuchet MS"/>
        </w:rPr>
        <w:t>: The model demonstrates a deep understanding of semantics, allowing it to generate embeddings that encapsulate the underlying meaning of the text.</w:t>
      </w:r>
    </w:p>
    <w:p w14:paraId="73824F3B" w14:textId="2FF41217" w:rsidR="00197AFF" w:rsidRDefault="00197AFF" w:rsidP="0081090F">
      <w:pPr>
        <w:pStyle w:val="ListParagraph"/>
        <w:numPr>
          <w:ilvl w:val="0"/>
          <w:numId w:val="14"/>
        </w:numPr>
        <w:jc w:val="both"/>
        <w:rPr>
          <w:rFonts w:ascii="Trebuchet MS" w:hAnsi="Trebuchet MS"/>
        </w:rPr>
      </w:pPr>
      <w:r w:rsidRPr="00197AFF">
        <w:rPr>
          <w:rFonts w:ascii="Trebuchet MS" w:hAnsi="Trebuchet MS"/>
        </w:rPr>
        <w:t xml:space="preserve">TF-IDF, One-Hot Encoding, Word2Vec: While effective, these approaches may fall short </w:t>
      </w:r>
      <w:r>
        <w:rPr>
          <w:rFonts w:ascii="Trebuchet MS" w:hAnsi="Trebuchet MS"/>
        </w:rPr>
        <w:t>of</w:t>
      </w:r>
      <w:r w:rsidRPr="00197AFF">
        <w:rPr>
          <w:rFonts w:ascii="Trebuchet MS" w:hAnsi="Trebuchet MS"/>
        </w:rPr>
        <w:t xml:space="preserve"> representing semantic relationships accurately.</w:t>
      </w:r>
    </w:p>
    <w:p w14:paraId="677F470A" w14:textId="77777777" w:rsidR="005B3F20" w:rsidRPr="005B3F20" w:rsidRDefault="005B3F20" w:rsidP="0081090F">
      <w:pPr>
        <w:pStyle w:val="ListParagraph"/>
        <w:numPr>
          <w:ilvl w:val="0"/>
          <w:numId w:val="10"/>
        </w:numPr>
        <w:jc w:val="both"/>
        <w:rPr>
          <w:rFonts w:ascii="Trebuchet MS" w:hAnsi="Trebuchet MS"/>
        </w:rPr>
      </w:pPr>
      <w:r w:rsidRPr="005B3F20">
        <w:rPr>
          <w:rFonts w:ascii="Trebuchet MS" w:hAnsi="Trebuchet MS"/>
        </w:rPr>
        <w:t>Adaptability to Various NLP Tasks:</w:t>
      </w:r>
    </w:p>
    <w:p w14:paraId="18D531F6" w14:textId="46504263" w:rsidR="005B3F20" w:rsidRPr="005B3F20" w:rsidRDefault="005B3F20" w:rsidP="0081090F">
      <w:pPr>
        <w:pStyle w:val="ListParagraph"/>
        <w:numPr>
          <w:ilvl w:val="0"/>
          <w:numId w:val="16"/>
        </w:numPr>
        <w:jc w:val="both"/>
        <w:rPr>
          <w:rFonts w:ascii="Trebuchet MS" w:hAnsi="Trebuchet MS"/>
        </w:rPr>
      </w:pPr>
      <w:r w:rsidRPr="005B3F20">
        <w:rPr>
          <w:rFonts w:ascii="Trebuchet MS" w:hAnsi="Trebuchet MS"/>
        </w:rPr>
        <w:t xml:space="preserve">OpenAI Ada: The </w:t>
      </w:r>
      <w:r>
        <w:rPr>
          <w:rFonts w:ascii="Trebuchet MS" w:hAnsi="Trebuchet MS"/>
        </w:rPr>
        <w:t xml:space="preserve">Ada </w:t>
      </w:r>
      <w:r w:rsidRPr="005B3F20">
        <w:rPr>
          <w:rFonts w:ascii="Trebuchet MS" w:hAnsi="Trebuchet MS"/>
        </w:rPr>
        <w:t>model is versatile and can be fine-tuned for specific NLP tasks, making it adaptable and suitable for a wide array of applications.</w:t>
      </w:r>
    </w:p>
    <w:p w14:paraId="45EA705A" w14:textId="77777777" w:rsidR="005B3F20" w:rsidRDefault="005B3F20" w:rsidP="0081090F">
      <w:pPr>
        <w:pStyle w:val="ListParagraph"/>
        <w:numPr>
          <w:ilvl w:val="0"/>
          <w:numId w:val="16"/>
        </w:numPr>
        <w:jc w:val="both"/>
        <w:rPr>
          <w:rFonts w:ascii="Trebuchet MS" w:hAnsi="Trebuchet MS"/>
        </w:rPr>
      </w:pPr>
      <w:r w:rsidRPr="005B3F20">
        <w:rPr>
          <w:rFonts w:ascii="Trebuchet MS" w:hAnsi="Trebuchet MS"/>
        </w:rPr>
        <w:t>TF-IDF, One-Hot Encoding, Word2Vec: While these techniques are versatile, they may not be as easily adaptable to different NLP tasks without further modifications.</w:t>
      </w:r>
    </w:p>
    <w:p w14:paraId="41D013FC" w14:textId="77777777" w:rsidR="00607187" w:rsidRDefault="00607187" w:rsidP="00607187">
      <w:pPr>
        <w:jc w:val="both"/>
        <w:rPr>
          <w:rFonts w:ascii="Trebuchet MS" w:hAnsi="Trebuchet MS"/>
        </w:rPr>
      </w:pPr>
    </w:p>
    <w:p w14:paraId="1C7ED373" w14:textId="77777777" w:rsidR="00607187" w:rsidRDefault="00607187" w:rsidP="00607187">
      <w:pPr>
        <w:jc w:val="both"/>
        <w:rPr>
          <w:rFonts w:ascii="Trebuchet MS" w:hAnsi="Trebuchet MS"/>
        </w:rPr>
      </w:pPr>
    </w:p>
    <w:p w14:paraId="589C6150" w14:textId="77777777" w:rsidR="00607187" w:rsidRDefault="00607187" w:rsidP="00607187">
      <w:pPr>
        <w:jc w:val="both"/>
        <w:rPr>
          <w:rFonts w:ascii="Trebuchet MS" w:hAnsi="Trebuchet MS"/>
        </w:rPr>
      </w:pPr>
    </w:p>
    <w:p w14:paraId="0B0A77D0" w14:textId="77777777" w:rsidR="00607187" w:rsidRDefault="00607187" w:rsidP="00607187">
      <w:pPr>
        <w:jc w:val="both"/>
        <w:rPr>
          <w:rFonts w:ascii="Trebuchet MS" w:hAnsi="Trebuchet MS"/>
        </w:rPr>
      </w:pPr>
    </w:p>
    <w:p w14:paraId="2D97BE5E" w14:textId="77777777" w:rsidR="00607187" w:rsidRDefault="00607187" w:rsidP="00607187">
      <w:pPr>
        <w:jc w:val="both"/>
        <w:rPr>
          <w:rFonts w:ascii="Trebuchet MS" w:hAnsi="Trebuchet MS"/>
        </w:rPr>
      </w:pPr>
    </w:p>
    <w:p w14:paraId="03FEC4C7" w14:textId="77777777" w:rsidR="00607187" w:rsidRDefault="00607187" w:rsidP="00607187">
      <w:pPr>
        <w:jc w:val="both"/>
        <w:rPr>
          <w:rFonts w:ascii="Trebuchet MS" w:hAnsi="Trebuchet MS"/>
        </w:rPr>
      </w:pPr>
    </w:p>
    <w:p w14:paraId="40069171" w14:textId="77777777" w:rsidR="00607187" w:rsidRDefault="00607187" w:rsidP="00607187">
      <w:pPr>
        <w:jc w:val="both"/>
        <w:rPr>
          <w:rFonts w:ascii="Trebuchet MS" w:hAnsi="Trebuchet MS"/>
        </w:rPr>
      </w:pPr>
    </w:p>
    <w:p w14:paraId="2B1F7D72" w14:textId="77777777" w:rsidR="00607187" w:rsidRDefault="00607187" w:rsidP="00607187">
      <w:pPr>
        <w:jc w:val="both"/>
        <w:rPr>
          <w:rFonts w:ascii="Trebuchet MS" w:hAnsi="Trebuchet MS"/>
        </w:rPr>
      </w:pPr>
    </w:p>
    <w:p w14:paraId="41B246F8" w14:textId="77777777" w:rsidR="00607187" w:rsidRDefault="00607187" w:rsidP="00607187">
      <w:pPr>
        <w:jc w:val="both"/>
        <w:rPr>
          <w:rFonts w:ascii="Trebuchet MS" w:hAnsi="Trebuchet MS"/>
        </w:rPr>
      </w:pPr>
    </w:p>
    <w:p w14:paraId="573ADB10" w14:textId="77777777" w:rsidR="00607187" w:rsidRDefault="00607187" w:rsidP="00607187">
      <w:pPr>
        <w:jc w:val="both"/>
        <w:rPr>
          <w:rFonts w:ascii="Trebuchet MS" w:hAnsi="Trebuchet MS"/>
        </w:rPr>
      </w:pPr>
    </w:p>
    <w:p w14:paraId="0905AD4F" w14:textId="77777777" w:rsidR="00607187" w:rsidRDefault="00607187" w:rsidP="00607187">
      <w:pPr>
        <w:jc w:val="both"/>
        <w:rPr>
          <w:rFonts w:ascii="Trebuchet MS" w:hAnsi="Trebuchet MS"/>
        </w:rPr>
      </w:pPr>
    </w:p>
    <w:p w14:paraId="71653E7B" w14:textId="77777777" w:rsidR="00607187" w:rsidRDefault="00607187" w:rsidP="00607187">
      <w:pPr>
        <w:jc w:val="both"/>
        <w:rPr>
          <w:rFonts w:ascii="Trebuchet MS" w:hAnsi="Trebuchet MS"/>
        </w:rPr>
      </w:pPr>
    </w:p>
    <w:p w14:paraId="289C00F0" w14:textId="77777777" w:rsidR="00607187" w:rsidRDefault="00607187" w:rsidP="00607187">
      <w:pPr>
        <w:jc w:val="both"/>
        <w:rPr>
          <w:rFonts w:ascii="Trebuchet MS" w:hAnsi="Trebuchet MS"/>
        </w:rPr>
      </w:pPr>
    </w:p>
    <w:p w14:paraId="47E47B61" w14:textId="77777777" w:rsidR="00607187" w:rsidRDefault="00607187" w:rsidP="00607187">
      <w:pPr>
        <w:jc w:val="both"/>
        <w:rPr>
          <w:rFonts w:ascii="Trebuchet MS" w:hAnsi="Trebuchet MS"/>
        </w:rPr>
      </w:pPr>
    </w:p>
    <w:p w14:paraId="6D4C9F63" w14:textId="77777777" w:rsidR="00607187" w:rsidRDefault="00607187" w:rsidP="00607187">
      <w:pPr>
        <w:jc w:val="both"/>
        <w:rPr>
          <w:rFonts w:ascii="Trebuchet MS" w:hAnsi="Trebuchet MS"/>
        </w:rPr>
      </w:pPr>
    </w:p>
    <w:p w14:paraId="1A1DF155" w14:textId="77777777" w:rsidR="00607187" w:rsidRDefault="00607187" w:rsidP="00607187">
      <w:pPr>
        <w:jc w:val="both"/>
        <w:rPr>
          <w:rFonts w:ascii="Trebuchet MS" w:hAnsi="Trebuchet MS"/>
        </w:rPr>
      </w:pPr>
    </w:p>
    <w:p w14:paraId="5CCEE7A7" w14:textId="77777777" w:rsidR="00607187" w:rsidRDefault="00607187" w:rsidP="00607187">
      <w:pPr>
        <w:pBdr>
          <w:bottom w:val="single" w:sz="12" w:space="1" w:color="auto"/>
        </w:pBdr>
        <w:jc w:val="both"/>
        <w:rPr>
          <w:rFonts w:ascii="Trebuchet MS" w:hAnsi="Trebuchet MS"/>
        </w:rPr>
      </w:pPr>
    </w:p>
    <w:p w14:paraId="6D49E962" w14:textId="77777777" w:rsidR="00A13DD2" w:rsidRDefault="00A13DD2" w:rsidP="00607187">
      <w:pPr>
        <w:pBdr>
          <w:bottom w:val="single" w:sz="12" w:space="1" w:color="auto"/>
        </w:pBdr>
        <w:jc w:val="both"/>
        <w:rPr>
          <w:rStyle w:val="Strong"/>
          <w:rFonts w:ascii="Trebuchet MS" w:hAnsi="Trebuchet MS"/>
          <w:b w:val="0"/>
          <w:bCs w:val="0"/>
          <w:color w:val="000000" w:themeColor="text1"/>
          <w:shd w:val="clear" w:color="auto" w:fill="FFFFFF"/>
        </w:rPr>
      </w:pPr>
    </w:p>
    <w:p w14:paraId="0899D8C6" w14:textId="77777777" w:rsidR="00607187" w:rsidRDefault="00607187" w:rsidP="00607187">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 xml:space="preserve">                                                </w:t>
      </w:r>
    </w:p>
    <w:p w14:paraId="111DD503" w14:textId="7D39AA24" w:rsidR="00607187" w:rsidRDefault="00607187" w:rsidP="00607187">
      <w:pPr>
        <w:pStyle w:val="ListParagraph"/>
        <w:shd w:val="clear" w:color="auto" w:fill="FFFFFF"/>
        <w:spacing w:before="180" w:after="180" w:line="240" w:lineRule="auto"/>
        <w:jc w:val="both"/>
        <w:rPr>
          <w:rFonts w:ascii="Trebuchet MS" w:eastAsia="Times New Roman" w:hAnsi="Trebuchet MS" w:cs="Times New Roman"/>
          <w:b/>
          <w:bCs/>
          <w:color w:val="2D3B45"/>
          <w:kern w:val="0"/>
          <w14:ligatures w14:val="none"/>
        </w:rPr>
      </w:pPr>
      <w:r>
        <w:rPr>
          <w:rFonts w:ascii="Trebuchet MS" w:eastAsia="Times New Roman" w:hAnsi="Trebuchet MS" w:cs="Times New Roman"/>
          <w:color w:val="2D3B45"/>
          <w:kern w:val="0"/>
          <w14:ligatures w14:val="none"/>
        </w:rPr>
        <w:t xml:space="preserve">                                                </w:t>
      </w:r>
      <w:r w:rsidRPr="0093602B">
        <w:rPr>
          <w:rFonts w:ascii="Trebuchet MS" w:eastAsia="Times New Roman" w:hAnsi="Trebuchet MS" w:cs="Times New Roman"/>
          <w:b/>
          <w:bCs/>
          <w:color w:val="2D3B45"/>
          <w:kern w:val="0"/>
          <w14:ligatures w14:val="none"/>
        </w:rPr>
        <w:t xml:space="preserve">PHASE </w:t>
      </w:r>
      <w:r>
        <w:rPr>
          <w:rFonts w:ascii="Trebuchet MS" w:eastAsia="Times New Roman" w:hAnsi="Trebuchet MS" w:cs="Times New Roman"/>
          <w:b/>
          <w:bCs/>
          <w:color w:val="2D3B45"/>
          <w:kern w:val="0"/>
          <w14:ligatures w14:val="none"/>
        </w:rPr>
        <w:t>–</w:t>
      </w:r>
      <w:r w:rsidRPr="0093602B">
        <w:rPr>
          <w:rFonts w:ascii="Trebuchet MS" w:eastAsia="Times New Roman" w:hAnsi="Trebuchet MS" w:cs="Times New Roman"/>
          <w:b/>
          <w:bCs/>
          <w:color w:val="2D3B45"/>
          <w:kern w:val="0"/>
          <w14:ligatures w14:val="none"/>
        </w:rPr>
        <w:t xml:space="preserve"> </w:t>
      </w:r>
      <w:r>
        <w:rPr>
          <w:rFonts w:ascii="Trebuchet MS" w:eastAsia="Times New Roman" w:hAnsi="Trebuchet MS" w:cs="Times New Roman"/>
          <w:b/>
          <w:bCs/>
          <w:color w:val="2D3B45"/>
          <w:kern w:val="0"/>
          <w14:ligatures w14:val="none"/>
        </w:rPr>
        <w:t>II</w:t>
      </w:r>
    </w:p>
    <w:p w14:paraId="42D8670D" w14:textId="77777777" w:rsidR="005A125E" w:rsidRPr="00E40210" w:rsidRDefault="005A125E" w:rsidP="005A125E">
      <w:pPr>
        <w:pBdr>
          <w:bottom w:val="single" w:sz="12" w:space="1" w:color="auto"/>
        </w:pBdr>
        <w:jc w:val="both"/>
        <w:rPr>
          <w:rFonts w:ascii="Trebuchet MS" w:hAnsi="Trebuchet MS"/>
          <w:b/>
          <w:bCs/>
          <w:color w:val="000000" w:themeColor="text1"/>
        </w:rPr>
      </w:pPr>
    </w:p>
    <w:p w14:paraId="4F299E7A" w14:textId="3450441A" w:rsidR="005A125E" w:rsidRPr="00D42F71" w:rsidRDefault="005A125E" w:rsidP="005A125E">
      <w:pPr>
        <w:numPr>
          <w:ilvl w:val="0"/>
          <w:numId w:val="18"/>
        </w:numPr>
        <w:shd w:val="clear" w:color="auto" w:fill="FFFFFF"/>
        <w:spacing w:before="180" w:after="180" w:line="240" w:lineRule="auto"/>
        <w:ind w:left="1095"/>
        <w:rPr>
          <w:rFonts w:ascii="Trebuchet MS" w:eastAsia="Times New Roman" w:hAnsi="Trebuchet MS" w:cs="Times New Roman"/>
          <w:color w:val="2D3B45"/>
          <w:kern w:val="0"/>
          <w14:ligatures w14:val="none"/>
        </w:rPr>
      </w:pPr>
      <w:r w:rsidRPr="005A125E">
        <w:rPr>
          <w:rFonts w:ascii="Trebuchet MS" w:eastAsia="Times New Roman" w:hAnsi="Trebuchet MS" w:cs="Times New Roman"/>
          <w:b/>
          <w:bCs/>
          <w:color w:val="2D3B45"/>
          <w:kern w:val="0"/>
          <w14:ligatures w14:val="none"/>
        </w:rPr>
        <w:t>Data Collection</w:t>
      </w:r>
      <w:r>
        <w:rPr>
          <w:rFonts w:ascii="Trebuchet MS" w:eastAsia="Times New Roman" w:hAnsi="Trebuchet MS" w:cs="Times New Roman"/>
          <w:b/>
          <w:bCs/>
          <w:color w:val="2D3B45"/>
          <w:kern w:val="0"/>
          <w14:ligatures w14:val="none"/>
        </w:rPr>
        <w:t>:</w:t>
      </w:r>
    </w:p>
    <w:p w14:paraId="4D5F44B5" w14:textId="43266759" w:rsidR="00D42F71" w:rsidRPr="00D42F71" w:rsidRDefault="00D42F71" w:rsidP="00D42F71">
      <w:pPr>
        <w:shd w:val="clear" w:color="auto" w:fill="FFFFFF"/>
        <w:spacing w:before="180" w:after="180" w:line="240" w:lineRule="auto"/>
        <w:ind w:left="1095"/>
        <w:rPr>
          <w:rFonts w:ascii="Trebuchet MS" w:eastAsia="Times New Roman" w:hAnsi="Trebuchet MS" w:cs="Times New Roman"/>
          <w:color w:val="2D3B45"/>
          <w:kern w:val="0"/>
          <w14:ligatures w14:val="none"/>
        </w:rPr>
      </w:pPr>
      <w:r w:rsidRPr="00D42F71">
        <w:rPr>
          <w:rFonts w:ascii="Trebuchet MS" w:eastAsia="Times New Roman" w:hAnsi="Trebuchet MS" w:cs="Times New Roman"/>
          <w:color w:val="2D3B45"/>
          <w:kern w:val="0"/>
          <w14:ligatures w14:val="none"/>
        </w:rPr>
        <w:t>The data from below provided data sources has been collected in Phase I.</w:t>
      </w:r>
    </w:p>
    <w:p w14:paraId="7B34068C" w14:textId="38BDE047" w:rsidR="005A125E" w:rsidRDefault="005A125E" w:rsidP="005A125E">
      <w:pPr>
        <w:pStyle w:val="ListParagraph"/>
        <w:numPr>
          <w:ilvl w:val="2"/>
          <w:numId w:val="18"/>
        </w:numPr>
        <w:shd w:val="clear" w:color="auto" w:fill="FFFFFF"/>
        <w:spacing w:before="180" w:after="180" w:line="240" w:lineRule="auto"/>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Jira ticketing system</w:t>
      </w:r>
    </w:p>
    <w:p w14:paraId="19B237EE" w14:textId="7C7D069E" w:rsidR="005A125E" w:rsidRPr="005A125E" w:rsidRDefault="005A125E" w:rsidP="005A125E">
      <w:pPr>
        <w:pStyle w:val="ListParagraph"/>
        <w:numPr>
          <w:ilvl w:val="2"/>
          <w:numId w:val="18"/>
        </w:numPr>
        <w:shd w:val="clear" w:color="auto" w:fill="FFFFFF"/>
        <w:spacing w:before="180" w:after="180" w:line="240" w:lineRule="auto"/>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PDFs, Scraping documents: Canned responses, course catalog, and Canvas modules are covered in these.</w:t>
      </w:r>
    </w:p>
    <w:p w14:paraId="58681710" w14:textId="6373E56A" w:rsidR="005A125E" w:rsidRPr="005A125E" w:rsidRDefault="005A125E" w:rsidP="005A125E">
      <w:pPr>
        <w:numPr>
          <w:ilvl w:val="0"/>
          <w:numId w:val="18"/>
        </w:numPr>
        <w:shd w:val="clear" w:color="auto" w:fill="FFFFFF"/>
        <w:spacing w:before="180" w:after="180" w:line="240" w:lineRule="auto"/>
        <w:ind w:left="1095"/>
        <w:rPr>
          <w:rFonts w:ascii="Trebuchet MS" w:eastAsia="Times New Roman" w:hAnsi="Trebuchet MS" w:cs="Times New Roman"/>
          <w:color w:val="2D3B45"/>
          <w:kern w:val="0"/>
          <w14:ligatures w14:val="none"/>
        </w:rPr>
      </w:pPr>
      <w:r w:rsidRPr="005A125E">
        <w:rPr>
          <w:rFonts w:ascii="Trebuchet MS" w:eastAsia="Times New Roman" w:hAnsi="Trebuchet MS" w:cs="Times New Roman"/>
          <w:b/>
          <w:bCs/>
          <w:color w:val="2D3B45"/>
          <w:kern w:val="0"/>
          <w14:ligatures w14:val="none"/>
        </w:rPr>
        <w:t>Data Preprocessing</w:t>
      </w:r>
      <w:r>
        <w:rPr>
          <w:rFonts w:ascii="Trebuchet MS" w:eastAsia="Times New Roman" w:hAnsi="Trebuchet MS" w:cs="Times New Roman"/>
          <w:b/>
          <w:bCs/>
          <w:color w:val="2D3B45"/>
          <w:kern w:val="0"/>
          <w14:ligatures w14:val="none"/>
        </w:rPr>
        <w:t>:</w:t>
      </w:r>
    </w:p>
    <w:p w14:paraId="3CE09A35" w14:textId="18FFAD19" w:rsidR="005A125E" w:rsidRDefault="005A125E" w:rsidP="005A125E">
      <w:pPr>
        <w:shd w:val="clear" w:color="auto" w:fill="FFFFFF"/>
        <w:spacing w:before="180" w:after="180" w:line="240" w:lineRule="auto"/>
        <w:ind w:left="1095"/>
        <w:rPr>
          <w:rFonts w:ascii="Trebuchet MS" w:eastAsia="Times New Roman" w:hAnsi="Trebuchet MS" w:cs="Times New Roman"/>
          <w:color w:val="2D3B45"/>
          <w:kern w:val="0"/>
          <w14:ligatures w14:val="none"/>
        </w:rPr>
      </w:pPr>
      <w:r w:rsidRPr="005A125E">
        <w:rPr>
          <w:rFonts w:ascii="Trebuchet MS" w:eastAsia="Times New Roman" w:hAnsi="Trebuchet MS" w:cs="Times New Roman"/>
          <w:color w:val="2D3B45"/>
          <w:kern w:val="0"/>
          <w14:ligatures w14:val="none"/>
        </w:rPr>
        <w:t>The Data obtained from Phase I Data sources</w:t>
      </w:r>
      <w:r>
        <w:rPr>
          <w:rFonts w:ascii="Trebuchet MS" w:eastAsia="Times New Roman" w:hAnsi="Trebuchet MS" w:cs="Times New Roman"/>
          <w:color w:val="2D3B45"/>
          <w:kern w:val="0"/>
          <w14:ligatures w14:val="none"/>
        </w:rPr>
        <w:t xml:space="preserve"> like the Jira ticketing system has been cleaned as needed by removing the patterns, newline characters</w:t>
      </w:r>
      <w:r w:rsidR="00D36035">
        <w:rPr>
          <w:rFonts w:ascii="Trebuchet MS" w:eastAsia="Times New Roman" w:hAnsi="Trebuchet MS" w:cs="Times New Roman"/>
          <w:color w:val="2D3B45"/>
          <w:kern w:val="0"/>
          <w14:ligatures w14:val="none"/>
        </w:rPr>
        <w:t>,</w:t>
      </w:r>
      <w:r>
        <w:rPr>
          <w:rFonts w:ascii="Trebuchet MS" w:eastAsia="Times New Roman" w:hAnsi="Trebuchet MS" w:cs="Times New Roman"/>
          <w:color w:val="2D3B45"/>
          <w:kern w:val="0"/>
          <w14:ligatures w14:val="none"/>
        </w:rPr>
        <w:t xml:space="preserve"> etc.</w:t>
      </w:r>
    </w:p>
    <w:p w14:paraId="1CB56923" w14:textId="6F3FA19B" w:rsidR="005A125E" w:rsidRDefault="005A125E" w:rsidP="005A125E">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Below provided is the code for Data Preprocessing.</w:t>
      </w:r>
    </w:p>
    <w:p w14:paraId="41A8B41B" w14:textId="7AFBF3D6" w:rsidR="005A125E" w:rsidRDefault="005A125E" w:rsidP="005A125E">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noProof/>
        </w:rPr>
        <w:drawing>
          <wp:inline distT="0" distB="0" distL="0" distR="0" wp14:anchorId="6BDEF633" wp14:editId="72363A2E">
            <wp:extent cx="5143500" cy="4446270"/>
            <wp:effectExtent l="0" t="0" r="0" b="0"/>
            <wp:docPr id="102677963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4446270"/>
                    </a:xfrm>
                    <a:prstGeom prst="rect">
                      <a:avLst/>
                    </a:prstGeom>
                    <a:noFill/>
                    <a:ln>
                      <a:noFill/>
                    </a:ln>
                  </pic:spPr>
                </pic:pic>
              </a:graphicData>
            </a:graphic>
          </wp:inline>
        </w:drawing>
      </w:r>
    </w:p>
    <w:p w14:paraId="4C16C14B" w14:textId="77777777" w:rsidR="00A13DD2" w:rsidRDefault="00A13DD2" w:rsidP="005A125E">
      <w:pPr>
        <w:shd w:val="clear" w:color="auto" w:fill="FFFFFF"/>
        <w:spacing w:before="180" w:after="180" w:line="240" w:lineRule="auto"/>
        <w:ind w:left="1095"/>
        <w:rPr>
          <w:rFonts w:ascii="Trebuchet MS" w:eastAsia="Times New Roman" w:hAnsi="Trebuchet MS" w:cs="Times New Roman"/>
          <w:color w:val="2D3B45"/>
          <w:kern w:val="0"/>
          <w14:ligatures w14:val="none"/>
        </w:rPr>
      </w:pPr>
    </w:p>
    <w:p w14:paraId="11E24728" w14:textId="77777777" w:rsidR="00A13DD2" w:rsidRPr="005A125E" w:rsidRDefault="00A13DD2" w:rsidP="005A125E">
      <w:pPr>
        <w:shd w:val="clear" w:color="auto" w:fill="FFFFFF"/>
        <w:spacing w:before="180" w:after="180" w:line="240" w:lineRule="auto"/>
        <w:ind w:left="1095"/>
        <w:rPr>
          <w:rFonts w:ascii="Trebuchet MS" w:eastAsia="Times New Roman" w:hAnsi="Trebuchet MS" w:cs="Times New Roman"/>
          <w:color w:val="2D3B45"/>
          <w:kern w:val="0"/>
          <w14:ligatures w14:val="none"/>
        </w:rPr>
      </w:pPr>
    </w:p>
    <w:p w14:paraId="22B0C304" w14:textId="3FA2A163" w:rsidR="005A125E" w:rsidRDefault="005A125E" w:rsidP="00A13DD2">
      <w:pPr>
        <w:numPr>
          <w:ilvl w:val="0"/>
          <w:numId w:val="18"/>
        </w:numPr>
        <w:shd w:val="clear" w:color="auto" w:fill="FFFFFF"/>
        <w:spacing w:before="180" w:after="180" w:line="240" w:lineRule="auto"/>
        <w:ind w:left="1095"/>
        <w:rPr>
          <w:rFonts w:ascii="Trebuchet MS" w:eastAsia="Times New Roman" w:hAnsi="Trebuchet MS" w:cs="Times New Roman"/>
          <w:color w:val="2D3B45"/>
          <w:kern w:val="0"/>
          <w14:ligatures w14:val="none"/>
        </w:rPr>
      </w:pPr>
      <w:r w:rsidRPr="005A125E">
        <w:rPr>
          <w:rFonts w:ascii="Trebuchet MS" w:eastAsia="Times New Roman" w:hAnsi="Trebuchet MS" w:cs="Times New Roman"/>
          <w:b/>
          <w:bCs/>
          <w:color w:val="2D3B45"/>
          <w:kern w:val="0"/>
          <w14:ligatures w14:val="none"/>
        </w:rPr>
        <w:lastRenderedPageBreak/>
        <w:t>Vectorization</w:t>
      </w:r>
      <w:r>
        <w:rPr>
          <w:rFonts w:ascii="Trebuchet MS" w:eastAsia="Times New Roman" w:hAnsi="Trebuchet MS" w:cs="Times New Roman"/>
          <w:b/>
          <w:bCs/>
          <w:color w:val="2D3B45"/>
          <w:kern w:val="0"/>
          <w14:ligatures w14:val="none"/>
        </w:rPr>
        <w:t>:</w:t>
      </w:r>
      <w:r w:rsidR="00A13DD2">
        <w:rPr>
          <w:rFonts w:ascii="Trebuchet MS" w:eastAsia="Times New Roman" w:hAnsi="Trebuchet MS" w:cs="Times New Roman"/>
          <w:b/>
          <w:bCs/>
          <w:color w:val="2D3B45"/>
          <w:kern w:val="0"/>
          <w14:ligatures w14:val="none"/>
        </w:rPr>
        <w:t xml:space="preserve"> </w:t>
      </w:r>
      <w:r w:rsidR="00A13DD2" w:rsidRPr="00A13DD2">
        <w:rPr>
          <w:rFonts w:ascii="Trebuchet MS" w:eastAsia="Times New Roman" w:hAnsi="Trebuchet MS" w:cs="Times New Roman"/>
          <w:color w:val="2D3B45"/>
          <w:kern w:val="0"/>
          <w14:ligatures w14:val="none"/>
        </w:rPr>
        <w:t xml:space="preserve">The Preprocessed data has been converted into </w:t>
      </w:r>
      <w:r w:rsidR="00A13DD2">
        <w:rPr>
          <w:rFonts w:ascii="Trebuchet MS" w:eastAsia="Times New Roman" w:hAnsi="Trebuchet MS" w:cs="Times New Roman"/>
          <w:color w:val="2D3B45"/>
          <w:kern w:val="0"/>
          <w14:ligatures w14:val="none"/>
        </w:rPr>
        <w:t>chunks</w:t>
      </w:r>
      <w:r w:rsidR="00A13DD2" w:rsidRPr="00A13DD2">
        <w:rPr>
          <w:rFonts w:ascii="Trebuchet MS" w:eastAsia="Times New Roman" w:hAnsi="Trebuchet MS" w:cs="Times New Roman"/>
          <w:color w:val="2D3B45"/>
          <w:kern w:val="0"/>
          <w14:ligatures w14:val="none"/>
        </w:rPr>
        <w:t xml:space="preserve"> </w:t>
      </w:r>
      <w:r w:rsidR="00A13DD2">
        <w:rPr>
          <w:rFonts w:ascii="Trebuchet MS" w:eastAsia="Times New Roman" w:hAnsi="Trebuchet MS" w:cs="Times New Roman"/>
          <w:color w:val="2D3B45"/>
          <w:kern w:val="0"/>
          <w14:ligatures w14:val="none"/>
        </w:rPr>
        <w:t>and</w:t>
      </w:r>
      <w:r w:rsidR="00A13DD2" w:rsidRPr="00A13DD2">
        <w:rPr>
          <w:rFonts w:ascii="Trebuchet MS" w:eastAsia="Times New Roman" w:hAnsi="Trebuchet MS" w:cs="Times New Roman"/>
          <w:color w:val="2D3B45"/>
          <w:kern w:val="0"/>
          <w14:ligatures w14:val="none"/>
        </w:rPr>
        <w:t xml:space="preserve"> further </w:t>
      </w:r>
      <w:r w:rsidR="00A13DD2">
        <w:rPr>
          <w:rFonts w:ascii="Trebuchet MS" w:eastAsia="Times New Roman" w:hAnsi="Trebuchet MS" w:cs="Times New Roman"/>
          <w:color w:val="2D3B45"/>
          <w:kern w:val="0"/>
          <w14:ligatures w14:val="none"/>
        </w:rPr>
        <w:t>converted</w:t>
      </w:r>
      <w:r w:rsidR="00A13DD2" w:rsidRPr="00A13DD2">
        <w:rPr>
          <w:rFonts w:ascii="Trebuchet MS" w:eastAsia="Times New Roman" w:hAnsi="Trebuchet MS" w:cs="Times New Roman"/>
          <w:color w:val="2D3B45"/>
          <w:kern w:val="0"/>
          <w14:ligatures w14:val="none"/>
        </w:rPr>
        <w:t xml:space="preserve"> into vectors to store it in </w:t>
      </w:r>
      <w:r w:rsidR="00A13DD2">
        <w:rPr>
          <w:rFonts w:ascii="Trebuchet MS" w:eastAsia="Times New Roman" w:hAnsi="Trebuchet MS" w:cs="Times New Roman"/>
          <w:color w:val="2D3B45"/>
          <w:kern w:val="0"/>
          <w14:ligatures w14:val="none"/>
        </w:rPr>
        <w:t xml:space="preserve">the </w:t>
      </w:r>
      <w:r w:rsidR="00A13DD2" w:rsidRPr="00A13DD2">
        <w:rPr>
          <w:rFonts w:ascii="Trebuchet MS" w:eastAsia="Times New Roman" w:hAnsi="Trebuchet MS" w:cs="Times New Roman"/>
          <w:color w:val="2D3B45"/>
          <w:kern w:val="0"/>
          <w14:ligatures w14:val="none"/>
        </w:rPr>
        <w:t>vector database</w:t>
      </w:r>
      <w:r w:rsidR="00A13DD2">
        <w:rPr>
          <w:rFonts w:ascii="Trebuchet MS" w:eastAsia="Times New Roman" w:hAnsi="Trebuchet MS" w:cs="Times New Roman"/>
          <w:color w:val="2D3B45"/>
          <w:kern w:val="0"/>
          <w14:ligatures w14:val="none"/>
        </w:rPr>
        <w:t>.</w:t>
      </w:r>
    </w:p>
    <w:p w14:paraId="3A8AE9E7" w14:textId="421F2652" w:rsidR="003C1770" w:rsidRPr="003C1770" w:rsidRDefault="003C1770" w:rsidP="003C1770">
      <w:pPr>
        <w:shd w:val="clear" w:color="auto" w:fill="FFFFFF"/>
        <w:spacing w:before="180" w:after="180" w:line="240" w:lineRule="auto"/>
        <w:ind w:left="1095"/>
        <w:rPr>
          <w:rFonts w:ascii="Trebuchet MS" w:eastAsia="Times New Roman" w:hAnsi="Trebuchet MS" w:cs="Times New Roman"/>
          <w:color w:val="2D3B45"/>
          <w:kern w:val="0"/>
          <w14:ligatures w14:val="none"/>
        </w:rPr>
      </w:pPr>
      <w:r w:rsidRPr="003C1770">
        <w:rPr>
          <w:rFonts w:ascii="Trebuchet MS" w:eastAsia="Times New Roman" w:hAnsi="Trebuchet MS" w:cs="Times New Roman"/>
          <w:color w:val="2D3B45"/>
          <w:kern w:val="0"/>
          <w14:ligatures w14:val="none"/>
        </w:rPr>
        <w:t>Sample code for creating chunks:</w:t>
      </w:r>
    </w:p>
    <w:p w14:paraId="704F326D" w14:textId="1E03C813" w:rsidR="003C1770" w:rsidRDefault="003C1770" w:rsidP="003C1770">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noProof/>
        </w:rPr>
        <w:drawing>
          <wp:inline distT="0" distB="0" distL="0" distR="0" wp14:anchorId="5124C553" wp14:editId="5916717E">
            <wp:extent cx="5410200" cy="2209800"/>
            <wp:effectExtent l="0" t="0" r="0" b="0"/>
            <wp:docPr id="140109899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209800"/>
                    </a:xfrm>
                    <a:prstGeom prst="rect">
                      <a:avLst/>
                    </a:prstGeom>
                    <a:noFill/>
                    <a:ln>
                      <a:noFill/>
                    </a:ln>
                  </pic:spPr>
                </pic:pic>
              </a:graphicData>
            </a:graphic>
          </wp:inline>
        </w:drawing>
      </w:r>
    </w:p>
    <w:p w14:paraId="676D4F15" w14:textId="35367393" w:rsidR="00A13DD2" w:rsidRDefault="00A13DD2" w:rsidP="00A13DD2">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Vector</w:t>
      </w:r>
      <w:r>
        <w:rPr>
          <w:rFonts w:ascii="Trebuchet MS" w:eastAsia="Times New Roman" w:hAnsi="Trebuchet MS" w:cs="Times New Roman"/>
          <w:color w:val="2D3B45"/>
          <w:kern w:val="0"/>
          <w14:ligatures w14:val="none"/>
        </w:rPr>
        <w:t>s for each chunk id provided below for sample data:</w:t>
      </w:r>
    </w:p>
    <w:p w14:paraId="6CCEF8AF" w14:textId="0CFDBCBC" w:rsidR="00A13DD2" w:rsidRPr="005A125E" w:rsidRDefault="00A13DD2" w:rsidP="00A13DD2">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noProof/>
        </w:rPr>
        <w:drawing>
          <wp:inline distT="0" distB="0" distL="0" distR="0" wp14:anchorId="7FDD2CD6" wp14:editId="68122DB2">
            <wp:extent cx="5448300" cy="487680"/>
            <wp:effectExtent l="0" t="0" r="0" b="7620"/>
            <wp:docPr id="1443720337"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8300" cy="487680"/>
                    </a:xfrm>
                    <a:prstGeom prst="rect">
                      <a:avLst/>
                    </a:prstGeom>
                    <a:noFill/>
                    <a:ln>
                      <a:noFill/>
                    </a:ln>
                  </pic:spPr>
                </pic:pic>
              </a:graphicData>
            </a:graphic>
          </wp:inline>
        </w:drawing>
      </w:r>
    </w:p>
    <w:p w14:paraId="7FBE4788" w14:textId="77777777" w:rsidR="005A125E" w:rsidRPr="005A125E" w:rsidRDefault="005A125E" w:rsidP="005A125E">
      <w:pPr>
        <w:numPr>
          <w:ilvl w:val="0"/>
          <w:numId w:val="18"/>
        </w:numPr>
        <w:shd w:val="clear" w:color="auto" w:fill="FFFFFF"/>
        <w:spacing w:before="180" w:after="180" w:line="240" w:lineRule="auto"/>
        <w:ind w:left="1095"/>
        <w:rPr>
          <w:rFonts w:ascii="Trebuchet MS" w:eastAsia="Times New Roman" w:hAnsi="Trebuchet MS" w:cs="Times New Roman"/>
          <w:color w:val="2D3B45"/>
          <w:kern w:val="0"/>
          <w14:ligatures w14:val="none"/>
        </w:rPr>
      </w:pPr>
      <w:r w:rsidRPr="005A125E">
        <w:rPr>
          <w:rFonts w:ascii="Trebuchet MS" w:eastAsia="Times New Roman" w:hAnsi="Trebuchet MS" w:cs="Times New Roman"/>
          <w:b/>
          <w:bCs/>
          <w:color w:val="2D3B45"/>
          <w:kern w:val="0"/>
          <w14:ligatures w14:val="none"/>
        </w:rPr>
        <w:t>Database Implementation</w:t>
      </w:r>
    </w:p>
    <w:p w14:paraId="79A0DEF0" w14:textId="365A312A" w:rsidR="00A13DD2" w:rsidRDefault="00A13DD2" w:rsidP="00A13DD2">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 xml:space="preserve">Below is the sample code for </w:t>
      </w:r>
      <w:r>
        <w:rPr>
          <w:rFonts w:ascii="Trebuchet MS" w:eastAsia="Times New Roman" w:hAnsi="Trebuchet MS" w:cs="Times New Roman"/>
          <w:color w:val="2D3B45"/>
          <w:kern w:val="0"/>
          <w14:ligatures w14:val="none"/>
        </w:rPr>
        <w:t xml:space="preserve">Vectorization and Pinecone database implementation of </w:t>
      </w:r>
      <w:r>
        <w:rPr>
          <w:rFonts w:ascii="Trebuchet MS" w:eastAsia="Times New Roman" w:hAnsi="Trebuchet MS" w:cs="Times New Roman"/>
          <w:color w:val="2D3B45"/>
          <w:kern w:val="0"/>
          <w14:ligatures w14:val="none"/>
        </w:rPr>
        <w:t>one such process(Jira ticketing system):</w:t>
      </w:r>
    </w:p>
    <w:p w14:paraId="7221EAFC" w14:textId="1A40B7AA" w:rsidR="003C1770" w:rsidRDefault="003C1770" w:rsidP="00A13DD2">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noProof/>
        </w:rPr>
        <w:drawing>
          <wp:inline distT="0" distB="0" distL="0" distR="0" wp14:anchorId="3FD2C0CF" wp14:editId="7129B503">
            <wp:extent cx="5204460" cy="2415540"/>
            <wp:effectExtent l="0" t="0" r="0" b="3810"/>
            <wp:docPr id="103844536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4460" cy="2415540"/>
                    </a:xfrm>
                    <a:prstGeom prst="rect">
                      <a:avLst/>
                    </a:prstGeom>
                    <a:noFill/>
                    <a:ln>
                      <a:noFill/>
                    </a:ln>
                  </pic:spPr>
                </pic:pic>
              </a:graphicData>
            </a:graphic>
          </wp:inline>
        </w:drawing>
      </w:r>
    </w:p>
    <w:p w14:paraId="7DF6B0C3" w14:textId="77777777" w:rsidR="00932877" w:rsidRPr="00932877" w:rsidRDefault="00932877" w:rsidP="00932877">
      <w:pPr>
        <w:shd w:val="clear" w:color="auto" w:fill="FFFFFF"/>
        <w:spacing w:before="180" w:after="180" w:line="240" w:lineRule="auto"/>
        <w:rPr>
          <w:rFonts w:ascii="Trebuchet MS" w:eastAsia="Times New Roman" w:hAnsi="Trebuchet MS" w:cs="Times New Roman"/>
          <w:color w:val="2D3B45"/>
          <w:kern w:val="0"/>
          <w14:ligatures w14:val="none"/>
        </w:rPr>
      </w:pPr>
    </w:p>
    <w:p w14:paraId="2EF342A6" w14:textId="77777777" w:rsidR="00932877" w:rsidRDefault="00932877" w:rsidP="00932877">
      <w:pPr>
        <w:shd w:val="clear" w:color="auto" w:fill="FFFFFF"/>
        <w:spacing w:before="180" w:after="180" w:line="240" w:lineRule="auto"/>
        <w:ind w:left="360"/>
        <w:rPr>
          <w:rFonts w:ascii="Trebuchet MS" w:eastAsia="Times New Roman" w:hAnsi="Trebuchet MS" w:cs="Times New Roman"/>
          <w:b/>
          <w:bCs/>
          <w:color w:val="2D3B45"/>
          <w:kern w:val="0"/>
          <w14:ligatures w14:val="none"/>
        </w:rPr>
      </w:pPr>
    </w:p>
    <w:p w14:paraId="40C047C8" w14:textId="77777777" w:rsidR="00932877" w:rsidRDefault="00932877" w:rsidP="00932877">
      <w:pPr>
        <w:shd w:val="clear" w:color="auto" w:fill="FFFFFF"/>
        <w:spacing w:before="180" w:after="180" w:line="240" w:lineRule="auto"/>
        <w:ind w:left="360"/>
        <w:rPr>
          <w:rFonts w:ascii="Trebuchet MS" w:eastAsia="Times New Roman" w:hAnsi="Trebuchet MS" w:cs="Times New Roman"/>
          <w:b/>
          <w:bCs/>
          <w:color w:val="2D3B45"/>
          <w:kern w:val="0"/>
          <w14:ligatures w14:val="none"/>
        </w:rPr>
      </w:pPr>
    </w:p>
    <w:p w14:paraId="19DAFBB3" w14:textId="77777777" w:rsidR="00932877" w:rsidRDefault="00932877" w:rsidP="00932877">
      <w:pPr>
        <w:shd w:val="clear" w:color="auto" w:fill="FFFFFF"/>
        <w:spacing w:before="180" w:after="180" w:line="240" w:lineRule="auto"/>
        <w:ind w:left="360"/>
        <w:rPr>
          <w:rFonts w:ascii="Trebuchet MS" w:eastAsia="Times New Roman" w:hAnsi="Trebuchet MS" w:cs="Times New Roman"/>
          <w:b/>
          <w:bCs/>
          <w:color w:val="2D3B45"/>
          <w:kern w:val="0"/>
          <w14:ligatures w14:val="none"/>
        </w:rPr>
      </w:pPr>
    </w:p>
    <w:p w14:paraId="2A922D63" w14:textId="455772EF" w:rsidR="005A125E" w:rsidRPr="00932877" w:rsidRDefault="005A125E" w:rsidP="00932877">
      <w:pPr>
        <w:pStyle w:val="ListParagraph"/>
        <w:numPr>
          <w:ilvl w:val="0"/>
          <w:numId w:val="18"/>
        </w:numPr>
        <w:shd w:val="clear" w:color="auto" w:fill="FFFFFF"/>
        <w:spacing w:before="180" w:after="180" w:line="240" w:lineRule="auto"/>
        <w:rPr>
          <w:rFonts w:ascii="Trebuchet MS" w:eastAsia="Times New Roman" w:hAnsi="Trebuchet MS" w:cs="Times New Roman"/>
          <w:color w:val="2D3B45"/>
          <w:kern w:val="0"/>
          <w14:ligatures w14:val="none"/>
        </w:rPr>
      </w:pPr>
      <w:r w:rsidRPr="00932877">
        <w:rPr>
          <w:rFonts w:ascii="Trebuchet MS" w:eastAsia="Times New Roman" w:hAnsi="Trebuchet MS" w:cs="Times New Roman"/>
          <w:b/>
          <w:bCs/>
          <w:color w:val="2D3B45"/>
          <w:kern w:val="0"/>
          <w14:ligatures w14:val="none"/>
        </w:rPr>
        <w:lastRenderedPageBreak/>
        <w:t>Database Testing</w:t>
      </w:r>
      <w:r w:rsidR="003C1770" w:rsidRPr="00932877">
        <w:rPr>
          <w:rFonts w:ascii="Trebuchet MS" w:eastAsia="Times New Roman" w:hAnsi="Trebuchet MS" w:cs="Times New Roman"/>
          <w:b/>
          <w:bCs/>
          <w:color w:val="2D3B45"/>
          <w:kern w:val="0"/>
          <w14:ligatures w14:val="none"/>
        </w:rPr>
        <w:t>:</w:t>
      </w:r>
    </w:p>
    <w:p w14:paraId="6A95193A" w14:textId="440B6006" w:rsidR="003C1770" w:rsidRDefault="003C1770" w:rsidP="003C1770">
      <w:pPr>
        <w:shd w:val="clear" w:color="auto" w:fill="FFFFFF"/>
        <w:spacing w:before="180" w:after="180" w:line="240" w:lineRule="auto"/>
        <w:ind w:left="1095"/>
        <w:rPr>
          <w:rFonts w:ascii="Trebuchet MS" w:eastAsia="Times New Roman" w:hAnsi="Trebuchet MS" w:cs="Times New Roman"/>
          <w:color w:val="2D3B45"/>
          <w:kern w:val="0"/>
          <w14:ligatures w14:val="none"/>
        </w:rPr>
      </w:pPr>
      <w:r w:rsidRPr="003C1770">
        <w:rPr>
          <w:rFonts w:ascii="Trebuchet MS" w:eastAsia="Times New Roman" w:hAnsi="Trebuchet MS" w:cs="Times New Roman"/>
          <w:color w:val="2D3B45"/>
          <w:kern w:val="0"/>
          <w14:ligatures w14:val="none"/>
        </w:rPr>
        <w:t>In the Database testing</w:t>
      </w:r>
      <w:r>
        <w:rPr>
          <w:rFonts w:ascii="Trebuchet MS" w:eastAsia="Times New Roman" w:hAnsi="Trebuchet MS" w:cs="Times New Roman"/>
          <w:color w:val="2D3B45"/>
          <w:kern w:val="0"/>
          <w14:ligatures w14:val="none"/>
        </w:rPr>
        <w:t>,</w:t>
      </w:r>
      <w:r w:rsidRPr="003C1770">
        <w:rPr>
          <w:rFonts w:ascii="Trebuchet MS" w:eastAsia="Times New Roman" w:hAnsi="Trebuchet MS" w:cs="Times New Roman"/>
          <w:color w:val="2D3B45"/>
          <w:kern w:val="0"/>
          <w14:ligatures w14:val="none"/>
        </w:rPr>
        <w:t xml:space="preserve"> we will check the efficacy of our pinecone vector database for the provided queries and see if </w:t>
      </w:r>
      <w:r>
        <w:rPr>
          <w:rFonts w:ascii="Trebuchet MS" w:eastAsia="Times New Roman" w:hAnsi="Trebuchet MS" w:cs="Times New Roman"/>
          <w:color w:val="2D3B45"/>
          <w:kern w:val="0"/>
          <w14:ligatures w14:val="none"/>
        </w:rPr>
        <w:t>it is</w:t>
      </w:r>
      <w:r w:rsidRPr="003C1770">
        <w:rPr>
          <w:rFonts w:ascii="Trebuchet MS" w:eastAsia="Times New Roman" w:hAnsi="Trebuchet MS" w:cs="Times New Roman"/>
          <w:color w:val="2D3B45"/>
          <w:kern w:val="0"/>
          <w14:ligatures w14:val="none"/>
        </w:rPr>
        <w:t xml:space="preserve"> giving the matching information</w:t>
      </w:r>
      <w:r>
        <w:rPr>
          <w:rFonts w:ascii="Trebuchet MS" w:eastAsia="Times New Roman" w:hAnsi="Trebuchet MS" w:cs="Times New Roman"/>
          <w:color w:val="2D3B45"/>
          <w:kern w:val="0"/>
          <w14:ligatures w14:val="none"/>
        </w:rPr>
        <w:t>.</w:t>
      </w:r>
    </w:p>
    <w:p w14:paraId="5B78F514" w14:textId="1B7E364F" w:rsidR="003C1770" w:rsidRDefault="003C1770" w:rsidP="003C1770">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Sample queries &amp; their output:</w:t>
      </w:r>
    </w:p>
    <w:p w14:paraId="6B74BBD5" w14:textId="58AF76EC" w:rsidR="003C1770" w:rsidRPr="005A125E" w:rsidRDefault="003C1770" w:rsidP="003C1770">
      <w:pPr>
        <w:shd w:val="clear" w:color="auto" w:fill="FFFFFF"/>
        <w:spacing w:before="180" w:after="180" w:line="240" w:lineRule="auto"/>
        <w:ind w:left="1095"/>
        <w:rPr>
          <w:rFonts w:ascii="Trebuchet MS" w:eastAsia="Times New Roman" w:hAnsi="Trebuchet MS" w:cs="Times New Roman"/>
          <w:color w:val="2D3B45"/>
          <w:kern w:val="0"/>
          <w14:ligatures w14:val="none"/>
        </w:rPr>
      </w:pPr>
      <w:r>
        <w:rPr>
          <w:noProof/>
        </w:rPr>
        <w:drawing>
          <wp:inline distT="0" distB="0" distL="0" distR="0" wp14:anchorId="32648C39" wp14:editId="6ED15EAB">
            <wp:extent cx="5379720" cy="1397000"/>
            <wp:effectExtent l="0" t="0" r="0" b="0"/>
            <wp:docPr id="36542761"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9720" cy="1397000"/>
                    </a:xfrm>
                    <a:prstGeom prst="rect">
                      <a:avLst/>
                    </a:prstGeom>
                    <a:noFill/>
                    <a:ln>
                      <a:noFill/>
                    </a:ln>
                  </pic:spPr>
                </pic:pic>
              </a:graphicData>
            </a:graphic>
          </wp:inline>
        </w:drawing>
      </w:r>
    </w:p>
    <w:p w14:paraId="3736D2D3" w14:textId="5DF72EF5" w:rsidR="003C1770" w:rsidRPr="003C1770" w:rsidRDefault="003C1770" w:rsidP="003C1770">
      <w:pPr>
        <w:pStyle w:val="ListParagraph"/>
        <w:shd w:val="clear" w:color="auto" w:fill="FFFFFF"/>
        <w:spacing w:before="180" w:after="180" w:line="240" w:lineRule="auto"/>
        <w:jc w:val="both"/>
        <w:rPr>
          <w:rFonts w:ascii="Trebuchet MS" w:eastAsia="Times New Roman" w:hAnsi="Trebuchet MS" w:cs="Times New Roman"/>
          <w:b/>
          <w:bCs/>
          <w:color w:val="2D3B45"/>
          <w:kern w:val="0"/>
          <w14:ligatures w14:val="none"/>
        </w:rPr>
      </w:pPr>
      <w:r>
        <w:rPr>
          <w:rFonts w:ascii="Trebuchet MS" w:eastAsia="Times New Roman" w:hAnsi="Trebuchet MS" w:cs="Times New Roman"/>
          <w:b/>
          <w:bCs/>
          <w:color w:val="2D3B45"/>
          <w:kern w:val="0"/>
          <w14:ligatures w14:val="none"/>
        </w:rPr>
        <w:t xml:space="preserve">      </w:t>
      </w:r>
    </w:p>
    <w:p w14:paraId="1143DA74" w14:textId="2B98B7B2" w:rsidR="003C1770" w:rsidRDefault="003C1770" w:rsidP="00607187">
      <w:pPr>
        <w:pStyle w:val="ListParagraph"/>
        <w:shd w:val="clear" w:color="auto" w:fill="FFFFFF"/>
        <w:spacing w:before="180" w:after="180" w:line="240" w:lineRule="auto"/>
        <w:jc w:val="both"/>
        <w:rPr>
          <w:rFonts w:ascii="Trebuchet MS" w:eastAsia="Times New Roman" w:hAnsi="Trebuchet MS" w:cs="Times New Roman"/>
          <w:b/>
          <w:bCs/>
          <w:color w:val="2D3B45"/>
          <w:kern w:val="0"/>
          <w14:ligatures w14:val="none"/>
        </w:rPr>
      </w:pPr>
      <w:r>
        <w:rPr>
          <w:rFonts w:ascii="Trebuchet MS" w:eastAsia="Times New Roman" w:hAnsi="Trebuchet MS" w:cs="Times New Roman"/>
          <w:b/>
          <w:bCs/>
          <w:color w:val="2D3B45"/>
          <w:kern w:val="0"/>
          <w14:ligatures w14:val="none"/>
        </w:rPr>
        <w:t xml:space="preserve">       </w:t>
      </w:r>
      <w:r w:rsidRPr="003C1770">
        <w:rPr>
          <w:rFonts w:ascii="Trebuchet MS" w:eastAsia="Times New Roman" w:hAnsi="Trebuchet MS" w:cs="Times New Roman"/>
          <w:b/>
          <w:bCs/>
          <w:color w:val="2D3B45"/>
          <w:kern w:val="0"/>
          <w14:ligatures w14:val="none"/>
        </w:rPr>
        <w:drawing>
          <wp:inline distT="0" distB="0" distL="0" distR="0" wp14:anchorId="1CCBEBB4" wp14:editId="37479FA3">
            <wp:extent cx="5943600" cy="1365250"/>
            <wp:effectExtent l="0" t="0" r="0" b="6350"/>
            <wp:docPr id="15281068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6834" name="Picture 1" descr="A black screen with white text&#10;&#10;Description automatically generated"/>
                    <pic:cNvPicPr/>
                  </pic:nvPicPr>
                  <pic:blipFill>
                    <a:blip r:embed="rId12"/>
                    <a:stretch>
                      <a:fillRect/>
                    </a:stretch>
                  </pic:blipFill>
                  <pic:spPr>
                    <a:xfrm>
                      <a:off x="0" y="0"/>
                      <a:ext cx="5943600" cy="1365250"/>
                    </a:xfrm>
                    <a:prstGeom prst="rect">
                      <a:avLst/>
                    </a:prstGeom>
                  </pic:spPr>
                </pic:pic>
              </a:graphicData>
            </a:graphic>
          </wp:inline>
        </w:drawing>
      </w:r>
    </w:p>
    <w:p w14:paraId="6414635A" w14:textId="77777777" w:rsidR="00607187" w:rsidRDefault="00607187" w:rsidP="00607187">
      <w:pPr>
        <w:pStyle w:val="ListParagraph"/>
        <w:shd w:val="clear" w:color="auto" w:fill="FFFFFF"/>
        <w:spacing w:before="180" w:after="180" w:line="240" w:lineRule="auto"/>
        <w:jc w:val="both"/>
        <w:rPr>
          <w:rFonts w:ascii="Trebuchet MS" w:eastAsia="Times New Roman" w:hAnsi="Trebuchet MS" w:cs="Times New Roman"/>
          <w:b/>
          <w:bCs/>
          <w:color w:val="2D3B45"/>
          <w:kern w:val="0"/>
          <w14:ligatures w14:val="none"/>
        </w:rPr>
      </w:pPr>
    </w:p>
    <w:p w14:paraId="514EF30C" w14:textId="77777777" w:rsidR="00607187" w:rsidRPr="00607187" w:rsidRDefault="00607187" w:rsidP="00607187">
      <w:pPr>
        <w:jc w:val="both"/>
        <w:rPr>
          <w:rFonts w:ascii="Trebuchet MS" w:hAnsi="Trebuchet MS"/>
        </w:rPr>
      </w:pPr>
    </w:p>
    <w:p w14:paraId="72196835" w14:textId="28D29318" w:rsidR="005B3F20" w:rsidRPr="005B3F20" w:rsidRDefault="005B3F20" w:rsidP="0081090F">
      <w:pPr>
        <w:jc w:val="both"/>
        <w:rPr>
          <w:rFonts w:ascii="Trebuchet MS" w:hAnsi="Trebuchet MS"/>
        </w:rPr>
      </w:pPr>
    </w:p>
    <w:p w14:paraId="436CD408" w14:textId="687DCB67" w:rsidR="00197AFF" w:rsidRPr="00197AFF" w:rsidRDefault="00197AFF" w:rsidP="0081090F">
      <w:pPr>
        <w:ind w:left="360"/>
        <w:jc w:val="both"/>
        <w:rPr>
          <w:rFonts w:ascii="Trebuchet MS" w:hAnsi="Trebuchet MS"/>
        </w:rPr>
      </w:pPr>
    </w:p>
    <w:sectPr w:rsidR="00197AFF" w:rsidRPr="0019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7025"/>
    <w:multiLevelType w:val="hybridMultilevel"/>
    <w:tmpl w:val="3A149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83D72"/>
    <w:multiLevelType w:val="hybridMultilevel"/>
    <w:tmpl w:val="E110B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834449"/>
    <w:multiLevelType w:val="hybridMultilevel"/>
    <w:tmpl w:val="1B8AE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C3477E"/>
    <w:multiLevelType w:val="hybridMultilevel"/>
    <w:tmpl w:val="C4B005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56040B"/>
    <w:multiLevelType w:val="hybridMultilevel"/>
    <w:tmpl w:val="65B09A6C"/>
    <w:lvl w:ilvl="0" w:tplc="EE92E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112101"/>
    <w:multiLevelType w:val="hybridMultilevel"/>
    <w:tmpl w:val="C89C9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322E21"/>
    <w:multiLevelType w:val="multilevel"/>
    <w:tmpl w:val="26A25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B4E33"/>
    <w:multiLevelType w:val="multilevel"/>
    <w:tmpl w:val="9B161FB8"/>
    <w:lvl w:ilvl="0">
      <w:start w:val="1"/>
      <w:numFmt w:val="decimal"/>
      <w:lvlText w:val="%1."/>
      <w:lvlJc w:val="left"/>
      <w:pPr>
        <w:tabs>
          <w:tab w:val="num" w:pos="720"/>
        </w:tabs>
        <w:ind w:left="720" w:hanging="360"/>
      </w:pPr>
      <w:rPr>
        <w:rFonts w:ascii="Trebuchet MS" w:eastAsia="Times New Roman" w:hAnsi="Trebuchet M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0449D"/>
    <w:multiLevelType w:val="hybridMultilevel"/>
    <w:tmpl w:val="F9E45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617BAB"/>
    <w:multiLevelType w:val="hybridMultilevel"/>
    <w:tmpl w:val="D4B6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837B7C"/>
    <w:multiLevelType w:val="hybridMultilevel"/>
    <w:tmpl w:val="69E042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8AE4BF2"/>
    <w:multiLevelType w:val="hybridMultilevel"/>
    <w:tmpl w:val="6B447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AA6AEE"/>
    <w:multiLevelType w:val="hybridMultilevel"/>
    <w:tmpl w:val="478E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2002B"/>
    <w:multiLevelType w:val="hybridMultilevel"/>
    <w:tmpl w:val="436E4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83CEE"/>
    <w:multiLevelType w:val="hybridMultilevel"/>
    <w:tmpl w:val="1DC2F2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4C03451"/>
    <w:multiLevelType w:val="hybridMultilevel"/>
    <w:tmpl w:val="AEC40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E2332"/>
    <w:multiLevelType w:val="hybridMultilevel"/>
    <w:tmpl w:val="DE1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54488F"/>
    <w:multiLevelType w:val="hybridMultilevel"/>
    <w:tmpl w:val="F696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454207">
    <w:abstractNumId w:val="7"/>
  </w:num>
  <w:num w:numId="2" w16cid:durableId="845172123">
    <w:abstractNumId w:val="1"/>
  </w:num>
  <w:num w:numId="3" w16cid:durableId="2070880817">
    <w:abstractNumId w:val="17"/>
  </w:num>
  <w:num w:numId="4" w16cid:durableId="330833983">
    <w:abstractNumId w:val="11"/>
  </w:num>
  <w:num w:numId="5" w16cid:durableId="593325866">
    <w:abstractNumId w:val="15"/>
  </w:num>
  <w:num w:numId="6" w16cid:durableId="650714352">
    <w:abstractNumId w:val="13"/>
  </w:num>
  <w:num w:numId="7" w16cid:durableId="169610922">
    <w:abstractNumId w:val="10"/>
  </w:num>
  <w:num w:numId="8" w16cid:durableId="1572539318">
    <w:abstractNumId w:val="16"/>
  </w:num>
  <w:num w:numId="9" w16cid:durableId="812985475">
    <w:abstractNumId w:val="9"/>
  </w:num>
  <w:num w:numId="10" w16cid:durableId="564610690">
    <w:abstractNumId w:val="12"/>
  </w:num>
  <w:num w:numId="11" w16cid:durableId="1912036560">
    <w:abstractNumId w:val="3"/>
  </w:num>
  <w:num w:numId="12" w16cid:durableId="171652991">
    <w:abstractNumId w:val="5"/>
  </w:num>
  <w:num w:numId="13" w16cid:durableId="909970722">
    <w:abstractNumId w:val="14"/>
  </w:num>
  <w:num w:numId="14" w16cid:durableId="1271082243">
    <w:abstractNumId w:val="0"/>
  </w:num>
  <w:num w:numId="15" w16cid:durableId="1914118402">
    <w:abstractNumId w:val="2"/>
  </w:num>
  <w:num w:numId="16" w16cid:durableId="1099906313">
    <w:abstractNumId w:val="8"/>
  </w:num>
  <w:num w:numId="17" w16cid:durableId="1050500838">
    <w:abstractNumId w:val="4"/>
  </w:num>
  <w:num w:numId="18" w16cid:durableId="11832017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AF"/>
    <w:rsid w:val="000A724B"/>
    <w:rsid w:val="000E497F"/>
    <w:rsid w:val="0011614C"/>
    <w:rsid w:val="00126907"/>
    <w:rsid w:val="00197AFF"/>
    <w:rsid w:val="001E4E85"/>
    <w:rsid w:val="002C30DE"/>
    <w:rsid w:val="00305DD9"/>
    <w:rsid w:val="00317210"/>
    <w:rsid w:val="003432D0"/>
    <w:rsid w:val="003C0590"/>
    <w:rsid w:val="003C1770"/>
    <w:rsid w:val="003E5CCF"/>
    <w:rsid w:val="003E7B82"/>
    <w:rsid w:val="004206D8"/>
    <w:rsid w:val="00422F12"/>
    <w:rsid w:val="004C1165"/>
    <w:rsid w:val="005029D3"/>
    <w:rsid w:val="00515C43"/>
    <w:rsid w:val="0054008D"/>
    <w:rsid w:val="00550A2F"/>
    <w:rsid w:val="005A125E"/>
    <w:rsid w:val="005B3F20"/>
    <w:rsid w:val="005B7BFD"/>
    <w:rsid w:val="00607187"/>
    <w:rsid w:val="006348D9"/>
    <w:rsid w:val="006A2231"/>
    <w:rsid w:val="006B3FAF"/>
    <w:rsid w:val="006D5B23"/>
    <w:rsid w:val="006F2F67"/>
    <w:rsid w:val="00706B77"/>
    <w:rsid w:val="007B4988"/>
    <w:rsid w:val="007D4119"/>
    <w:rsid w:val="0081090F"/>
    <w:rsid w:val="00853018"/>
    <w:rsid w:val="00882D6D"/>
    <w:rsid w:val="008F24C5"/>
    <w:rsid w:val="008F72C7"/>
    <w:rsid w:val="009131ED"/>
    <w:rsid w:val="00914523"/>
    <w:rsid w:val="00932877"/>
    <w:rsid w:val="0093602B"/>
    <w:rsid w:val="00952218"/>
    <w:rsid w:val="009551CF"/>
    <w:rsid w:val="009814E0"/>
    <w:rsid w:val="009A7780"/>
    <w:rsid w:val="009D677B"/>
    <w:rsid w:val="009E58DD"/>
    <w:rsid w:val="00A13DD2"/>
    <w:rsid w:val="00A43851"/>
    <w:rsid w:val="00AC21E7"/>
    <w:rsid w:val="00BC0955"/>
    <w:rsid w:val="00C01BB2"/>
    <w:rsid w:val="00C70457"/>
    <w:rsid w:val="00D07E40"/>
    <w:rsid w:val="00D36035"/>
    <w:rsid w:val="00D42F71"/>
    <w:rsid w:val="00D76B60"/>
    <w:rsid w:val="00DB31D3"/>
    <w:rsid w:val="00DF7890"/>
    <w:rsid w:val="00E0317A"/>
    <w:rsid w:val="00E32C64"/>
    <w:rsid w:val="00E40210"/>
    <w:rsid w:val="00E410BC"/>
    <w:rsid w:val="00E4219A"/>
    <w:rsid w:val="00E84872"/>
    <w:rsid w:val="00E93B21"/>
    <w:rsid w:val="00EB7A1A"/>
    <w:rsid w:val="00F16211"/>
    <w:rsid w:val="00F675A3"/>
    <w:rsid w:val="00F722D3"/>
    <w:rsid w:val="00FB035F"/>
    <w:rsid w:val="00FB31EA"/>
    <w:rsid w:val="00FB7AB6"/>
    <w:rsid w:val="00FC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E5919"/>
  <w15:chartTrackingRefBased/>
  <w15:docId w15:val="{C1C86315-ECD9-4638-9EE4-6FDDC597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10BC"/>
    <w:rPr>
      <w:b/>
      <w:bCs/>
    </w:rPr>
  </w:style>
  <w:style w:type="paragraph" w:styleId="NormalWeb">
    <w:name w:val="Normal (Web)"/>
    <w:basedOn w:val="Normal"/>
    <w:uiPriority w:val="99"/>
    <w:semiHidden/>
    <w:unhideWhenUsed/>
    <w:rsid w:val="00E402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4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3022">
      <w:bodyDiv w:val="1"/>
      <w:marLeft w:val="0"/>
      <w:marRight w:val="0"/>
      <w:marTop w:val="0"/>
      <w:marBottom w:val="0"/>
      <w:divBdr>
        <w:top w:val="none" w:sz="0" w:space="0" w:color="auto"/>
        <w:left w:val="none" w:sz="0" w:space="0" w:color="auto"/>
        <w:bottom w:val="none" w:sz="0" w:space="0" w:color="auto"/>
        <w:right w:val="none" w:sz="0" w:space="0" w:color="auto"/>
      </w:divBdr>
    </w:div>
    <w:div w:id="475416667">
      <w:bodyDiv w:val="1"/>
      <w:marLeft w:val="0"/>
      <w:marRight w:val="0"/>
      <w:marTop w:val="0"/>
      <w:marBottom w:val="0"/>
      <w:divBdr>
        <w:top w:val="none" w:sz="0" w:space="0" w:color="auto"/>
        <w:left w:val="none" w:sz="0" w:space="0" w:color="auto"/>
        <w:bottom w:val="none" w:sz="0" w:space="0" w:color="auto"/>
        <w:right w:val="none" w:sz="0" w:space="0" w:color="auto"/>
      </w:divBdr>
    </w:div>
    <w:div w:id="1228150381">
      <w:bodyDiv w:val="1"/>
      <w:marLeft w:val="0"/>
      <w:marRight w:val="0"/>
      <w:marTop w:val="0"/>
      <w:marBottom w:val="0"/>
      <w:divBdr>
        <w:top w:val="none" w:sz="0" w:space="0" w:color="auto"/>
        <w:left w:val="none" w:sz="0" w:space="0" w:color="auto"/>
        <w:bottom w:val="none" w:sz="0" w:space="0" w:color="auto"/>
        <w:right w:val="none" w:sz="0" w:space="0" w:color="auto"/>
      </w:divBdr>
    </w:div>
    <w:div w:id="1451246048">
      <w:bodyDiv w:val="1"/>
      <w:marLeft w:val="0"/>
      <w:marRight w:val="0"/>
      <w:marTop w:val="0"/>
      <w:marBottom w:val="0"/>
      <w:divBdr>
        <w:top w:val="none" w:sz="0" w:space="0" w:color="auto"/>
        <w:left w:val="none" w:sz="0" w:space="0" w:color="auto"/>
        <w:bottom w:val="none" w:sz="0" w:space="0" w:color="auto"/>
        <w:right w:val="none" w:sz="0" w:space="0" w:color="auto"/>
      </w:divBdr>
    </w:div>
    <w:div w:id="1540700593">
      <w:bodyDiv w:val="1"/>
      <w:marLeft w:val="0"/>
      <w:marRight w:val="0"/>
      <w:marTop w:val="0"/>
      <w:marBottom w:val="0"/>
      <w:divBdr>
        <w:top w:val="none" w:sz="0" w:space="0" w:color="auto"/>
        <w:left w:val="none" w:sz="0" w:space="0" w:color="auto"/>
        <w:bottom w:val="none" w:sz="0" w:space="0" w:color="auto"/>
        <w:right w:val="none" w:sz="0" w:space="0" w:color="auto"/>
      </w:divBdr>
    </w:div>
    <w:div w:id="1820611959">
      <w:bodyDiv w:val="1"/>
      <w:marLeft w:val="0"/>
      <w:marRight w:val="0"/>
      <w:marTop w:val="0"/>
      <w:marBottom w:val="0"/>
      <w:divBdr>
        <w:top w:val="none" w:sz="0" w:space="0" w:color="auto"/>
        <w:left w:val="none" w:sz="0" w:space="0" w:color="auto"/>
        <w:bottom w:val="none" w:sz="0" w:space="0" w:color="auto"/>
        <w:right w:val="none" w:sz="0" w:space="0" w:color="auto"/>
      </w:divBdr>
      <w:divsChild>
        <w:div w:id="1301956467">
          <w:marLeft w:val="0"/>
          <w:marRight w:val="0"/>
          <w:marTop w:val="0"/>
          <w:marBottom w:val="0"/>
          <w:divBdr>
            <w:top w:val="single" w:sz="2" w:space="0" w:color="D9D9E3"/>
            <w:left w:val="single" w:sz="2" w:space="0" w:color="D9D9E3"/>
            <w:bottom w:val="single" w:sz="2" w:space="0" w:color="D9D9E3"/>
            <w:right w:val="single" w:sz="2" w:space="0" w:color="D9D9E3"/>
          </w:divBdr>
          <w:divsChild>
            <w:div w:id="1108282591">
              <w:marLeft w:val="0"/>
              <w:marRight w:val="0"/>
              <w:marTop w:val="0"/>
              <w:marBottom w:val="0"/>
              <w:divBdr>
                <w:top w:val="single" w:sz="2" w:space="0" w:color="D9D9E3"/>
                <w:left w:val="single" w:sz="2" w:space="0" w:color="D9D9E3"/>
                <w:bottom w:val="single" w:sz="2" w:space="0" w:color="D9D9E3"/>
                <w:right w:val="single" w:sz="2" w:space="0" w:color="D9D9E3"/>
              </w:divBdr>
              <w:divsChild>
                <w:div w:id="1888838591">
                  <w:marLeft w:val="0"/>
                  <w:marRight w:val="0"/>
                  <w:marTop w:val="0"/>
                  <w:marBottom w:val="0"/>
                  <w:divBdr>
                    <w:top w:val="single" w:sz="2" w:space="0" w:color="D9D9E3"/>
                    <w:left w:val="single" w:sz="2" w:space="0" w:color="D9D9E3"/>
                    <w:bottom w:val="single" w:sz="2" w:space="0" w:color="D9D9E3"/>
                    <w:right w:val="single" w:sz="2" w:space="0" w:color="D9D9E3"/>
                  </w:divBdr>
                  <w:divsChild>
                    <w:div w:id="505439549">
                      <w:marLeft w:val="0"/>
                      <w:marRight w:val="0"/>
                      <w:marTop w:val="0"/>
                      <w:marBottom w:val="0"/>
                      <w:divBdr>
                        <w:top w:val="single" w:sz="2" w:space="0" w:color="D9D9E3"/>
                        <w:left w:val="single" w:sz="2" w:space="0" w:color="D9D9E3"/>
                        <w:bottom w:val="single" w:sz="2" w:space="0" w:color="D9D9E3"/>
                        <w:right w:val="single" w:sz="2" w:space="0" w:color="D9D9E3"/>
                      </w:divBdr>
                      <w:divsChild>
                        <w:div w:id="1609652598">
                          <w:marLeft w:val="0"/>
                          <w:marRight w:val="0"/>
                          <w:marTop w:val="0"/>
                          <w:marBottom w:val="0"/>
                          <w:divBdr>
                            <w:top w:val="single" w:sz="2" w:space="0" w:color="auto"/>
                            <w:left w:val="single" w:sz="2" w:space="0" w:color="auto"/>
                            <w:bottom w:val="single" w:sz="6" w:space="0" w:color="auto"/>
                            <w:right w:val="single" w:sz="2" w:space="0" w:color="auto"/>
                          </w:divBdr>
                          <w:divsChild>
                            <w:div w:id="1966305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067687">
                                  <w:marLeft w:val="0"/>
                                  <w:marRight w:val="0"/>
                                  <w:marTop w:val="0"/>
                                  <w:marBottom w:val="0"/>
                                  <w:divBdr>
                                    <w:top w:val="single" w:sz="2" w:space="0" w:color="D9D9E3"/>
                                    <w:left w:val="single" w:sz="2" w:space="0" w:color="D9D9E3"/>
                                    <w:bottom w:val="single" w:sz="2" w:space="0" w:color="D9D9E3"/>
                                    <w:right w:val="single" w:sz="2" w:space="0" w:color="D9D9E3"/>
                                  </w:divBdr>
                                  <w:divsChild>
                                    <w:div w:id="109520477">
                                      <w:marLeft w:val="0"/>
                                      <w:marRight w:val="0"/>
                                      <w:marTop w:val="0"/>
                                      <w:marBottom w:val="0"/>
                                      <w:divBdr>
                                        <w:top w:val="single" w:sz="2" w:space="0" w:color="D9D9E3"/>
                                        <w:left w:val="single" w:sz="2" w:space="0" w:color="D9D9E3"/>
                                        <w:bottom w:val="single" w:sz="2" w:space="0" w:color="D9D9E3"/>
                                        <w:right w:val="single" w:sz="2" w:space="0" w:color="D9D9E3"/>
                                      </w:divBdr>
                                      <w:divsChild>
                                        <w:div w:id="235357409">
                                          <w:marLeft w:val="0"/>
                                          <w:marRight w:val="0"/>
                                          <w:marTop w:val="0"/>
                                          <w:marBottom w:val="0"/>
                                          <w:divBdr>
                                            <w:top w:val="single" w:sz="2" w:space="0" w:color="D9D9E3"/>
                                            <w:left w:val="single" w:sz="2" w:space="0" w:color="D9D9E3"/>
                                            <w:bottom w:val="single" w:sz="2" w:space="0" w:color="D9D9E3"/>
                                            <w:right w:val="single" w:sz="2" w:space="0" w:color="D9D9E3"/>
                                          </w:divBdr>
                                          <w:divsChild>
                                            <w:div w:id="1258443432">
                                              <w:marLeft w:val="0"/>
                                              <w:marRight w:val="0"/>
                                              <w:marTop w:val="0"/>
                                              <w:marBottom w:val="0"/>
                                              <w:divBdr>
                                                <w:top w:val="single" w:sz="2" w:space="0" w:color="D9D9E3"/>
                                                <w:left w:val="single" w:sz="2" w:space="0" w:color="D9D9E3"/>
                                                <w:bottom w:val="single" w:sz="2" w:space="0" w:color="D9D9E3"/>
                                                <w:right w:val="single" w:sz="2" w:space="0" w:color="D9D9E3"/>
                                              </w:divBdr>
                                              <w:divsChild>
                                                <w:div w:id="1770420084">
                                                  <w:marLeft w:val="0"/>
                                                  <w:marRight w:val="0"/>
                                                  <w:marTop w:val="0"/>
                                                  <w:marBottom w:val="0"/>
                                                  <w:divBdr>
                                                    <w:top w:val="single" w:sz="2" w:space="0" w:color="D9D9E3"/>
                                                    <w:left w:val="single" w:sz="2" w:space="0" w:color="D9D9E3"/>
                                                    <w:bottom w:val="single" w:sz="2" w:space="0" w:color="D9D9E3"/>
                                                    <w:right w:val="single" w:sz="2" w:space="0" w:color="D9D9E3"/>
                                                  </w:divBdr>
                                                  <w:divsChild>
                                                    <w:div w:id="144330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2262598">
          <w:marLeft w:val="0"/>
          <w:marRight w:val="0"/>
          <w:marTop w:val="0"/>
          <w:marBottom w:val="0"/>
          <w:divBdr>
            <w:top w:val="none" w:sz="0" w:space="0" w:color="auto"/>
            <w:left w:val="none" w:sz="0" w:space="0" w:color="auto"/>
            <w:bottom w:val="none" w:sz="0" w:space="0" w:color="auto"/>
            <w:right w:val="none" w:sz="0" w:space="0" w:color="auto"/>
          </w:divBdr>
        </w:div>
      </w:divsChild>
    </w:div>
    <w:div w:id="1933512212">
      <w:bodyDiv w:val="1"/>
      <w:marLeft w:val="0"/>
      <w:marRight w:val="0"/>
      <w:marTop w:val="0"/>
      <w:marBottom w:val="0"/>
      <w:divBdr>
        <w:top w:val="none" w:sz="0" w:space="0" w:color="auto"/>
        <w:left w:val="none" w:sz="0" w:space="0" w:color="auto"/>
        <w:bottom w:val="none" w:sz="0" w:space="0" w:color="auto"/>
        <w:right w:val="none" w:sz="0" w:space="0" w:color="auto"/>
      </w:divBdr>
    </w:div>
    <w:div w:id="20122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8</Pages>
  <Words>1227</Words>
  <Characters>7360</Characters>
  <Application>Microsoft Office Word</Application>
  <DocSecurity>0</DocSecurity>
  <Lines>212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Prasuna Challa</dc:creator>
  <cp:keywords/>
  <dc:description/>
  <cp:lastModifiedBy>Prasuna Challa</cp:lastModifiedBy>
  <cp:revision>59</cp:revision>
  <dcterms:created xsi:type="dcterms:W3CDTF">2023-10-13T16:20:00Z</dcterms:created>
  <dcterms:modified xsi:type="dcterms:W3CDTF">2023-10-15T18:11:00Z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14316315a810a1a346cbad003bc4d1be01fd1c159d768f6e28df7cc2f1ee502f</vt:lpwstr>
  </property>
</Properties>
</file>