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6451" w14:textId="77777777" w:rsidR="00E17ACC" w:rsidRPr="00E17ACC" w:rsidRDefault="00E17ACC" w:rsidP="00E17ACC">
      <w:pPr>
        <w:rPr>
          <w:rFonts w:ascii="Calibri" w:hAnsi="Calibri" w:cs="Calibri"/>
          <w:b/>
          <w:bCs/>
          <w:sz w:val="32"/>
          <w:szCs w:val="32"/>
        </w:rPr>
      </w:pPr>
      <w:r w:rsidRPr="00E17ACC">
        <w:rPr>
          <w:rFonts w:ascii="Calibri" w:hAnsi="Calibri" w:cs="Calibri"/>
          <w:b/>
          <w:bCs/>
          <w:sz w:val="32"/>
          <w:szCs w:val="32"/>
        </w:rPr>
        <w:t>Business Requirements Document (BRD)</w:t>
      </w:r>
    </w:p>
    <w:p w14:paraId="344368F1" w14:textId="77777777" w:rsidR="00E17ACC" w:rsidRPr="00E17ACC" w:rsidRDefault="00E17ACC" w:rsidP="00E17ACC">
      <w:pPr>
        <w:rPr>
          <w:rFonts w:ascii="Calibri" w:hAnsi="Calibri" w:cs="Calibri"/>
          <w:sz w:val="28"/>
          <w:szCs w:val="28"/>
        </w:rPr>
      </w:pPr>
      <w:r w:rsidRPr="00E17ACC">
        <w:rPr>
          <w:rFonts w:ascii="Calibri" w:hAnsi="Calibri" w:cs="Calibri"/>
          <w:sz w:val="28"/>
          <w:szCs w:val="28"/>
        </w:rPr>
        <w:t>Project Name: Defense Contract Intelligence Platform (DCIP)</w:t>
      </w:r>
    </w:p>
    <w:p w14:paraId="191DC696" w14:textId="77777777" w:rsidR="00E17ACC" w:rsidRPr="00E17ACC" w:rsidRDefault="00E17ACC" w:rsidP="00E17ACC">
      <w:pPr>
        <w:rPr>
          <w:rFonts w:ascii="Calibri" w:hAnsi="Calibri" w:cs="Calibri"/>
          <w:sz w:val="28"/>
          <w:szCs w:val="28"/>
        </w:rPr>
      </w:pPr>
      <w:r w:rsidRPr="00E17ACC">
        <w:rPr>
          <w:rFonts w:ascii="Calibri" w:hAnsi="Calibri" w:cs="Calibri"/>
          <w:sz w:val="28"/>
          <w:szCs w:val="28"/>
        </w:rPr>
        <w:t>Version: 1.0</w:t>
      </w:r>
    </w:p>
    <w:p w14:paraId="26582496" w14:textId="77777777" w:rsidR="00E17ACC" w:rsidRPr="00E17ACC" w:rsidRDefault="00E17ACC" w:rsidP="00E17ACC">
      <w:pPr>
        <w:rPr>
          <w:rFonts w:ascii="Calibri" w:hAnsi="Calibri" w:cs="Calibri"/>
          <w:sz w:val="28"/>
          <w:szCs w:val="28"/>
        </w:rPr>
      </w:pPr>
      <w:r w:rsidRPr="00E17ACC">
        <w:rPr>
          <w:rFonts w:ascii="Calibri" w:hAnsi="Calibri" w:cs="Calibri"/>
          <w:sz w:val="28"/>
          <w:szCs w:val="28"/>
        </w:rPr>
        <w:t>Document Type: Technical Specification &amp; Functional Requirements</w:t>
      </w:r>
    </w:p>
    <w:p w14:paraId="1E805BE5" w14:textId="77777777" w:rsidR="00E17ACC" w:rsidRPr="00E17ACC" w:rsidRDefault="00000000" w:rsidP="00E17AC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5A5DFCA">
          <v:rect id="_x0000_i1025" style="width:0;height:1.5pt" o:hralign="center" o:hrstd="t" o:hrnoshade="t" o:hr="t" fillcolor="gray" stroked="f"/>
        </w:pict>
      </w:r>
    </w:p>
    <w:p w14:paraId="3D522C05" w14:textId="77777777" w:rsidR="00E17ACC" w:rsidRPr="00E17ACC" w:rsidRDefault="00E17ACC" w:rsidP="00E17ACC">
      <w:pPr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1. Executive Summary</w:t>
      </w:r>
    </w:p>
    <w:p w14:paraId="146F8EC4" w14:textId="77777777" w:rsidR="00E17ACC" w:rsidRPr="00E17ACC" w:rsidRDefault="00E17ACC" w:rsidP="00E17ACC">
      <w:pPr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sz w:val="24"/>
          <w:szCs w:val="24"/>
        </w:rPr>
        <w:t>The Defense Contract Intelligence Platform (DCIP) is a purpose-built automated intelligence solution designed to ingest unstructured defense contract data from public web sources and transform it into a structured, analytical dataset.</w:t>
      </w:r>
    </w:p>
    <w:p w14:paraId="16C4AB9B" w14:textId="77777777" w:rsidR="00E17ACC" w:rsidRPr="00E17ACC" w:rsidRDefault="00E17ACC" w:rsidP="00E17ACC">
      <w:pPr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sz w:val="24"/>
          <w:szCs w:val="24"/>
        </w:rPr>
        <w:t xml:space="preserve">The system replaces manual data entry by combining </w:t>
      </w:r>
      <w:r w:rsidRPr="00E17ACC">
        <w:rPr>
          <w:rFonts w:ascii="Calibri" w:hAnsi="Calibri" w:cs="Calibri"/>
          <w:b/>
          <w:bCs/>
          <w:sz w:val="24"/>
          <w:szCs w:val="24"/>
        </w:rPr>
        <w:t>Selenium-based Web Scraping</w:t>
      </w:r>
      <w:r w:rsidRPr="00E17ACC">
        <w:rPr>
          <w:rFonts w:ascii="Calibri" w:hAnsi="Calibri" w:cs="Calibri"/>
          <w:sz w:val="24"/>
          <w:szCs w:val="24"/>
        </w:rPr>
        <w:t xml:space="preserve"> for data acquisition with a </w:t>
      </w:r>
      <w:r w:rsidRPr="00E17ACC">
        <w:rPr>
          <w:rFonts w:ascii="Calibri" w:hAnsi="Calibri" w:cs="Calibri"/>
          <w:b/>
          <w:bCs/>
          <w:sz w:val="24"/>
          <w:szCs w:val="24"/>
        </w:rPr>
        <w:t>Retrieval-Augmented Generation (RAG)</w:t>
      </w:r>
      <w:r w:rsidRPr="00E17ACC">
        <w:rPr>
          <w:rFonts w:ascii="Calibri" w:hAnsi="Calibri" w:cs="Calibri"/>
          <w:sz w:val="24"/>
          <w:szCs w:val="24"/>
        </w:rPr>
        <w:t xml:space="preserve"> pipeline for intelligent classification. The system features a self-learning memory module (Vector DB) that improves classification accuracy over time by referencing historical validations.</w:t>
      </w:r>
    </w:p>
    <w:p w14:paraId="11F807D8" w14:textId="77777777" w:rsidR="00E17ACC" w:rsidRPr="00E17ACC" w:rsidRDefault="00000000" w:rsidP="00E17AC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7873482">
          <v:rect id="_x0000_i1026" style="width:0;height:1.5pt" o:hralign="center" o:hrstd="t" o:hrnoshade="t" o:hr="t" fillcolor="gray" stroked="f"/>
        </w:pict>
      </w:r>
    </w:p>
    <w:p w14:paraId="73519539" w14:textId="725A0FED" w:rsidR="00E17ACC" w:rsidRPr="00E17ACC" w:rsidRDefault="00E17ACC" w:rsidP="00E17ACC">
      <w:pPr>
        <w:rPr>
          <w:rFonts w:ascii="Calibri" w:hAnsi="Calibri" w:cs="Calibri"/>
          <w:b/>
          <w:bCs/>
          <w:sz w:val="28"/>
          <w:szCs w:val="28"/>
        </w:rPr>
      </w:pPr>
      <w:r w:rsidRPr="00E17ACC">
        <w:rPr>
          <w:rFonts w:ascii="Calibri" w:hAnsi="Calibri" w:cs="Calibri"/>
          <w:b/>
          <w:bCs/>
          <w:sz w:val="28"/>
          <w:szCs w:val="28"/>
        </w:rPr>
        <w:t>2. Project Scop</w:t>
      </w:r>
    </w:p>
    <w:p w14:paraId="1BD6AEE9" w14:textId="77777777" w:rsidR="00E17ACC" w:rsidRPr="00E17ACC" w:rsidRDefault="00E17ACC" w:rsidP="00E17ACC">
      <w:pPr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2.1. Core Capabilities</w:t>
      </w:r>
    </w:p>
    <w:p w14:paraId="1600D639" w14:textId="77777777" w:rsidR="00E17ACC" w:rsidRPr="00E17ACC" w:rsidRDefault="00E17ACC" w:rsidP="00271BCC">
      <w:pPr>
        <w:numPr>
          <w:ilvl w:val="0"/>
          <w:numId w:val="7"/>
        </w:numPr>
        <w:spacing w:line="216" w:lineRule="auto"/>
        <w:ind w:left="714" w:hanging="357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Targeted Extraction:</w:t>
      </w:r>
      <w:r w:rsidRPr="00E17ACC">
        <w:rPr>
          <w:rFonts w:ascii="Calibri" w:hAnsi="Calibri" w:cs="Calibri"/>
          <w:sz w:val="24"/>
          <w:szCs w:val="24"/>
        </w:rPr>
        <w:t xml:space="preserve"> Identifies and scrapes specific contract text blocks from URLs using unique Contract IDs.</w:t>
      </w:r>
    </w:p>
    <w:p w14:paraId="3926F750" w14:textId="77777777" w:rsidR="00E17ACC" w:rsidRPr="00E17ACC" w:rsidRDefault="00E17ACC" w:rsidP="00271BCC">
      <w:pPr>
        <w:numPr>
          <w:ilvl w:val="0"/>
          <w:numId w:val="7"/>
        </w:numPr>
        <w:spacing w:line="216" w:lineRule="auto"/>
        <w:ind w:left="714" w:hanging="357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Taxonomy Alignment:</w:t>
      </w:r>
      <w:r w:rsidRPr="00E17ACC">
        <w:rPr>
          <w:rFonts w:ascii="Calibri" w:hAnsi="Calibri" w:cs="Calibri"/>
          <w:sz w:val="24"/>
          <w:szCs w:val="24"/>
        </w:rPr>
        <w:t xml:space="preserve"> Maps unstructured text to a strict military taxonomy (e.g., "Air Platforms" &gt; "Fixed-Wing" &gt; "Fighter").</w:t>
      </w:r>
    </w:p>
    <w:p w14:paraId="26EA9127" w14:textId="77777777" w:rsidR="00E17ACC" w:rsidRPr="00E17ACC" w:rsidRDefault="00E17ACC" w:rsidP="00271BCC">
      <w:pPr>
        <w:numPr>
          <w:ilvl w:val="0"/>
          <w:numId w:val="7"/>
        </w:numPr>
        <w:spacing w:line="216" w:lineRule="auto"/>
        <w:ind w:left="714" w:hanging="357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Entity Resolution:</w:t>
      </w:r>
      <w:r w:rsidRPr="00E17ACC">
        <w:rPr>
          <w:rFonts w:ascii="Calibri" w:hAnsi="Calibri" w:cs="Calibri"/>
          <w:sz w:val="24"/>
          <w:szCs w:val="24"/>
        </w:rPr>
        <w:t xml:space="preserve"> Normalizes supplier names and extracts granular financial data (Value, Quantity, Funding Type).</w:t>
      </w:r>
    </w:p>
    <w:p w14:paraId="0FCF5DE3" w14:textId="77777777" w:rsidR="00E17ACC" w:rsidRPr="00E17ACC" w:rsidRDefault="00E17ACC" w:rsidP="00271BCC">
      <w:pPr>
        <w:numPr>
          <w:ilvl w:val="0"/>
          <w:numId w:val="7"/>
        </w:numPr>
        <w:spacing w:line="216" w:lineRule="auto"/>
        <w:ind w:left="714" w:hanging="357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Contextual Learning:</w:t>
      </w:r>
      <w:r w:rsidRPr="00E17ACC">
        <w:rPr>
          <w:rFonts w:ascii="Calibri" w:hAnsi="Calibri" w:cs="Calibri"/>
          <w:sz w:val="24"/>
          <w:szCs w:val="24"/>
        </w:rPr>
        <w:t xml:space="preserve"> Uses a local Vector Database to retrieve similar past examples to guide current classifications (Few-Shot Prompting).</w:t>
      </w:r>
    </w:p>
    <w:p w14:paraId="21518357" w14:textId="77777777" w:rsidR="00E17ACC" w:rsidRPr="00E17ACC" w:rsidRDefault="00E17ACC" w:rsidP="00E17ACC">
      <w:pPr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2.2. System Components</w:t>
      </w:r>
    </w:p>
    <w:p w14:paraId="4F286B15" w14:textId="77777777" w:rsidR="00E17ACC" w:rsidRPr="00E17ACC" w:rsidRDefault="00E17ACC" w:rsidP="00271BCC">
      <w:pPr>
        <w:numPr>
          <w:ilvl w:val="0"/>
          <w:numId w:val="8"/>
        </w:numPr>
        <w:spacing w:line="216" w:lineRule="auto"/>
        <w:ind w:left="714" w:hanging="357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Interface:</w:t>
      </w:r>
      <w:r w:rsidRPr="00E17ACC">
        <w:rPr>
          <w:rFonts w:ascii="Calibri" w:hAnsi="Calibri" w:cs="Calibri"/>
          <w:sz w:val="24"/>
          <w:szCs w:val="24"/>
        </w:rPr>
        <w:t xml:space="preserve"> Streamlit Web Application (app.py) for user interaction and visualization.</w:t>
      </w:r>
    </w:p>
    <w:p w14:paraId="5CA0F399" w14:textId="77777777" w:rsidR="00E17ACC" w:rsidRPr="00E17ACC" w:rsidRDefault="00E17ACC" w:rsidP="00271BCC">
      <w:pPr>
        <w:numPr>
          <w:ilvl w:val="0"/>
          <w:numId w:val="8"/>
        </w:numPr>
        <w:spacing w:line="216" w:lineRule="auto"/>
        <w:ind w:left="714" w:hanging="357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Orchestrator:</w:t>
      </w:r>
      <w:r w:rsidRPr="00E17ACC">
        <w:rPr>
          <w:rFonts w:ascii="Calibri" w:hAnsi="Calibri" w:cs="Calibri"/>
          <w:sz w:val="24"/>
          <w:szCs w:val="24"/>
        </w:rPr>
        <w:t xml:space="preserve"> Main Workflow Script (main_workflow.py) for batch processing.</w:t>
      </w:r>
    </w:p>
    <w:p w14:paraId="25AE0ECC" w14:textId="77777777" w:rsidR="00E17ACC" w:rsidRPr="00E17ACC" w:rsidRDefault="00E17ACC" w:rsidP="00271BCC">
      <w:pPr>
        <w:numPr>
          <w:ilvl w:val="0"/>
          <w:numId w:val="8"/>
        </w:numPr>
        <w:spacing w:line="216" w:lineRule="auto"/>
        <w:ind w:left="714" w:hanging="357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Browser Engine:</w:t>
      </w:r>
      <w:r w:rsidRPr="00E17ACC">
        <w:rPr>
          <w:rFonts w:ascii="Calibri" w:hAnsi="Calibri" w:cs="Calibri"/>
          <w:sz w:val="24"/>
          <w:szCs w:val="24"/>
        </w:rPr>
        <w:t xml:space="preserve"> Microsoft Edge WebDriver controlled via Selenium.</w:t>
      </w:r>
    </w:p>
    <w:p w14:paraId="53BF5544" w14:textId="77777777" w:rsidR="00271BCC" w:rsidRPr="00271BCC" w:rsidRDefault="00E17ACC" w:rsidP="00271BCC">
      <w:pPr>
        <w:numPr>
          <w:ilvl w:val="0"/>
          <w:numId w:val="8"/>
        </w:numPr>
        <w:spacing w:line="216" w:lineRule="auto"/>
        <w:ind w:left="714" w:hanging="357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AI Engine:</w:t>
      </w:r>
      <w:r w:rsidRPr="00E17ACC">
        <w:rPr>
          <w:rFonts w:ascii="Calibri" w:hAnsi="Calibri" w:cs="Calibri"/>
          <w:sz w:val="24"/>
          <w:szCs w:val="24"/>
        </w:rPr>
        <w:t xml:space="preserve"> OpenAI gpt-4o-mini (Reasoning) + text-embedding-3-small (Vectorization).</w:t>
      </w:r>
    </w:p>
    <w:p w14:paraId="7217AD1F" w14:textId="389F5652" w:rsidR="00E17ACC" w:rsidRPr="00E17ACC" w:rsidRDefault="00E17ACC" w:rsidP="00271BCC">
      <w:pPr>
        <w:numPr>
          <w:ilvl w:val="0"/>
          <w:numId w:val="8"/>
        </w:numPr>
        <w:spacing w:line="216" w:lineRule="auto"/>
        <w:ind w:left="714" w:hanging="357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Storage:</w:t>
      </w:r>
      <w:r w:rsidRPr="00E17ACC">
        <w:rPr>
          <w:rFonts w:ascii="Calibri" w:hAnsi="Calibri" w:cs="Calibri"/>
          <w:sz w:val="24"/>
          <w:szCs w:val="24"/>
        </w:rPr>
        <w:t xml:space="preserve"> ChromaDB (Vector Store) + Local File System (Excel/CSV).</w:t>
      </w:r>
    </w:p>
    <w:p w14:paraId="115974BA" w14:textId="77777777" w:rsidR="00E17ACC" w:rsidRPr="00E17ACC" w:rsidRDefault="00000000" w:rsidP="00E17AC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8F616D2">
          <v:rect id="_x0000_i1027" style="width:0;height:1.5pt" o:hralign="center" o:hrstd="t" o:hrnoshade="t" o:hr="t" fillcolor="gray" stroked="f"/>
        </w:pict>
      </w:r>
    </w:p>
    <w:p w14:paraId="2FDFBDCA" w14:textId="77777777" w:rsidR="00E17ACC" w:rsidRPr="00E17ACC" w:rsidRDefault="00E17ACC" w:rsidP="00E17ACC">
      <w:pPr>
        <w:rPr>
          <w:rFonts w:ascii="Calibri" w:hAnsi="Calibri" w:cs="Calibri"/>
          <w:b/>
          <w:bCs/>
          <w:sz w:val="28"/>
          <w:szCs w:val="28"/>
        </w:rPr>
      </w:pPr>
      <w:r w:rsidRPr="00E17ACC">
        <w:rPr>
          <w:rFonts w:ascii="Calibri" w:hAnsi="Calibri" w:cs="Calibri"/>
          <w:b/>
          <w:bCs/>
          <w:sz w:val="28"/>
          <w:szCs w:val="28"/>
        </w:rPr>
        <w:t>3. Pipeline Trigger &amp; Execution Flow</w:t>
      </w:r>
    </w:p>
    <w:p w14:paraId="3580CD65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sz w:val="24"/>
          <w:szCs w:val="24"/>
        </w:rPr>
        <w:lastRenderedPageBreak/>
        <w:t>This system supports two distinct trigger mechanisms depending on the user's operational need.</w:t>
      </w:r>
    </w:p>
    <w:p w14:paraId="29545B75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3.1. Trigger Mechanisms</w:t>
      </w:r>
    </w:p>
    <w:p w14:paraId="24456116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Option A: User-Interactive Trigger (GUI)</w:t>
      </w:r>
    </w:p>
    <w:p w14:paraId="14AA4AB5" w14:textId="77777777" w:rsidR="00E17ACC" w:rsidRPr="00E17ACC" w:rsidRDefault="00E17ACC" w:rsidP="00271BCC">
      <w:pPr>
        <w:numPr>
          <w:ilvl w:val="0"/>
          <w:numId w:val="9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Source:</w:t>
      </w:r>
      <w:r w:rsidRPr="00E17ACC">
        <w:rPr>
          <w:rFonts w:ascii="Calibri" w:hAnsi="Calibri" w:cs="Calibri"/>
          <w:sz w:val="24"/>
          <w:szCs w:val="24"/>
        </w:rPr>
        <w:t xml:space="preserve"> app.py</w:t>
      </w:r>
    </w:p>
    <w:p w14:paraId="6400C0B1" w14:textId="77777777" w:rsidR="00E17ACC" w:rsidRPr="00E17ACC" w:rsidRDefault="00E17ACC" w:rsidP="00271BCC">
      <w:pPr>
        <w:numPr>
          <w:ilvl w:val="0"/>
          <w:numId w:val="9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Action:</w:t>
      </w:r>
      <w:r w:rsidRPr="00E17ACC">
        <w:rPr>
          <w:rFonts w:ascii="Calibri" w:hAnsi="Calibri" w:cs="Calibri"/>
          <w:sz w:val="24"/>
          <w:szCs w:val="24"/>
        </w:rPr>
        <w:t xml:space="preserve"> The user launches the Streamlit dashboard.</w:t>
      </w:r>
    </w:p>
    <w:p w14:paraId="0BED3652" w14:textId="77777777" w:rsidR="00E17ACC" w:rsidRPr="00E17ACC" w:rsidRDefault="00E17ACC" w:rsidP="00271BCC">
      <w:pPr>
        <w:numPr>
          <w:ilvl w:val="0"/>
          <w:numId w:val="9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Trigger Event:</w:t>
      </w:r>
    </w:p>
    <w:p w14:paraId="2649B079" w14:textId="77777777" w:rsidR="00E17ACC" w:rsidRPr="00E17ACC" w:rsidRDefault="00E17ACC" w:rsidP="00271BCC">
      <w:pPr>
        <w:numPr>
          <w:ilvl w:val="1"/>
          <w:numId w:val="9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sz w:val="24"/>
          <w:szCs w:val="24"/>
        </w:rPr>
        <w:t>User uploads a source Excel file.</w:t>
      </w:r>
    </w:p>
    <w:p w14:paraId="7403CCC6" w14:textId="375BEAFB" w:rsidR="00E17ACC" w:rsidRPr="00E17ACC" w:rsidRDefault="00E17ACC" w:rsidP="00271BCC">
      <w:pPr>
        <w:numPr>
          <w:ilvl w:val="1"/>
          <w:numId w:val="9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sz w:val="24"/>
          <w:szCs w:val="24"/>
        </w:rPr>
        <w:t xml:space="preserve">User clicks the </w:t>
      </w:r>
      <w:r w:rsidR="007F1C35" w:rsidRPr="00271BCC">
        <w:rPr>
          <w:rFonts w:ascii="Calibri" w:hAnsi="Calibri" w:cs="Calibri"/>
          <w:b/>
          <w:bCs/>
          <w:sz w:val="24"/>
          <w:szCs w:val="24"/>
        </w:rPr>
        <w:t>“Launch</w:t>
      </w:r>
      <w:r w:rsidRPr="00E17ACC">
        <w:rPr>
          <w:rFonts w:ascii="Calibri" w:hAnsi="Calibri" w:cs="Calibri"/>
          <w:b/>
          <w:bCs/>
          <w:sz w:val="24"/>
          <w:szCs w:val="24"/>
        </w:rPr>
        <w:t xml:space="preserve"> Scraper</w:t>
      </w:r>
      <w:r w:rsidR="007F1C35" w:rsidRPr="00271BCC">
        <w:rPr>
          <w:rFonts w:ascii="Calibri" w:hAnsi="Calibri" w:cs="Calibri"/>
          <w:b/>
          <w:bCs/>
          <w:sz w:val="24"/>
          <w:szCs w:val="24"/>
        </w:rPr>
        <w:t>”</w:t>
      </w:r>
      <w:r w:rsidRPr="00E17ACC">
        <w:rPr>
          <w:rFonts w:ascii="Calibri" w:hAnsi="Calibri" w:cs="Calibri"/>
          <w:sz w:val="24"/>
          <w:szCs w:val="24"/>
        </w:rPr>
        <w:t xml:space="preserve"> button to start the browser session.</w:t>
      </w:r>
    </w:p>
    <w:p w14:paraId="50D3B852" w14:textId="27D35428" w:rsidR="00E17ACC" w:rsidRPr="00E17ACC" w:rsidRDefault="00E17ACC" w:rsidP="00271BCC">
      <w:pPr>
        <w:numPr>
          <w:ilvl w:val="1"/>
          <w:numId w:val="9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sz w:val="24"/>
          <w:szCs w:val="24"/>
        </w:rPr>
        <w:t xml:space="preserve">Once scraping is complete, user clicks </w:t>
      </w:r>
      <w:r w:rsidR="007F1C35" w:rsidRPr="00271BCC">
        <w:rPr>
          <w:rFonts w:ascii="Calibri" w:hAnsi="Calibri" w:cs="Calibri"/>
          <w:b/>
          <w:bCs/>
          <w:sz w:val="24"/>
          <w:szCs w:val="24"/>
        </w:rPr>
        <w:t>“</w:t>
      </w:r>
      <w:r w:rsidRPr="00E17ACC">
        <w:rPr>
          <w:rFonts w:ascii="Calibri" w:hAnsi="Calibri" w:cs="Calibri"/>
          <w:b/>
          <w:bCs/>
          <w:sz w:val="24"/>
          <w:szCs w:val="24"/>
        </w:rPr>
        <w:t>Start AI Processing</w:t>
      </w:r>
      <w:r w:rsidR="007F1C35" w:rsidRPr="00271BCC">
        <w:rPr>
          <w:rFonts w:ascii="Calibri" w:hAnsi="Calibri" w:cs="Calibri"/>
          <w:b/>
          <w:bCs/>
          <w:sz w:val="24"/>
          <w:szCs w:val="24"/>
        </w:rPr>
        <w:t>”</w:t>
      </w:r>
      <w:r w:rsidRPr="00E17ACC">
        <w:rPr>
          <w:rFonts w:ascii="Calibri" w:hAnsi="Calibri" w:cs="Calibri"/>
          <w:sz w:val="24"/>
          <w:szCs w:val="24"/>
        </w:rPr>
        <w:t xml:space="preserve"> to initiate the RAG pipeline.</w:t>
      </w:r>
    </w:p>
    <w:p w14:paraId="65530D4F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Option B: Automated/Headless Trigger (Script)</w:t>
      </w:r>
    </w:p>
    <w:p w14:paraId="3E3282A4" w14:textId="77777777" w:rsidR="00E17ACC" w:rsidRPr="00E17ACC" w:rsidRDefault="00E17ACC" w:rsidP="00271BCC">
      <w:pPr>
        <w:numPr>
          <w:ilvl w:val="0"/>
          <w:numId w:val="10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Source:</w:t>
      </w:r>
      <w:r w:rsidRPr="00E17ACC">
        <w:rPr>
          <w:rFonts w:ascii="Calibri" w:hAnsi="Calibri" w:cs="Calibri"/>
          <w:sz w:val="24"/>
          <w:szCs w:val="24"/>
        </w:rPr>
        <w:t xml:space="preserve"> main_workflow.py</w:t>
      </w:r>
    </w:p>
    <w:p w14:paraId="32CA997B" w14:textId="77777777" w:rsidR="00E17ACC" w:rsidRPr="00E17ACC" w:rsidRDefault="00E17ACC" w:rsidP="00271BCC">
      <w:pPr>
        <w:numPr>
          <w:ilvl w:val="0"/>
          <w:numId w:val="10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Action:</w:t>
      </w:r>
      <w:r w:rsidRPr="00E17ACC">
        <w:rPr>
          <w:rFonts w:ascii="Calibri" w:hAnsi="Calibri" w:cs="Calibri"/>
          <w:sz w:val="24"/>
          <w:szCs w:val="24"/>
        </w:rPr>
        <w:t xml:space="preserve"> System administrator or Cron job executes python main_workflow.py.</w:t>
      </w:r>
    </w:p>
    <w:p w14:paraId="216EDD9A" w14:textId="77777777" w:rsidR="00E17ACC" w:rsidRPr="00E17ACC" w:rsidRDefault="00E17ACC" w:rsidP="00271BCC">
      <w:pPr>
        <w:numPr>
          <w:ilvl w:val="0"/>
          <w:numId w:val="10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Trigger Event:</w:t>
      </w:r>
      <w:r w:rsidRPr="00E17ACC">
        <w:rPr>
          <w:rFonts w:ascii="Calibri" w:hAnsi="Calibri" w:cs="Calibri"/>
          <w:sz w:val="24"/>
          <w:szCs w:val="24"/>
        </w:rPr>
        <w:t xml:space="preserve"> The script automatically detects the input file data/source_file.xlsx and sequentially runs </w:t>
      </w:r>
      <w:proofErr w:type="spellStart"/>
      <w:r w:rsidRPr="00E17ACC">
        <w:rPr>
          <w:rFonts w:ascii="Calibri" w:hAnsi="Calibri" w:cs="Calibri"/>
          <w:sz w:val="24"/>
          <w:szCs w:val="24"/>
        </w:rPr>
        <w:t>run_</w:t>
      </w:r>
      <w:proofErr w:type="gramStart"/>
      <w:r w:rsidRPr="00E17ACC">
        <w:rPr>
          <w:rFonts w:ascii="Calibri" w:hAnsi="Calibri" w:cs="Calibri"/>
          <w:sz w:val="24"/>
          <w:szCs w:val="24"/>
        </w:rPr>
        <w:t>scraper</w:t>
      </w:r>
      <w:proofErr w:type="spellEnd"/>
      <w:r w:rsidRPr="00E17ACC">
        <w:rPr>
          <w:rFonts w:ascii="Calibri" w:hAnsi="Calibri" w:cs="Calibri"/>
          <w:sz w:val="24"/>
          <w:szCs w:val="24"/>
        </w:rPr>
        <w:t>(</w:t>
      </w:r>
      <w:proofErr w:type="gramEnd"/>
      <w:r w:rsidRPr="00E17ACC">
        <w:rPr>
          <w:rFonts w:ascii="Calibri" w:hAnsi="Calibri" w:cs="Calibri"/>
          <w:sz w:val="24"/>
          <w:szCs w:val="24"/>
        </w:rPr>
        <w:t xml:space="preserve">) followed immediately by </w:t>
      </w:r>
      <w:proofErr w:type="spellStart"/>
      <w:r w:rsidRPr="00E17ACC">
        <w:rPr>
          <w:rFonts w:ascii="Calibri" w:hAnsi="Calibri" w:cs="Calibri"/>
          <w:sz w:val="24"/>
          <w:szCs w:val="24"/>
        </w:rPr>
        <w:t>run_rag_</w:t>
      </w:r>
      <w:proofErr w:type="gramStart"/>
      <w:r w:rsidRPr="00E17ACC">
        <w:rPr>
          <w:rFonts w:ascii="Calibri" w:hAnsi="Calibri" w:cs="Calibri"/>
          <w:sz w:val="24"/>
          <w:szCs w:val="24"/>
        </w:rPr>
        <w:t>processor</w:t>
      </w:r>
      <w:proofErr w:type="spellEnd"/>
      <w:r w:rsidRPr="00E17ACC">
        <w:rPr>
          <w:rFonts w:ascii="Calibri" w:hAnsi="Calibri" w:cs="Calibri"/>
          <w:sz w:val="24"/>
          <w:szCs w:val="24"/>
        </w:rPr>
        <w:t>(</w:t>
      </w:r>
      <w:proofErr w:type="gramEnd"/>
      <w:r w:rsidRPr="00E17ACC">
        <w:rPr>
          <w:rFonts w:ascii="Calibri" w:hAnsi="Calibri" w:cs="Calibri"/>
          <w:sz w:val="24"/>
          <w:szCs w:val="24"/>
        </w:rPr>
        <w:t>).</w:t>
      </w:r>
    </w:p>
    <w:p w14:paraId="35380F39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3.2. Detailed Execution Logic</w:t>
      </w:r>
    </w:p>
    <w:p w14:paraId="42ACD2FA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Phase 1: Data Ingestion &amp; ID Discovery</w:t>
      </w:r>
    </w:p>
    <w:p w14:paraId="7B268F6B" w14:textId="77777777" w:rsidR="00E17ACC" w:rsidRPr="00E17ACC" w:rsidRDefault="00E17ACC" w:rsidP="00271BCC">
      <w:pPr>
        <w:numPr>
          <w:ilvl w:val="0"/>
          <w:numId w:val="11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Input Parsing:</w:t>
      </w:r>
      <w:r w:rsidRPr="00E17ACC">
        <w:rPr>
          <w:rFonts w:ascii="Calibri" w:hAnsi="Calibri" w:cs="Calibri"/>
          <w:sz w:val="24"/>
          <w:szCs w:val="24"/>
        </w:rPr>
        <w:t xml:space="preserve"> The system reads the source Excel file and standardizes dates.</w:t>
      </w:r>
    </w:p>
    <w:p w14:paraId="1158EA78" w14:textId="77777777" w:rsidR="00E17ACC" w:rsidRPr="00E17ACC" w:rsidRDefault="00E17ACC" w:rsidP="00271BCC">
      <w:pPr>
        <w:numPr>
          <w:ilvl w:val="0"/>
          <w:numId w:val="11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Pattern Recognition:</w:t>
      </w:r>
      <w:r w:rsidRPr="00E17ACC">
        <w:rPr>
          <w:rFonts w:ascii="Calibri" w:hAnsi="Calibri" w:cs="Calibri"/>
          <w:sz w:val="24"/>
          <w:szCs w:val="24"/>
        </w:rPr>
        <w:t xml:space="preserve"> It scans the "Contract Description" column using the specific Regex pattern \b[A-Z0-</w:t>
      </w:r>
      <w:proofErr w:type="gramStart"/>
      <w:r w:rsidRPr="00E17ACC">
        <w:rPr>
          <w:rFonts w:ascii="Calibri" w:hAnsi="Calibri" w:cs="Calibri"/>
          <w:sz w:val="24"/>
          <w:szCs w:val="24"/>
        </w:rPr>
        <w:t>9]{</w:t>
      </w:r>
      <w:proofErr w:type="gramEnd"/>
      <w:r w:rsidRPr="00E17ACC">
        <w:rPr>
          <w:rFonts w:ascii="Calibri" w:hAnsi="Calibri" w:cs="Calibri"/>
          <w:sz w:val="24"/>
          <w:szCs w:val="24"/>
        </w:rPr>
        <w:t>5,}-\d{2}-[A-Z]-\</w:t>
      </w:r>
      <w:proofErr w:type="gramStart"/>
      <w:r w:rsidRPr="00E17ACC">
        <w:rPr>
          <w:rFonts w:ascii="Calibri" w:hAnsi="Calibri" w:cs="Calibri"/>
          <w:sz w:val="24"/>
          <w:szCs w:val="24"/>
        </w:rPr>
        <w:t>d{4}\</w:t>
      </w:r>
      <w:proofErr w:type="gramEnd"/>
      <w:r w:rsidRPr="00E17ACC">
        <w:rPr>
          <w:rFonts w:ascii="Calibri" w:hAnsi="Calibri" w:cs="Calibri"/>
          <w:sz w:val="24"/>
          <w:szCs w:val="24"/>
        </w:rPr>
        <w:t>b to extract unique Contract IDs (e.g., N00019-21-C-0001).</w:t>
      </w:r>
    </w:p>
    <w:p w14:paraId="1B27B4F8" w14:textId="77777777" w:rsidR="00E17ACC" w:rsidRPr="00E17ACC" w:rsidRDefault="00E17ACC" w:rsidP="00271BCC">
      <w:pPr>
        <w:numPr>
          <w:ilvl w:val="0"/>
          <w:numId w:val="11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Deduplication:</w:t>
      </w:r>
      <w:r w:rsidRPr="00E17ACC">
        <w:rPr>
          <w:rFonts w:ascii="Calibri" w:hAnsi="Calibri" w:cs="Calibri"/>
          <w:sz w:val="24"/>
          <w:szCs w:val="24"/>
        </w:rPr>
        <w:t xml:space="preserve"> Duplicate IDs are removed to create a unique target list for scraping.</w:t>
      </w:r>
    </w:p>
    <w:p w14:paraId="5D564A7C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Phase 2: Targeted Web Scraping (Selenium)</w:t>
      </w:r>
    </w:p>
    <w:p w14:paraId="52746052" w14:textId="77777777" w:rsidR="00E17ACC" w:rsidRPr="00E17ACC" w:rsidRDefault="00E17ACC" w:rsidP="00271BCC">
      <w:pPr>
        <w:numPr>
          <w:ilvl w:val="0"/>
          <w:numId w:val="12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Browser Initialization:</w:t>
      </w:r>
      <w:r w:rsidRPr="00E17ACC">
        <w:rPr>
          <w:rFonts w:ascii="Calibri" w:hAnsi="Calibri" w:cs="Calibri"/>
          <w:sz w:val="24"/>
          <w:szCs w:val="24"/>
        </w:rPr>
        <w:t xml:space="preserve"> The system launches MS Edge (maximized or headless).</w:t>
      </w:r>
    </w:p>
    <w:p w14:paraId="55A00B7F" w14:textId="77777777" w:rsidR="00E17ACC" w:rsidRPr="00E17ACC" w:rsidRDefault="00E17ACC" w:rsidP="00271BCC">
      <w:pPr>
        <w:numPr>
          <w:ilvl w:val="0"/>
          <w:numId w:val="12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Page Traversal:</w:t>
      </w:r>
      <w:r w:rsidRPr="00E17ACC">
        <w:rPr>
          <w:rFonts w:ascii="Calibri" w:hAnsi="Calibri" w:cs="Calibri"/>
          <w:sz w:val="24"/>
          <w:szCs w:val="24"/>
        </w:rPr>
        <w:t xml:space="preserve"> The scraper visits each unique URL from the source file.</w:t>
      </w:r>
    </w:p>
    <w:p w14:paraId="77E5DB94" w14:textId="77777777" w:rsidR="00E17ACC" w:rsidRPr="00E17ACC" w:rsidRDefault="00E17ACC" w:rsidP="00271BCC">
      <w:pPr>
        <w:numPr>
          <w:ilvl w:val="0"/>
          <w:numId w:val="12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Content Isolation:</w:t>
      </w:r>
      <w:r w:rsidRPr="00E17ACC">
        <w:rPr>
          <w:rFonts w:ascii="Calibri" w:hAnsi="Calibri" w:cs="Calibri"/>
          <w:sz w:val="24"/>
          <w:szCs w:val="24"/>
        </w:rPr>
        <w:t xml:space="preserve"> It targets the specific HTML container </w:t>
      </w:r>
      <w:proofErr w:type="spellStart"/>
      <w:proofErr w:type="gramStart"/>
      <w:r w:rsidRPr="00E17ACC">
        <w:rPr>
          <w:rFonts w:ascii="Calibri" w:hAnsi="Calibri" w:cs="Calibri"/>
          <w:sz w:val="24"/>
          <w:szCs w:val="24"/>
        </w:rPr>
        <w:t>div.content</w:t>
      </w:r>
      <w:proofErr w:type="gramEnd"/>
      <w:r w:rsidRPr="00E17ACC">
        <w:rPr>
          <w:rFonts w:ascii="Calibri" w:hAnsi="Calibri" w:cs="Calibri"/>
          <w:sz w:val="24"/>
          <w:szCs w:val="24"/>
        </w:rPr>
        <w:t>.content</w:t>
      </w:r>
      <w:proofErr w:type="spellEnd"/>
      <w:r w:rsidRPr="00E17ACC">
        <w:rPr>
          <w:rFonts w:ascii="Calibri" w:hAnsi="Calibri" w:cs="Calibri"/>
          <w:sz w:val="24"/>
          <w:szCs w:val="24"/>
        </w:rPr>
        <w:t xml:space="preserve">-wrap </w:t>
      </w:r>
      <w:proofErr w:type="spellStart"/>
      <w:proofErr w:type="gramStart"/>
      <w:r w:rsidRPr="00E17ACC">
        <w:rPr>
          <w:rFonts w:ascii="Calibri" w:hAnsi="Calibri" w:cs="Calibri"/>
          <w:sz w:val="24"/>
          <w:szCs w:val="24"/>
        </w:rPr>
        <w:t>div.inside</w:t>
      </w:r>
      <w:proofErr w:type="gramEnd"/>
      <w:r w:rsidRPr="00E17ACC">
        <w:rPr>
          <w:rFonts w:ascii="Calibri" w:hAnsi="Calibri" w:cs="Calibri"/>
          <w:sz w:val="24"/>
          <w:szCs w:val="24"/>
        </w:rPr>
        <w:t>.ntext</w:t>
      </w:r>
      <w:proofErr w:type="spellEnd"/>
      <w:r w:rsidRPr="00E17ACC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E17ACC">
        <w:rPr>
          <w:rFonts w:ascii="Calibri" w:hAnsi="Calibri" w:cs="Calibri"/>
          <w:sz w:val="24"/>
          <w:szCs w:val="24"/>
        </w:rPr>
        <w:t>div.body</w:t>
      </w:r>
      <w:proofErr w:type="spellEnd"/>
      <w:proofErr w:type="gramEnd"/>
      <w:r w:rsidRPr="00E17ACC">
        <w:rPr>
          <w:rFonts w:ascii="Calibri" w:hAnsi="Calibri" w:cs="Calibri"/>
          <w:sz w:val="24"/>
          <w:szCs w:val="24"/>
        </w:rPr>
        <w:t xml:space="preserve"> to avoid navigation bar noise.</w:t>
      </w:r>
    </w:p>
    <w:p w14:paraId="4825B1CE" w14:textId="77777777" w:rsidR="00E17ACC" w:rsidRPr="00E17ACC" w:rsidRDefault="00E17ACC" w:rsidP="00271BCC">
      <w:pPr>
        <w:numPr>
          <w:ilvl w:val="0"/>
          <w:numId w:val="12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Header Logic (Backward Search):</w:t>
      </w:r>
      <w:r w:rsidRPr="00E17ACC">
        <w:rPr>
          <w:rFonts w:ascii="Calibri" w:hAnsi="Calibri" w:cs="Calibri"/>
          <w:sz w:val="24"/>
          <w:szCs w:val="24"/>
        </w:rPr>
        <w:t xml:space="preserve"> When a contract ID is found in a paragraph, the scraper iterates </w:t>
      </w:r>
      <w:r w:rsidRPr="00E17ACC">
        <w:rPr>
          <w:rFonts w:ascii="Calibri" w:hAnsi="Calibri" w:cs="Calibri"/>
          <w:i/>
          <w:iCs/>
          <w:sz w:val="24"/>
          <w:szCs w:val="24"/>
        </w:rPr>
        <w:t>backwards</w:t>
      </w:r>
      <w:r w:rsidRPr="00E17ACC">
        <w:rPr>
          <w:rFonts w:ascii="Calibri" w:hAnsi="Calibri" w:cs="Calibri"/>
          <w:sz w:val="24"/>
          <w:szCs w:val="24"/>
        </w:rPr>
        <w:t xml:space="preserve"> through preceding HTML elements to find the nearest &lt;strong&gt; tag (e.g., "NAVY", "ARMY") to associate as the "Header".</w:t>
      </w:r>
    </w:p>
    <w:p w14:paraId="6922FB2F" w14:textId="77777777" w:rsidR="00E17ACC" w:rsidRPr="00E17ACC" w:rsidRDefault="00E17ACC" w:rsidP="00271BCC">
      <w:pPr>
        <w:numPr>
          <w:ilvl w:val="0"/>
          <w:numId w:val="12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Multi-ID Grouping Rule:</w:t>
      </w:r>
    </w:p>
    <w:p w14:paraId="7E0B219F" w14:textId="77777777" w:rsidR="00E17ACC" w:rsidRPr="00E17ACC" w:rsidRDefault="00E17ACC" w:rsidP="00271BCC">
      <w:pPr>
        <w:numPr>
          <w:ilvl w:val="1"/>
          <w:numId w:val="12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i/>
          <w:iCs/>
          <w:sz w:val="24"/>
          <w:szCs w:val="24"/>
        </w:rPr>
        <w:t>Condition:</w:t>
      </w:r>
      <w:r w:rsidRPr="00E17ACC">
        <w:rPr>
          <w:rFonts w:ascii="Calibri" w:hAnsi="Calibri" w:cs="Calibri"/>
          <w:sz w:val="24"/>
          <w:szCs w:val="24"/>
        </w:rPr>
        <w:t xml:space="preserve"> If a single paragraph contains </w:t>
      </w:r>
      <w:r w:rsidRPr="00E17ACC">
        <w:rPr>
          <w:rFonts w:ascii="Calibri" w:hAnsi="Calibri" w:cs="Calibri"/>
          <w:b/>
          <w:bCs/>
          <w:sz w:val="24"/>
          <w:szCs w:val="24"/>
        </w:rPr>
        <w:t>&gt;1 unique Contract IDs</w:t>
      </w:r>
      <w:r w:rsidRPr="00E17ACC">
        <w:rPr>
          <w:rFonts w:ascii="Calibri" w:hAnsi="Calibri" w:cs="Calibri"/>
          <w:sz w:val="24"/>
          <w:szCs w:val="24"/>
        </w:rPr>
        <w:t>.</w:t>
      </w:r>
    </w:p>
    <w:p w14:paraId="0C15D204" w14:textId="77777777" w:rsidR="00E17ACC" w:rsidRPr="00E17ACC" w:rsidRDefault="00E17ACC" w:rsidP="00271BCC">
      <w:pPr>
        <w:numPr>
          <w:ilvl w:val="1"/>
          <w:numId w:val="12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i/>
          <w:iCs/>
          <w:sz w:val="24"/>
          <w:szCs w:val="24"/>
        </w:rPr>
        <w:lastRenderedPageBreak/>
        <w:t>Action:</w:t>
      </w:r>
      <w:r w:rsidRPr="00E17ACC">
        <w:rPr>
          <w:rFonts w:ascii="Calibri" w:hAnsi="Calibri" w:cs="Calibri"/>
          <w:sz w:val="24"/>
          <w:szCs w:val="24"/>
        </w:rPr>
        <w:t xml:space="preserve"> The system groups these into a single record and forces the Supplier Name to </w:t>
      </w:r>
      <w:r w:rsidRPr="00E17ACC">
        <w:rPr>
          <w:rFonts w:ascii="Calibri" w:hAnsi="Calibri" w:cs="Calibri"/>
          <w:b/>
          <w:bCs/>
          <w:sz w:val="24"/>
          <w:szCs w:val="24"/>
        </w:rPr>
        <w:t>"Multiple"</w:t>
      </w:r>
      <w:r w:rsidRPr="00E17ACC">
        <w:rPr>
          <w:rFonts w:ascii="Calibri" w:hAnsi="Calibri" w:cs="Calibri"/>
          <w:sz w:val="24"/>
          <w:szCs w:val="24"/>
        </w:rPr>
        <w:t>. This prevents the AI from hallucinating a single supplier for a multi-award announcement.</w:t>
      </w:r>
    </w:p>
    <w:p w14:paraId="3C26A3AB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Phase 3: RAG &amp; AI Processing</w:t>
      </w:r>
    </w:p>
    <w:p w14:paraId="3161A426" w14:textId="77777777" w:rsidR="00E17ACC" w:rsidRPr="00E17ACC" w:rsidRDefault="00E17ACC" w:rsidP="00271BCC">
      <w:pPr>
        <w:numPr>
          <w:ilvl w:val="0"/>
          <w:numId w:val="13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Vector Retrieval:</w:t>
      </w:r>
      <w:r w:rsidRPr="00E17ACC">
        <w:rPr>
          <w:rFonts w:ascii="Calibri" w:hAnsi="Calibri" w:cs="Calibri"/>
          <w:sz w:val="24"/>
          <w:szCs w:val="24"/>
        </w:rPr>
        <w:t xml:space="preserve"> For every scraped description, the system queries ChromaDB (defense_contracts_memory) to find the top 10 similar historical records.</w:t>
      </w:r>
    </w:p>
    <w:p w14:paraId="09E31528" w14:textId="77777777" w:rsidR="00E17ACC" w:rsidRPr="00E17ACC" w:rsidRDefault="00E17ACC" w:rsidP="00271BCC">
      <w:pPr>
        <w:numPr>
          <w:ilvl w:val="0"/>
          <w:numId w:val="13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Re-Ranking (Cross-Encoder):</w:t>
      </w:r>
    </w:p>
    <w:p w14:paraId="67AF60B7" w14:textId="77777777" w:rsidR="00E17ACC" w:rsidRPr="00E17ACC" w:rsidRDefault="00E17ACC" w:rsidP="00271BCC">
      <w:pPr>
        <w:numPr>
          <w:ilvl w:val="1"/>
          <w:numId w:val="13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sz w:val="24"/>
          <w:szCs w:val="24"/>
        </w:rPr>
        <w:t>The system uses cross-encoder/ms-marco-MiniLM-L-6-v2 to re-score the top 10 results based on relevance to the current text.</w:t>
      </w:r>
    </w:p>
    <w:p w14:paraId="4E1E4DBB" w14:textId="77777777" w:rsidR="00E17ACC" w:rsidRPr="00E17ACC" w:rsidRDefault="00E17ACC" w:rsidP="00271BCC">
      <w:pPr>
        <w:numPr>
          <w:ilvl w:val="1"/>
          <w:numId w:val="13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sz w:val="24"/>
          <w:szCs w:val="24"/>
        </w:rPr>
        <w:t>The top 3 highest-scored examples are selected as "Context" for the LLM prompt.</w:t>
      </w:r>
    </w:p>
    <w:p w14:paraId="7B98E56F" w14:textId="77777777" w:rsidR="00E17ACC" w:rsidRPr="00E17ACC" w:rsidRDefault="00E17ACC" w:rsidP="00271BCC">
      <w:pPr>
        <w:numPr>
          <w:ilvl w:val="0"/>
          <w:numId w:val="13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LLM Inference:</w:t>
      </w:r>
      <w:r w:rsidRPr="00E17ACC">
        <w:rPr>
          <w:rFonts w:ascii="Calibri" w:hAnsi="Calibri" w:cs="Calibri"/>
          <w:sz w:val="24"/>
          <w:szCs w:val="24"/>
        </w:rPr>
        <w:t xml:space="preserve"> The context and target text are sent to gpt-4o-mini to extract Taxonomy, Geography, and Financials.</w:t>
      </w:r>
    </w:p>
    <w:p w14:paraId="33A6BFBF" w14:textId="77777777" w:rsidR="00E17ACC" w:rsidRPr="00E17ACC" w:rsidRDefault="00E17ACC" w:rsidP="00271BCC">
      <w:pPr>
        <w:numPr>
          <w:ilvl w:val="0"/>
          <w:numId w:val="13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Validation Gates (validators.py):</w:t>
      </w:r>
    </w:p>
    <w:p w14:paraId="1F16D5EF" w14:textId="501F6F27" w:rsidR="00E17ACC" w:rsidRPr="00E17ACC" w:rsidRDefault="00E17ACC" w:rsidP="00271BCC">
      <w:pPr>
        <w:numPr>
          <w:ilvl w:val="1"/>
          <w:numId w:val="13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Dependency Check:</w:t>
      </w:r>
      <w:r w:rsidRPr="00E17ACC">
        <w:rPr>
          <w:rFonts w:ascii="Calibri" w:hAnsi="Calibri" w:cs="Calibri"/>
          <w:sz w:val="24"/>
          <w:szCs w:val="24"/>
        </w:rPr>
        <w:t xml:space="preserve"> Ensures "Market Segment" matches "System Type" (e.g., "Air Platforms" cannot have "Submarine" systems). Invalid pairs are reset </w:t>
      </w:r>
      <w:r w:rsidR="007F1C35" w:rsidRPr="00271BCC">
        <w:rPr>
          <w:rFonts w:ascii="Calibri" w:hAnsi="Calibri" w:cs="Calibri"/>
          <w:sz w:val="24"/>
          <w:szCs w:val="24"/>
        </w:rPr>
        <w:t>too</w:t>
      </w:r>
      <w:r w:rsidRPr="00E17ACC">
        <w:rPr>
          <w:rFonts w:ascii="Calibri" w:hAnsi="Calibri" w:cs="Calibri"/>
          <w:sz w:val="24"/>
          <w:szCs w:val="24"/>
        </w:rPr>
        <w:t xml:space="preserve"> "Unknown".</w:t>
      </w:r>
    </w:p>
    <w:p w14:paraId="4A19F99B" w14:textId="77777777" w:rsidR="00E17ACC" w:rsidRPr="00E17ACC" w:rsidRDefault="00E17ACC" w:rsidP="00271BCC">
      <w:pPr>
        <w:numPr>
          <w:ilvl w:val="1"/>
          <w:numId w:val="13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Piloting Logic:</w:t>
      </w:r>
      <w:r w:rsidRPr="00E17ACC">
        <w:rPr>
          <w:rFonts w:ascii="Calibri" w:hAnsi="Calibri" w:cs="Calibri"/>
          <w:sz w:val="24"/>
          <w:szCs w:val="24"/>
        </w:rPr>
        <w:t xml:space="preserve"> If keywords like "UAV", "Drone", or "Unmanned" are present, System Piloting is forced </w:t>
      </w:r>
      <w:proofErr w:type="gramStart"/>
      <w:r w:rsidRPr="00E17ACC">
        <w:rPr>
          <w:rFonts w:ascii="Calibri" w:hAnsi="Calibri" w:cs="Calibri"/>
          <w:sz w:val="24"/>
          <w:szCs w:val="24"/>
        </w:rPr>
        <w:t>to</w:t>
      </w:r>
      <w:proofErr w:type="gramEnd"/>
      <w:r w:rsidRPr="00E17ACC">
        <w:rPr>
          <w:rFonts w:ascii="Calibri" w:hAnsi="Calibri" w:cs="Calibri"/>
          <w:sz w:val="24"/>
          <w:szCs w:val="24"/>
        </w:rPr>
        <w:t xml:space="preserve"> "Uncrewed".</w:t>
      </w:r>
    </w:p>
    <w:p w14:paraId="61898998" w14:textId="77777777" w:rsidR="00E17ACC" w:rsidRPr="00E17ACC" w:rsidRDefault="00E17ACC" w:rsidP="00271BCC">
      <w:pPr>
        <w:numPr>
          <w:ilvl w:val="0"/>
          <w:numId w:val="13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Memory Update:</w:t>
      </w:r>
      <w:r w:rsidRPr="00E17ACC">
        <w:rPr>
          <w:rFonts w:ascii="Calibri" w:hAnsi="Calibri" w:cs="Calibri"/>
          <w:sz w:val="24"/>
          <w:szCs w:val="24"/>
        </w:rPr>
        <w:t xml:space="preserve"> Validated records are immediately added back to ChromaDB to improve the accuracy of subsequent queries in the same batch.</w:t>
      </w:r>
    </w:p>
    <w:p w14:paraId="747087B3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Phase 4: Output Generation</w:t>
      </w:r>
    </w:p>
    <w:p w14:paraId="1C12C50E" w14:textId="77777777" w:rsidR="00E17ACC" w:rsidRPr="00E17ACC" w:rsidRDefault="00E17ACC" w:rsidP="00271BCC">
      <w:pPr>
        <w:numPr>
          <w:ilvl w:val="0"/>
          <w:numId w:val="14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Merge:</w:t>
      </w:r>
      <w:r w:rsidRPr="00E17ACC">
        <w:rPr>
          <w:rFonts w:ascii="Calibri" w:hAnsi="Calibri" w:cs="Calibri"/>
          <w:sz w:val="24"/>
          <w:szCs w:val="24"/>
        </w:rPr>
        <w:t xml:space="preserve"> Scraped metadata (Header, Source Link) is merged with AI-extracted intelligence.</w:t>
      </w:r>
    </w:p>
    <w:p w14:paraId="171E7AA3" w14:textId="77777777" w:rsidR="00E17ACC" w:rsidRPr="00E17ACC" w:rsidRDefault="00E17ACC" w:rsidP="00271BCC">
      <w:pPr>
        <w:numPr>
          <w:ilvl w:val="0"/>
          <w:numId w:val="14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Format:</w:t>
      </w:r>
      <w:r w:rsidRPr="00E17ACC">
        <w:rPr>
          <w:rFonts w:ascii="Calibri" w:hAnsi="Calibri" w:cs="Calibri"/>
          <w:sz w:val="24"/>
          <w:szCs w:val="24"/>
        </w:rPr>
        <w:t xml:space="preserve"> Final data is structured into the target columns and exported as Final_Defense_Contracts_Analyzed.xlsx.</w:t>
      </w:r>
    </w:p>
    <w:p w14:paraId="07537CCF" w14:textId="77777777" w:rsidR="00E17ACC" w:rsidRPr="00E17ACC" w:rsidRDefault="00000000" w:rsidP="00271BCC">
      <w:pPr>
        <w:spacing w:line="18" w:lineRule="atLeas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3D66DF3">
          <v:rect id="_x0000_i1028" style="width:0;height:1.5pt" o:hralign="center" o:hrstd="t" o:hrnoshade="t" o:hr="t" fillcolor="gray" stroked="f"/>
        </w:pict>
      </w:r>
    </w:p>
    <w:p w14:paraId="28E7D084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b/>
          <w:bCs/>
          <w:sz w:val="28"/>
          <w:szCs w:val="28"/>
        </w:rPr>
      </w:pPr>
      <w:r w:rsidRPr="00E17ACC">
        <w:rPr>
          <w:rFonts w:ascii="Calibri" w:hAnsi="Calibri" w:cs="Calibri"/>
          <w:b/>
          <w:bCs/>
          <w:sz w:val="28"/>
          <w:szCs w:val="28"/>
        </w:rPr>
        <w:t>4. Functional Requirements</w:t>
      </w:r>
    </w:p>
    <w:p w14:paraId="60371E16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4.1. Scraper Module Requirements</w:t>
      </w:r>
    </w:p>
    <w:p w14:paraId="3D8A0C6E" w14:textId="77777777" w:rsidR="00E17ACC" w:rsidRPr="00E17ACC" w:rsidRDefault="00E17ACC" w:rsidP="00271BCC">
      <w:pPr>
        <w:numPr>
          <w:ilvl w:val="0"/>
          <w:numId w:val="15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FR-01 (ID Extraction):</w:t>
      </w:r>
      <w:r w:rsidRPr="00E17ACC">
        <w:rPr>
          <w:rFonts w:ascii="Calibri" w:hAnsi="Calibri" w:cs="Calibri"/>
          <w:sz w:val="24"/>
          <w:szCs w:val="24"/>
        </w:rPr>
        <w:t xml:space="preserve"> The system MUST identify Contract IDs matching the pattern [A-Z0-</w:t>
      </w:r>
      <w:proofErr w:type="gramStart"/>
      <w:r w:rsidRPr="00E17ACC">
        <w:rPr>
          <w:rFonts w:ascii="Calibri" w:hAnsi="Calibri" w:cs="Calibri"/>
          <w:sz w:val="24"/>
          <w:szCs w:val="24"/>
        </w:rPr>
        <w:t>9]{</w:t>
      </w:r>
      <w:proofErr w:type="gramEnd"/>
      <w:r w:rsidRPr="00E17ACC">
        <w:rPr>
          <w:rFonts w:ascii="Calibri" w:hAnsi="Calibri" w:cs="Calibri"/>
          <w:sz w:val="24"/>
          <w:szCs w:val="24"/>
        </w:rPr>
        <w:t>5,}-\d{2}-[A-Z]-\</w:t>
      </w:r>
      <w:proofErr w:type="gramStart"/>
      <w:r w:rsidRPr="00E17ACC">
        <w:rPr>
          <w:rFonts w:ascii="Calibri" w:hAnsi="Calibri" w:cs="Calibri"/>
          <w:sz w:val="24"/>
          <w:szCs w:val="24"/>
        </w:rPr>
        <w:t>d{</w:t>
      </w:r>
      <w:proofErr w:type="gramEnd"/>
      <w:r w:rsidRPr="00E17ACC">
        <w:rPr>
          <w:rFonts w:ascii="Calibri" w:hAnsi="Calibri" w:cs="Calibri"/>
          <w:sz w:val="24"/>
          <w:szCs w:val="24"/>
        </w:rPr>
        <w:t>4} regardless of their position in the text.</w:t>
      </w:r>
    </w:p>
    <w:p w14:paraId="740BBB03" w14:textId="77777777" w:rsidR="00E17ACC" w:rsidRPr="00E17ACC" w:rsidRDefault="00E17ACC" w:rsidP="00271BCC">
      <w:pPr>
        <w:numPr>
          <w:ilvl w:val="0"/>
          <w:numId w:val="15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FR-02 (Contextual Header):</w:t>
      </w:r>
      <w:r w:rsidRPr="00E17ACC">
        <w:rPr>
          <w:rFonts w:ascii="Calibri" w:hAnsi="Calibri" w:cs="Calibri"/>
          <w:sz w:val="24"/>
          <w:szCs w:val="24"/>
        </w:rPr>
        <w:t xml:space="preserve"> The system MUST identify the "Header" (Service Branch) by analyzing the HTML structure strictly </w:t>
      </w:r>
      <w:r w:rsidRPr="00E17ACC">
        <w:rPr>
          <w:rFonts w:ascii="Calibri" w:hAnsi="Calibri" w:cs="Calibri"/>
          <w:i/>
          <w:iCs/>
          <w:sz w:val="24"/>
          <w:szCs w:val="24"/>
        </w:rPr>
        <w:t>preceding</w:t>
      </w:r>
      <w:r w:rsidRPr="00E17ACC">
        <w:rPr>
          <w:rFonts w:ascii="Calibri" w:hAnsi="Calibri" w:cs="Calibri"/>
          <w:sz w:val="24"/>
          <w:szCs w:val="24"/>
        </w:rPr>
        <w:t xml:space="preserve"> the matched paragraph.</w:t>
      </w:r>
    </w:p>
    <w:p w14:paraId="0112673E" w14:textId="77777777" w:rsidR="00E17ACC" w:rsidRPr="00E17ACC" w:rsidRDefault="00E17ACC" w:rsidP="00271BCC">
      <w:pPr>
        <w:numPr>
          <w:ilvl w:val="0"/>
          <w:numId w:val="15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FR-03 (Ambiguity Handling):</w:t>
      </w:r>
      <w:r w:rsidRPr="00E17ACC">
        <w:rPr>
          <w:rFonts w:ascii="Calibri" w:hAnsi="Calibri" w:cs="Calibri"/>
          <w:sz w:val="24"/>
          <w:szCs w:val="24"/>
        </w:rPr>
        <w:t xml:space="preserve"> If multiple Contract IDs appear in one paragraph, the system MUST flag the record as "Multiple" Supplier to trigger downstream manual review or specific AI handling.</w:t>
      </w:r>
    </w:p>
    <w:p w14:paraId="3A0F6075" w14:textId="77777777" w:rsidR="00E17ACC" w:rsidRPr="00E17ACC" w:rsidRDefault="00E17ACC" w:rsidP="00271BCC">
      <w:pPr>
        <w:numPr>
          <w:ilvl w:val="0"/>
          <w:numId w:val="15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lastRenderedPageBreak/>
        <w:t>FR-04 (Graceful Failure):</w:t>
      </w:r>
      <w:r w:rsidRPr="00E17ACC">
        <w:rPr>
          <w:rFonts w:ascii="Calibri" w:hAnsi="Calibri" w:cs="Calibri"/>
          <w:sz w:val="24"/>
          <w:szCs w:val="24"/>
        </w:rPr>
        <w:t xml:space="preserve"> The scraper MUST NOT crash on HTTP errors; it should log the error and proceed to the next URL.</w:t>
      </w:r>
    </w:p>
    <w:p w14:paraId="7AF4456A" w14:textId="77777777" w:rsidR="00E17ACC" w:rsidRPr="00E17ACC" w:rsidRDefault="00E17ACC" w:rsidP="00271BCC">
      <w:pPr>
        <w:spacing w:line="18" w:lineRule="atLeast"/>
        <w:rPr>
          <w:rFonts w:ascii="Calibri" w:hAnsi="Calibri" w:cs="Calibri"/>
          <w:b/>
          <w:bCs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4.2. Intelligence Module Requirements</w:t>
      </w:r>
    </w:p>
    <w:p w14:paraId="0817E1CE" w14:textId="77777777" w:rsidR="00E17ACC" w:rsidRPr="00E17ACC" w:rsidRDefault="00E17ACC" w:rsidP="00271BCC">
      <w:pPr>
        <w:numPr>
          <w:ilvl w:val="0"/>
          <w:numId w:val="16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FR-05 (Taxonomy Adherence):</w:t>
      </w:r>
      <w:r w:rsidRPr="00E17ACC">
        <w:rPr>
          <w:rFonts w:ascii="Calibri" w:hAnsi="Calibri" w:cs="Calibri"/>
          <w:sz w:val="24"/>
          <w:szCs w:val="24"/>
        </w:rPr>
        <w:t xml:space="preserve"> Classifications MUST strictly adhere to the hierarchy defined in taxonomy.py (e.g., Valid System Types for "Air Platforms" are "Fixed-Wing", "Rotary Wing", etc.).</w:t>
      </w:r>
    </w:p>
    <w:p w14:paraId="173E5DB3" w14:textId="77777777" w:rsidR="00E17ACC" w:rsidRPr="00E17ACC" w:rsidRDefault="00E17ACC" w:rsidP="00271BCC">
      <w:pPr>
        <w:numPr>
          <w:ilvl w:val="0"/>
          <w:numId w:val="16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FR-06 (Domestic Content):</w:t>
      </w:r>
      <w:r w:rsidRPr="00E17ACC">
        <w:rPr>
          <w:rFonts w:ascii="Calibri" w:hAnsi="Calibri" w:cs="Calibri"/>
          <w:sz w:val="24"/>
          <w:szCs w:val="24"/>
        </w:rPr>
        <w:t xml:space="preserve"> The system MUST derive "Domestic Content" logic: If Customer Country equals Supplier Country, set to </w:t>
      </w:r>
      <w:r w:rsidRPr="00E17ACC">
        <w:rPr>
          <w:rFonts w:ascii="Calibri" w:hAnsi="Calibri" w:cs="Calibri"/>
          <w:b/>
          <w:bCs/>
          <w:sz w:val="24"/>
          <w:szCs w:val="24"/>
        </w:rPr>
        <w:t>"Indigenous"</w:t>
      </w:r>
      <w:r w:rsidRPr="00E17ACC">
        <w:rPr>
          <w:rFonts w:ascii="Calibri" w:hAnsi="Calibri" w:cs="Calibri"/>
          <w:sz w:val="24"/>
          <w:szCs w:val="24"/>
        </w:rPr>
        <w:t xml:space="preserve">; otherwise </w:t>
      </w:r>
      <w:r w:rsidRPr="00E17ACC">
        <w:rPr>
          <w:rFonts w:ascii="Calibri" w:hAnsi="Calibri" w:cs="Calibri"/>
          <w:b/>
          <w:bCs/>
          <w:sz w:val="24"/>
          <w:szCs w:val="24"/>
        </w:rPr>
        <w:t>"Imported"</w:t>
      </w:r>
      <w:r w:rsidRPr="00E17ACC">
        <w:rPr>
          <w:rFonts w:ascii="Calibri" w:hAnsi="Calibri" w:cs="Calibri"/>
          <w:sz w:val="24"/>
          <w:szCs w:val="24"/>
        </w:rPr>
        <w:t>.</w:t>
      </w:r>
    </w:p>
    <w:p w14:paraId="4E9D68E7" w14:textId="77777777" w:rsidR="00E17ACC" w:rsidRPr="00E17ACC" w:rsidRDefault="00E17ACC" w:rsidP="00271BCC">
      <w:pPr>
        <w:numPr>
          <w:ilvl w:val="0"/>
          <w:numId w:val="16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FR-07 (Financial Normalization):</w:t>
      </w:r>
      <w:r w:rsidRPr="00E17ACC">
        <w:rPr>
          <w:rFonts w:ascii="Calibri" w:hAnsi="Calibri" w:cs="Calibri"/>
          <w:sz w:val="24"/>
          <w:szCs w:val="24"/>
        </w:rPr>
        <w:t xml:space="preserve"> Financial values MUST be converted to Millions (USD), rounded to 3 decimal places, and stripped of currency symbols.</w:t>
      </w:r>
    </w:p>
    <w:p w14:paraId="07CE4DB3" w14:textId="77777777" w:rsidR="00E17ACC" w:rsidRPr="00E17ACC" w:rsidRDefault="00E17ACC" w:rsidP="00271BCC">
      <w:pPr>
        <w:numPr>
          <w:ilvl w:val="0"/>
          <w:numId w:val="16"/>
        </w:numPr>
        <w:spacing w:line="18" w:lineRule="atLeast"/>
        <w:rPr>
          <w:rFonts w:ascii="Calibri" w:hAnsi="Calibri" w:cs="Calibri"/>
          <w:sz w:val="24"/>
          <w:szCs w:val="24"/>
        </w:rPr>
      </w:pPr>
      <w:r w:rsidRPr="00E17ACC">
        <w:rPr>
          <w:rFonts w:ascii="Calibri" w:hAnsi="Calibri" w:cs="Calibri"/>
          <w:b/>
          <w:bCs/>
          <w:sz w:val="24"/>
          <w:szCs w:val="24"/>
        </w:rPr>
        <w:t>FR-08 (Supplier Fuzzy Match):</w:t>
      </w:r>
      <w:r w:rsidRPr="00E17ACC">
        <w:rPr>
          <w:rFonts w:ascii="Calibri" w:hAnsi="Calibri" w:cs="Calibri"/>
          <w:sz w:val="24"/>
          <w:szCs w:val="24"/>
        </w:rPr>
        <w:t xml:space="preserve"> Extracted supplier names MUST be fuzzy-matched against the master SUPPLIER_LIST to ensure standardization (e.g., "Boeing Defense" -&gt; "Boeing").</w:t>
      </w:r>
    </w:p>
    <w:p w14:paraId="10876F19" w14:textId="42E156E9" w:rsidR="00E17ACC" w:rsidRPr="00E17ACC" w:rsidRDefault="00E17ACC" w:rsidP="00E17ACC">
      <w:pPr>
        <w:rPr>
          <w:rFonts w:ascii="Calibri" w:hAnsi="Calibri" w:cs="Calibri"/>
          <w:sz w:val="28"/>
          <w:szCs w:val="28"/>
        </w:rPr>
      </w:pPr>
    </w:p>
    <w:p w14:paraId="31ABD19B" w14:textId="77777777" w:rsidR="00E17ACC" w:rsidRPr="00271BCC" w:rsidRDefault="00E17ACC" w:rsidP="00E17ACC">
      <w:pPr>
        <w:rPr>
          <w:rFonts w:ascii="Calibri" w:hAnsi="Calibri" w:cs="Calibri"/>
          <w:b/>
          <w:bCs/>
          <w:sz w:val="28"/>
          <w:szCs w:val="28"/>
        </w:rPr>
      </w:pPr>
    </w:p>
    <w:p w14:paraId="1AFAD93D" w14:textId="77777777" w:rsidR="00E17ACC" w:rsidRPr="00271BCC" w:rsidRDefault="00E17ACC" w:rsidP="00E17ACC">
      <w:pPr>
        <w:rPr>
          <w:rFonts w:ascii="Calibri" w:hAnsi="Calibri" w:cs="Calibri"/>
          <w:b/>
          <w:bCs/>
          <w:sz w:val="28"/>
          <w:szCs w:val="28"/>
        </w:rPr>
      </w:pPr>
    </w:p>
    <w:p w14:paraId="77FF7CB2" w14:textId="77777777" w:rsidR="00E17ACC" w:rsidRPr="00271BCC" w:rsidRDefault="00E17ACC" w:rsidP="00E17ACC">
      <w:pPr>
        <w:rPr>
          <w:rFonts w:ascii="Calibri" w:hAnsi="Calibri" w:cs="Calibri"/>
          <w:b/>
          <w:bCs/>
          <w:sz w:val="28"/>
          <w:szCs w:val="28"/>
        </w:rPr>
      </w:pPr>
    </w:p>
    <w:p w14:paraId="33589005" w14:textId="77777777" w:rsidR="00E17ACC" w:rsidRPr="00271BCC" w:rsidRDefault="00E17ACC" w:rsidP="00E17ACC">
      <w:pPr>
        <w:rPr>
          <w:rFonts w:ascii="Calibri" w:hAnsi="Calibri" w:cs="Calibri"/>
          <w:b/>
          <w:bCs/>
          <w:sz w:val="28"/>
          <w:szCs w:val="28"/>
        </w:rPr>
      </w:pPr>
    </w:p>
    <w:p w14:paraId="17383D1C" w14:textId="77777777" w:rsidR="00E17ACC" w:rsidRPr="00271BCC" w:rsidRDefault="00E17ACC" w:rsidP="00E17ACC">
      <w:pPr>
        <w:rPr>
          <w:rFonts w:ascii="Calibri" w:hAnsi="Calibri" w:cs="Calibri"/>
          <w:b/>
          <w:bCs/>
          <w:sz w:val="28"/>
          <w:szCs w:val="28"/>
        </w:rPr>
      </w:pPr>
    </w:p>
    <w:p w14:paraId="38660639" w14:textId="77777777" w:rsidR="00E17ACC" w:rsidRPr="00271BCC" w:rsidRDefault="00E17ACC" w:rsidP="00E17ACC">
      <w:pPr>
        <w:rPr>
          <w:rFonts w:ascii="Calibri" w:hAnsi="Calibri" w:cs="Calibri"/>
          <w:b/>
          <w:bCs/>
          <w:sz w:val="28"/>
          <w:szCs w:val="28"/>
        </w:rPr>
      </w:pPr>
    </w:p>
    <w:p w14:paraId="32FFF9C4" w14:textId="77777777" w:rsidR="00E17ACC" w:rsidRPr="00271BCC" w:rsidRDefault="00E17ACC" w:rsidP="00E17ACC">
      <w:pPr>
        <w:rPr>
          <w:rFonts w:ascii="Calibri" w:hAnsi="Calibri" w:cs="Calibri"/>
          <w:b/>
          <w:bCs/>
          <w:sz w:val="28"/>
          <w:szCs w:val="28"/>
        </w:rPr>
      </w:pPr>
    </w:p>
    <w:sectPr w:rsidR="00E17ACC" w:rsidRPr="00271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505"/>
    <w:multiLevelType w:val="multilevel"/>
    <w:tmpl w:val="4830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D34"/>
    <w:multiLevelType w:val="multilevel"/>
    <w:tmpl w:val="2E2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A6BF7"/>
    <w:multiLevelType w:val="multilevel"/>
    <w:tmpl w:val="50E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C1BFE"/>
    <w:multiLevelType w:val="multilevel"/>
    <w:tmpl w:val="13A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932BC"/>
    <w:multiLevelType w:val="multilevel"/>
    <w:tmpl w:val="35D4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032BA"/>
    <w:multiLevelType w:val="hybridMultilevel"/>
    <w:tmpl w:val="E4EE42BA"/>
    <w:lvl w:ilvl="0" w:tplc="9C62D2E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D7AA7"/>
    <w:multiLevelType w:val="multilevel"/>
    <w:tmpl w:val="60C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6496B"/>
    <w:multiLevelType w:val="multilevel"/>
    <w:tmpl w:val="8D96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B3866"/>
    <w:multiLevelType w:val="multilevel"/>
    <w:tmpl w:val="E58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931A3"/>
    <w:multiLevelType w:val="multilevel"/>
    <w:tmpl w:val="08D0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3096E"/>
    <w:multiLevelType w:val="multilevel"/>
    <w:tmpl w:val="BED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643BD"/>
    <w:multiLevelType w:val="multilevel"/>
    <w:tmpl w:val="BEC4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F05D59"/>
    <w:multiLevelType w:val="multilevel"/>
    <w:tmpl w:val="DBBA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66918"/>
    <w:multiLevelType w:val="hybridMultilevel"/>
    <w:tmpl w:val="4C523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68073A"/>
    <w:multiLevelType w:val="hybridMultilevel"/>
    <w:tmpl w:val="C8667AFC"/>
    <w:lvl w:ilvl="0" w:tplc="029A3A1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BD3C24"/>
    <w:multiLevelType w:val="multilevel"/>
    <w:tmpl w:val="F46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59855">
    <w:abstractNumId w:val="13"/>
  </w:num>
  <w:num w:numId="2" w16cid:durableId="63455114">
    <w:abstractNumId w:val="5"/>
  </w:num>
  <w:num w:numId="3" w16cid:durableId="595748443">
    <w:abstractNumId w:val="14"/>
  </w:num>
  <w:num w:numId="4" w16cid:durableId="1687176742">
    <w:abstractNumId w:val="15"/>
  </w:num>
  <w:num w:numId="5" w16cid:durableId="910429416">
    <w:abstractNumId w:val="10"/>
  </w:num>
  <w:num w:numId="6" w16cid:durableId="1491293484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439567162">
    <w:abstractNumId w:val="1"/>
  </w:num>
  <w:num w:numId="8" w16cid:durableId="1307246869">
    <w:abstractNumId w:val="2"/>
  </w:num>
  <w:num w:numId="9" w16cid:durableId="269513525">
    <w:abstractNumId w:val="8"/>
  </w:num>
  <w:num w:numId="10" w16cid:durableId="1136795236">
    <w:abstractNumId w:val="3"/>
  </w:num>
  <w:num w:numId="11" w16cid:durableId="340085637">
    <w:abstractNumId w:val="4"/>
  </w:num>
  <w:num w:numId="12" w16cid:durableId="2115009028">
    <w:abstractNumId w:val="11"/>
  </w:num>
  <w:num w:numId="13" w16cid:durableId="564072374">
    <w:abstractNumId w:val="7"/>
  </w:num>
  <w:num w:numId="14" w16cid:durableId="676811705">
    <w:abstractNumId w:val="12"/>
  </w:num>
  <w:num w:numId="15" w16cid:durableId="393236333">
    <w:abstractNumId w:val="6"/>
  </w:num>
  <w:num w:numId="16" w16cid:durableId="1752851592">
    <w:abstractNumId w:val="9"/>
  </w:num>
  <w:num w:numId="17" w16cid:durableId="27544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96756"/>
    <w:rsid w:val="00271BCC"/>
    <w:rsid w:val="00437874"/>
    <w:rsid w:val="005F58E1"/>
    <w:rsid w:val="00606686"/>
    <w:rsid w:val="006B5B89"/>
    <w:rsid w:val="00735C87"/>
    <w:rsid w:val="007C21FC"/>
    <w:rsid w:val="007D3517"/>
    <w:rsid w:val="007F1C35"/>
    <w:rsid w:val="00864FDB"/>
    <w:rsid w:val="0088189D"/>
    <w:rsid w:val="008C2C19"/>
    <w:rsid w:val="009B5F1F"/>
    <w:rsid w:val="00CC50FC"/>
    <w:rsid w:val="00E17ACC"/>
    <w:rsid w:val="00F8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E53D"/>
  <w15:chartTrackingRefBased/>
  <w15:docId w15:val="{36E8ACDD-1DD3-4C51-A647-C7DC8B42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873</Words>
  <Characters>5558</Characters>
  <Application>Microsoft Office Word</Application>
  <DocSecurity>0</DocSecurity>
  <Lines>122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</dc:creator>
  <cp:keywords/>
  <dc:description/>
  <cp:lastModifiedBy>Mukesh Kumar</cp:lastModifiedBy>
  <cp:revision>5</cp:revision>
  <dcterms:created xsi:type="dcterms:W3CDTF">2026-01-06T06:04:00Z</dcterms:created>
  <dcterms:modified xsi:type="dcterms:W3CDTF">2026-01-06T08:23:00Z</dcterms:modified>
</cp:coreProperties>
</file>