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D2E12">
      <w:pPr>
        <w:pStyle w:val="2"/>
      </w:pPr>
      <w:r>
        <w:t xml:space="preserve">SIMATS </w:t>
      </w:r>
      <w:r>
        <w:rPr>
          <w:spacing w:val="-2"/>
        </w:rPr>
        <w:t>ENGINEERING</w:t>
      </w:r>
    </w:p>
    <w:p w14:paraId="7FB7DFDE">
      <w:pPr>
        <w:pStyle w:val="3"/>
      </w:pPr>
      <w:r>
        <w:t xml:space="preserve">ASSESSMENT TOOL </w:t>
      </w:r>
      <w:r>
        <w:rPr>
          <w:spacing w:val="-10"/>
        </w:rPr>
        <w:t>2</w:t>
      </w:r>
    </w:p>
    <w:p w14:paraId="04A53426">
      <w:pPr>
        <w:pStyle w:val="7"/>
        <w:rPr>
          <w:b/>
          <w:i w:val="0"/>
          <w:sz w:val="28"/>
        </w:rPr>
      </w:pPr>
    </w:p>
    <w:p w14:paraId="3AB86C3F">
      <w:pPr>
        <w:pStyle w:val="7"/>
        <w:spacing w:before="304"/>
        <w:rPr>
          <w:b/>
          <w:i w:val="0"/>
          <w:sz w:val="28"/>
        </w:rPr>
      </w:pPr>
    </w:p>
    <w:p w14:paraId="5A36C117">
      <w:pPr>
        <w:pStyle w:val="4"/>
        <w:tabs>
          <w:tab w:val="left" w:pos="2466"/>
        </w:tabs>
        <w:spacing w:before="0" w:line="276" w:lineRule="auto"/>
        <w:ind w:right="3510"/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5CA6CC32">
      <w:pPr>
        <w:pStyle w:val="7"/>
        <w:rPr>
          <w:b/>
          <w:i w:val="0"/>
        </w:rPr>
      </w:pPr>
    </w:p>
    <w:p w14:paraId="020CF2E1">
      <w:pPr>
        <w:pStyle w:val="7"/>
        <w:rPr>
          <w:b/>
          <w:i w:val="0"/>
        </w:rPr>
      </w:pPr>
    </w:p>
    <w:p w14:paraId="69C203C3">
      <w:pPr>
        <w:pStyle w:val="7"/>
        <w:rPr>
          <w:b/>
          <w:i w:val="0"/>
        </w:rPr>
      </w:pPr>
    </w:p>
    <w:p w14:paraId="192BD5F8">
      <w:pPr>
        <w:pStyle w:val="7"/>
        <w:spacing w:before="165"/>
        <w:rPr>
          <w:b/>
          <w:i w:val="0"/>
        </w:rPr>
      </w:pPr>
    </w:p>
    <w:p w14:paraId="28109496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03468C4A">
      <w:pPr>
        <w:pStyle w:val="7"/>
        <w:spacing w:before="82"/>
        <w:rPr>
          <w:b/>
          <w:i w:val="0"/>
        </w:rPr>
      </w:pPr>
    </w:p>
    <w:p w14:paraId="3B340C09">
      <w:pPr>
        <w:pStyle w:val="7"/>
        <w:spacing w:line="276" w:lineRule="auto"/>
        <w:ind w:left="307" w:right="289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284D085B">
      <w:pPr>
        <w:spacing w:before="42"/>
        <w:rPr>
          <w:sz w:val="24"/>
        </w:rPr>
      </w:pPr>
    </w:p>
    <w:p w14:paraId="113355E6">
      <w:pPr>
        <w:spacing w:line="276" w:lineRule="auto"/>
        <w:ind w:left="307" w:right="3572"/>
        <w:rPr>
          <w:sz w:val="24"/>
        </w:rPr>
      </w:pP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Concept</w:t>
      </w:r>
      <w:r>
        <w:rPr>
          <w:spacing w:val="-7"/>
          <w:sz w:val="24"/>
        </w:rPr>
        <w:t xml:space="preserve"> </w:t>
      </w:r>
      <w:r>
        <w:rPr>
          <w:sz w:val="24"/>
        </w:rPr>
        <w:t>Mapping</w:t>
      </w:r>
      <w:r>
        <w:rPr>
          <w:spacing w:val="-7"/>
          <w:sz w:val="24"/>
        </w:rPr>
        <w:t xml:space="preserve"> </w:t>
      </w:r>
      <w:r>
        <w:rPr>
          <w:sz w:val="24"/>
        </w:rPr>
        <w:t>(Medium) Assessment Tool Weightage: 35%</w:t>
      </w:r>
    </w:p>
    <w:p w14:paraId="30B720EC">
      <w:pPr>
        <w:spacing w:before="41"/>
        <w:rPr>
          <w:sz w:val="24"/>
        </w:rPr>
      </w:pPr>
    </w:p>
    <w:p w14:paraId="1BC5255A">
      <w:pPr>
        <w:ind w:left="307"/>
        <w:rPr>
          <w:sz w:val="24"/>
        </w:rPr>
      </w:pPr>
    </w:p>
    <w:p w14:paraId="53153F47">
      <w:pPr>
        <w:spacing w:before="129"/>
        <w:rPr>
          <w:sz w:val="20"/>
        </w:rPr>
      </w:pPr>
    </w:p>
    <w:tbl>
      <w:tblPr>
        <w:tblStyle w:val="6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1"/>
        <w:gridCol w:w="1689"/>
        <w:gridCol w:w="996"/>
      </w:tblGrid>
      <w:tr w14:paraId="1E242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60" w:type="dxa"/>
            <w:gridSpan w:val="4"/>
          </w:tcPr>
          <w:p w14:paraId="5F81A9E6">
            <w:pPr>
              <w:pStyle w:val="11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068A6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4" w:type="dxa"/>
          </w:tcPr>
          <w:p w14:paraId="4426F621">
            <w:pPr>
              <w:pStyle w:val="11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1" w:type="dxa"/>
          </w:tcPr>
          <w:p w14:paraId="27F0C315">
            <w:pPr>
              <w:pStyle w:val="11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4E85699F">
            <w:pPr>
              <w:pStyle w:val="11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6D997A8">
            <w:pPr>
              <w:pStyle w:val="11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161E4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09CFE94D">
            <w:pPr>
              <w:pStyle w:val="11"/>
              <w:spacing w:before="112"/>
              <w:jc w:val="left"/>
              <w:rPr>
                <w:sz w:val="19"/>
              </w:rPr>
            </w:pPr>
          </w:p>
          <w:p w14:paraId="3ACF9BE3">
            <w:pPr>
              <w:pStyle w:val="1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31BA8720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Instance,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Diagram,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689" w:type="dxa"/>
          </w:tcPr>
          <w:p w14:paraId="375CDC8C">
            <w:pPr>
              <w:pStyle w:val="11"/>
              <w:spacing w:before="149"/>
              <w:jc w:val="left"/>
              <w:rPr>
                <w:sz w:val="17"/>
              </w:rPr>
            </w:pPr>
          </w:p>
          <w:p w14:paraId="28EEE745">
            <w:pPr>
              <w:pStyle w:val="11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06C5B09B">
            <w:pPr>
              <w:pStyle w:val="11"/>
              <w:spacing w:before="112"/>
              <w:jc w:val="left"/>
              <w:rPr>
                <w:sz w:val="19"/>
              </w:rPr>
            </w:pPr>
          </w:p>
          <w:p w14:paraId="7044E188">
            <w:pPr>
              <w:pStyle w:val="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6C2A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76326463">
            <w:pPr>
              <w:pStyle w:val="11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511B9F25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ANSI/SPARC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689" w:type="dxa"/>
          </w:tcPr>
          <w:p w14:paraId="2FFBAAE5">
            <w:pPr>
              <w:pStyle w:val="11"/>
              <w:spacing w:before="23"/>
              <w:jc w:val="left"/>
              <w:rPr>
                <w:sz w:val="17"/>
              </w:rPr>
            </w:pPr>
          </w:p>
          <w:p w14:paraId="4DC4C560">
            <w:pPr>
              <w:pStyle w:val="11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4DF91E79">
            <w:pPr>
              <w:pStyle w:val="11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E816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1721890D">
            <w:pPr>
              <w:pStyle w:val="11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30E6CAFB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689" w:type="dxa"/>
          </w:tcPr>
          <w:p w14:paraId="2EFB651B">
            <w:pPr>
              <w:pStyle w:val="11"/>
              <w:spacing w:before="23"/>
              <w:jc w:val="left"/>
              <w:rPr>
                <w:sz w:val="17"/>
              </w:rPr>
            </w:pPr>
          </w:p>
          <w:p w14:paraId="73FA8F18">
            <w:pPr>
              <w:pStyle w:val="11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E9E6FFC">
            <w:pPr>
              <w:pStyle w:val="11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147C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6DEF52F0">
            <w:pPr>
              <w:pStyle w:val="11"/>
              <w:spacing w:before="112"/>
              <w:jc w:val="left"/>
              <w:rPr>
                <w:sz w:val="19"/>
              </w:rPr>
            </w:pPr>
          </w:p>
          <w:p w14:paraId="6429461A">
            <w:pPr>
              <w:pStyle w:val="1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71FE47AF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components: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689" w:type="dxa"/>
          </w:tcPr>
          <w:p w14:paraId="423FCE7A">
            <w:pPr>
              <w:pStyle w:val="11"/>
              <w:spacing w:before="149"/>
              <w:jc w:val="left"/>
              <w:rPr>
                <w:sz w:val="17"/>
              </w:rPr>
            </w:pPr>
          </w:p>
          <w:p w14:paraId="676C3900">
            <w:pPr>
              <w:pStyle w:val="11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7A78876C">
            <w:pPr>
              <w:pStyle w:val="11"/>
              <w:spacing w:before="112"/>
              <w:jc w:val="left"/>
              <w:rPr>
                <w:sz w:val="19"/>
              </w:rPr>
            </w:pPr>
          </w:p>
          <w:p w14:paraId="569E503E">
            <w:pPr>
              <w:pStyle w:val="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5EEC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32ABFB22">
            <w:pPr>
              <w:pStyle w:val="11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7BF584D4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689" w:type="dxa"/>
          </w:tcPr>
          <w:p w14:paraId="4FF8E068">
            <w:pPr>
              <w:pStyle w:val="11"/>
              <w:spacing w:before="23"/>
              <w:jc w:val="left"/>
              <w:rPr>
                <w:sz w:val="17"/>
              </w:rPr>
            </w:pPr>
          </w:p>
          <w:p w14:paraId="2B2E8FCD">
            <w:pPr>
              <w:pStyle w:val="11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2D546DD">
            <w:pPr>
              <w:pStyle w:val="11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F70D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306CE126">
            <w:pPr>
              <w:pStyle w:val="11"/>
              <w:spacing w:before="112"/>
              <w:jc w:val="left"/>
              <w:rPr>
                <w:sz w:val="19"/>
              </w:rPr>
            </w:pPr>
          </w:p>
          <w:p w14:paraId="77CA3693">
            <w:pPr>
              <w:pStyle w:val="1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03D2C2FA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689" w:type="dxa"/>
          </w:tcPr>
          <w:p w14:paraId="08097F8A">
            <w:pPr>
              <w:pStyle w:val="11"/>
              <w:spacing w:before="149"/>
              <w:jc w:val="left"/>
              <w:rPr>
                <w:sz w:val="17"/>
              </w:rPr>
            </w:pPr>
          </w:p>
          <w:p w14:paraId="58C33B2C">
            <w:pPr>
              <w:pStyle w:val="11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07EBFEA2">
            <w:pPr>
              <w:pStyle w:val="11"/>
              <w:spacing w:before="112"/>
              <w:jc w:val="left"/>
              <w:rPr>
                <w:sz w:val="19"/>
              </w:rPr>
            </w:pPr>
          </w:p>
          <w:p w14:paraId="3C86AFDE">
            <w:pPr>
              <w:pStyle w:val="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D4F3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694" w:type="dxa"/>
          </w:tcPr>
          <w:p w14:paraId="4453FF00">
            <w:pPr>
              <w:pStyle w:val="11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248D09F0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689" w:type="dxa"/>
          </w:tcPr>
          <w:p w14:paraId="3CA64C2F">
            <w:pPr>
              <w:pStyle w:val="11"/>
              <w:spacing w:before="8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C350BFB">
            <w:pPr>
              <w:pStyle w:val="11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193C3B0">
      <w:pPr>
        <w:pStyle w:val="11"/>
        <w:rPr>
          <w:rFonts w:ascii="Arial"/>
          <w:b/>
          <w:sz w:val="19"/>
        </w:rPr>
        <w:sectPr>
          <w:type w:val="continuous"/>
          <w:pgSz w:w="11900" w:h="16820"/>
          <w:pgMar w:top="1380" w:right="1133" w:bottom="1387" w:left="1133" w:header="720" w:footer="720" w:gutter="0"/>
          <w:cols w:space="720" w:num="1"/>
        </w:sectPr>
      </w:pPr>
    </w:p>
    <w:tbl>
      <w:tblPr>
        <w:tblStyle w:val="6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1"/>
        <w:gridCol w:w="1689"/>
        <w:gridCol w:w="996"/>
      </w:tblGrid>
      <w:tr w14:paraId="41098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</w:trPr>
        <w:tc>
          <w:tcPr>
            <w:tcW w:w="694" w:type="dxa"/>
          </w:tcPr>
          <w:p w14:paraId="66EF478A">
            <w:pPr>
              <w:pStyle w:val="11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5981" w:type="dxa"/>
          </w:tcPr>
          <w:p w14:paraId="38AA4E8C">
            <w:pPr>
              <w:pStyle w:val="11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689" w:type="dxa"/>
          </w:tcPr>
          <w:p w14:paraId="5281082D">
            <w:pPr>
              <w:pStyle w:val="11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996" w:type="dxa"/>
          </w:tcPr>
          <w:p w14:paraId="0A9680CD">
            <w:pPr>
              <w:pStyle w:val="11"/>
              <w:jc w:val="left"/>
              <w:rPr>
                <w:rFonts w:ascii="Times New Roman"/>
                <w:sz w:val="2"/>
              </w:rPr>
            </w:pPr>
          </w:p>
        </w:tc>
      </w:tr>
      <w:tr w14:paraId="1D90E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684DE03">
            <w:pPr>
              <w:pStyle w:val="11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3B1095B1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discussed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689" w:type="dxa"/>
          </w:tcPr>
          <w:p w14:paraId="24B46AD0">
            <w:pPr>
              <w:pStyle w:val="11"/>
              <w:spacing w:before="23"/>
              <w:jc w:val="left"/>
              <w:rPr>
                <w:sz w:val="17"/>
              </w:rPr>
            </w:pPr>
          </w:p>
          <w:p w14:paraId="0DA3B7CA">
            <w:pPr>
              <w:pStyle w:val="11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01FE8F8F">
            <w:pPr>
              <w:pStyle w:val="11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555D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68135BC3">
            <w:pPr>
              <w:pStyle w:val="11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2397DD4B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instances,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689" w:type="dxa"/>
          </w:tcPr>
          <w:p w14:paraId="65079F15">
            <w:pPr>
              <w:pStyle w:val="11"/>
              <w:spacing w:before="23"/>
              <w:jc w:val="left"/>
              <w:rPr>
                <w:sz w:val="17"/>
              </w:rPr>
            </w:pPr>
          </w:p>
          <w:p w14:paraId="2DA89388">
            <w:pPr>
              <w:pStyle w:val="11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C2D00B1">
            <w:pPr>
              <w:pStyle w:val="11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083D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C4BD87E">
            <w:pPr>
              <w:pStyle w:val="11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64E1620A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689" w:type="dxa"/>
          </w:tcPr>
          <w:p w14:paraId="73CBD293">
            <w:pPr>
              <w:pStyle w:val="11"/>
              <w:spacing w:before="23"/>
              <w:jc w:val="left"/>
              <w:rPr>
                <w:sz w:val="17"/>
              </w:rPr>
            </w:pPr>
          </w:p>
          <w:p w14:paraId="5E468A62">
            <w:pPr>
              <w:pStyle w:val="11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BL1 – </w:t>
            </w:r>
            <w:r>
              <w:rPr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421D99FE">
            <w:pPr>
              <w:pStyle w:val="11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FA68EE7">
      <w:pPr>
        <w:rPr>
          <w:sz w:val="24"/>
        </w:rPr>
      </w:pPr>
    </w:p>
    <w:p w14:paraId="45AC9D40">
      <w:pPr>
        <w:rPr>
          <w:sz w:val="24"/>
        </w:rPr>
      </w:pPr>
    </w:p>
    <w:p w14:paraId="64FEE1FC">
      <w:pPr>
        <w:rPr>
          <w:sz w:val="24"/>
        </w:rPr>
      </w:pPr>
    </w:p>
    <w:p w14:paraId="586D8E47">
      <w:pPr>
        <w:rPr>
          <w:sz w:val="24"/>
        </w:rPr>
      </w:pPr>
    </w:p>
    <w:p w14:paraId="1B1FE313">
      <w:pPr>
        <w:spacing w:before="224"/>
        <w:rPr>
          <w:sz w:val="24"/>
        </w:rPr>
      </w:pPr>
    </w:p>
    <w:p w14:paraId="25DFDDEE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F0C9CF3">
      <w:pPr>
        <w:pStyle w:val="7"/>
        <w:spacing w:before="83"/>
        <w:rPr>
          <w:b/>
        </w:rPr>
      </w:pPr>
    </w:p>
    <w:p w14:paraId="3116A480">
      <w:pPr>
        <w:pStyle w:val="7"/>
        <w:tabs>
          <w:tab w:val="left" w:pos="3245"/>
        </w:tabs>
        <w:spacing w:line="276" w:lineRule="auto"/>
        <w:ind w:left="307" w:right="296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pacing w:val="7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pacing w:val="75"/>
          <w:lang w:val="en-US"/>
          <w14:textFill>
            <w14:solidFill>
              <w14:schemeClr w14:val="tx1"/>
            </w14:solidFill>
          </w14:textFill>
        </w:rPr>
        <w:t xml:space="preserve">Mukesh Raj L(192571036) 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>action.</w:t>
      </w:r>
    </w:p>
    <w:p w14:paraId="4058100A">
      <w:pPr>
        <w:pStyle w:val="7"/>
        <w:spacing w:before="41"/>
        <w:rPr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DEA2D7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82BEAB2">
      <w:pPr>
        <w:pStyle w:val="7"/>
        <w:rPr>
          <w:b/>
        </w:rPr>
      </w:pPr>
    </w:p>
    <w:p w14:paraId="02DC1909">
      <w:pPr>
        <w:pStyle w:val="7"/>
        <w:spacing w:before="124"/>
        <w:rPr>
          <w:b/>
        </w:rPr>
      </w:pPr>
    </w:p>
    <w:p w14:paraId="7CF0800C">
      <w:pPr>
        <w:pStyle w:val="4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3C060DDD">
      <w:pPr>
        <w:pStyle w:val="7"/>
        <w:spacing w:before="128"/>
        <w:rPr>
          <w:b/>
          <w:i w:val="0"/>
          <w:sz w:val="20"/>
        </w:rPr>
      </w:pPr>
    </w:p>
    <w:tbl>
      <w:tblPr>
        <w:tblStyle w:val="6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275"/>
        <w:gridCol w:w="1717"/>
        <w:gridCol w:w="1402"/>
        <w:gridCol w:w="1428"/>
        <w:gridCol w:w="1549"/>
      </w:tblGrid>
      <w:tr w14:paraId="38B3A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1413" w:type="dxa"/>
          </w:tcPr>
          <w:p w14:paraId="73B10D36">
            <w:pPr>
              <w:pStyle w:val="11"/>
              <w:spacing w:before="187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5" w:type="dxa"/>
          </w:tcPr>
          <w:p w14:paraId="63D0C1D2">
            <w:pPr>
              <w:pStyle w:val="11"/>
              <w:spacing w:before="187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17" w:type="dxa"/>
          </w:tcPr>
          <w:p w14:paraId="323B8006">
            <w:pPr>
              <w:pStyle w:val="11"/>
              <w:spacing w:before="72"/>
              <w:ind w:left="286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2" w:type="dxa"/>
          </w:tcPr>
          <w:p w14:paraId="4347787D">
            <w:pPr>
              <w:pStyle w:val="11"/>
              <w:spacing w:before="72"/>
              <w:ind w:left="173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28" w:type="dxa"/>
          </w:tcPr>
          <w:p w14:paraId="162F85D9">
            <w:pPr>
              <w:pStyle w:val="11"/>
              <w:spacing w:before="72"/>
              <w:ind w:left="108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49" w:type="dxa"/>
          </w:tcPr>
          <w:p w14:paraId="628E51A4">
            <w:pPr>
              <w:pStyle w:val="11"/>
              <w:spacing w:before="72"/>
              <w:ind w:left="219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3381B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413" w:type="dxa"/>
          </w:tcPr>
          <w:p w14:paraId="484D3FDB">
            <w:pPr>
              <w:pStyle w:val="11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F03F94A">
            <w:pPr>
              <w:pStyle w:val="11"/>
              <w:spacing w:before="1"/>
              <w:ind w:left="145" w:right="107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75" w:type="dxa"/>
          </w:tcPr>
          <w:p w14:paraId="3774E9A5">
            <w:pPr>
              <w:pStyle w:val="11"/>
              <w:jc w:val="left"/>
              <w:rPr>
                <w:rFonts w:ascii="Arial"/>
                <w:b/>
                <w:sz w:val="20"/>
              </w:rPr>
            </w:pPr>
          </w:p>
          <w:p w14:paraId="271767E4">
            <w:pPr>
              <w:pStyle w:val="11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7387441A">
            <w:pPr>
              <w:pStyle w:val="11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 w14:paraId="3AC9F5F8">
            <w:pPr>
              <w:pStyle w:val="11"/>
              <w:spacing w:before="115"/>
              <w:ind w:left="100" w:right="88"/>
              <w:rPr>
                <w:sz w:val="20"/>
              </w:rPr>
            </w:pPr>
            <w:r>
              <w:rPr>
                <w:sz w:val="20"/>
              </w:rPr>
              <w:t xml:space="preserve">Identifies all 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r>
              <w:rPr>
                <w:spacing w:val="-2"/>
                <w:sz w:val="20"/>
              </w:rPr>
              <w:t>comprehensively</w:t>
            </w:r>
          </w:p>
        </w:tc>
        <w:tc>
          <w:tcPr>
            <w:tcW w:w="1402" w:type="dxa"/>
          </w:tcPr>
          <w:p w14:paraId="0F240218">
            <w:pPr>
              <w:pStyle w:val="11"/>
              <w:spacing w:before="115"/>
              <w:ind w:left="245" w:right="233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 xml:space="preserve">most key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28" w:type="dxa"/>
          </w:tcPr>
          <w:p w14:paraId="7419E963">
            <w:pPr>
              <w:pStyle w:val="11"/>
              <w:spacing w:line="230" w:lineRule="atLeast"/>
              <w:ind w:left="71" w:right="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 are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49" w:type="dxa"/>
          </w:tcPr>
          <w:p w14:paraId="2F7A2028">
            <w:pPr>
              <w:pStyle w:val="11"/>
              <w:jc w:val="left"/>
              <w:rPr>
                <w:rFonts w:ascii="Arial"/>
                <w:b/>
                <w:sz w:val="20"/>
              </w:rPr>
            </w:pPr>
          </w:p>
          <w:p w14:paraId="68281F8E">
            <w:pPr>
              <w:pStyle w:val="11"/>
              <w:ind w:left="379" w:right="367" w:firstLine="72"/>
              <w:jc w:val="both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essential</w:t>
            </w:r>
          </w:p>
          <w:p w14:paraId="65ADD9C2">
            <w:pPr>
              <w:pStyle w:val="11"/>
              <w:ind w:left="37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</w:tr>
      <w:tr w14:paraId="27762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1413" w:type="dxa"/>
          </w:tcPr>
          <w:p w14:paraId="260D158E">
            <w:pPr>
              <w:pStyle w:val="11"/>
              <w:jc w:val="left"/>
              <w:rPr>
                <w:rFonts w:ascii="Arial"/>
                <w:b/>
                <w:sz w:val="20"/>
              </w:rPr>
            </w:pPr>
          </w:p>
          <w:p w14:paraId="07EE301F">
            <w:pPr>
              <w:pStyle w:val="11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E4176FC">
            <w:pPr>
              <w:pStyle w:val="11"/>
              <w:spacing w:before="1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75" w:type="dxa"/>
          </w:tcPr>
          <w:p w14:paraId="0F01ADDB">
            <w:pPr>
              <w:pStyle w:val="11"/>
              <w:jc w:val="left"/>
              <w:rPr>
                <w:rFonts w:ascii="Arial"/>
                <w:b/>
                <w:sz w:val="20"/>
              </w:rPr>
            </w:pPr>
          </w:p>
          <w:p w14:paraId="11886D7A">
            <w:pPr>
              <w:pStyle w:val="11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462976D">
            <w:pPr>
              <w:pStyle w:val="11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 w14:paraId="7E554955">
            <w:pPr>
              <w:pStyle w:val="11"/>
              <w:spacing w:line="230" w:lineRule="atLeast"/>
              <w:ind w:left="140"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Establishes clear, </w:t>
            </w:r>
            <w:r>
              <w:rPr>
                <w:sz w:val="20"/>
              </w:rPr>
              <w:t>meaningful,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accurate relationships between concepts</w:t>
            </w:r>
          </w:p>
        </w:tc>
        <w:tc>
          <w:tcPr>
            <w:tcW w:w="1402" w:type="dxa"/>
          </w:tcPr>
          <w:p w14:paraId="6B24D977">
            <w:pPr>
              <w:pStyle w:val="11"/>
              <w:spacing w:before="230"/>
              <w:ind w:left="12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correct relationships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28" w:type="dxa"/>
          </w:tcPr>
          <w:p w14:paraId="32ABF4E3">
            <w:pPr>
              <w:pStyle w:val="11"/>
              <w:spacing w:before="230"/>
              <w:ind w:left="71" w:right="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Relationships </w:t>
            </w:r>
            <w:r>
              <w:rPr>
                <w:sz w:val="20"/>
              </w:rPr>
              <w:t xml:space="preserve">are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549" w:type="dxa"/>
          </w:tcPr>
          <w:p w14:paraId="1A38B936">
            <w:pPr>
              <w:pStyle w:val="11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DA0BC28">
            <w:pPr>
              <w:pStyle w:val="11"/>
              <w:spacing w:before="1"/>
              <w:ind w:left="96" w:right="8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14:paraId="7A0B74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413" w:type="dxa"/>
          </w:tcPr>
          <w:p w14:paraId="2E7A1E1F">
            <w:pPr>
              <w:pStyle w:val="11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E89AF9D">
            <w:pPr>
              <w:pStyle w:val="11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75" w:type="dxa"/>
          </w:tcPr>
          <w:p w14:paraId="3B75BEC3">
            <w:pPr>
              <w:pStyle w:val="11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DBC7E3C">
            <w:pPr>
              <w:pStyle w:val="1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 w14:paraId="0A83C8F6">
            <w:pPr>
              <w:pStyle w:val="11"/>
              <w:spacing w:line="230" w:lineRule="exact"/>
              <w:ind w:left="163" w:right="151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 xml:space="preserve">well-structured hierarchically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flow and grouping</w:t>
            </w:r>
          </w:p>
        </w:tc>
        <w:tc>
          <w:tcPr>
            <w:tcW w:w="1402" w:type="dxa"/>
          </w:tcPr>
          <w:p w14:paraId="10FA06EB">
            <w:pPr>
              <w:pStyle w:val="11"/>
              <w:spacing w:line="230" w:lineRule="exact"/>
              <w:ind w:left="12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organized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structural issues</w:t>
            </w:r>
          </w:p>
        </w:tc>
        <w:tc>
          <w:tcPr>
            <w:tcW w:w="1428" w:type="dxa"/>
          </w:tcPr>
          <w:p w14:paraId="3D657908">
            <w:pPr>
              <w:pStyle w:val="11"/>
              <w:spacing w:line="230" w:lineRule="exact"/>
              <w:ind w:left="128" w:right="11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 xml:space="preserve">but lacks </w:t>
            </w:r>
            <w:r>
              <w:rPr>
                <w:spacing w:val="-2"/>
                <w:sz w:val="20"/>
              </w:rPr>
              <w:t>clear hierarchy</w:t>
            </w:r>
          </w:p>
        </w:tc>
        <w:tc>
          <w:tcPr>
            <w:tcW w:w="1549" w:type="dxa"/>
          </w:tcPr>
          <w:p w14:paraId="0D3B0644">
            <w:pPr>
              <w:pStyle w:val="11"/>
              <w:spacing w:before="229"/>
              <w:ind w:left="96" w:right="84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</w:tr>
      <w:tr w14:paraId="79F3F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413" w:type="dxa"/>
          </w:tcPr>
          <w:p w14:paraId="25AE80E0">
            <w:pPr>
              <w:pStyle w:val="11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2F9B633">
            <w:pPr>
              <w:pStyle w:val="11"/>
              <w:ind w:left="284" w:right="107" w:hanging="162"/>
              <w:jc w:val="left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75" w:type="dxa"/>
          </w:tcPr>
          <w:p w14:paraId="4EB4409A">
            <w:pPr>
              <w:pStyle w:val="11"/>
              <w:jc w:val="left"/>
              <w:rPr>
                <w:rFonts w:ascii="Arial"/>
                <w:b/>
                <w:sz w:val="20"/>
              </w:rPr>
            </w:pPr>
          </w:p>
          <w:p w14:paraId="6C913833">
            <w:pPr>
              <w:pStyle w:val="11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54E9EE80">
            <w:pPr>
              <w:pStyle w:val="1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 w14:paraId="7C03E4E0">
            <w:pPr>
              <w:pStyle w:val="11"/>
              <w:ind w:left="100" w:right="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Integrates </w:t>
            </w:r>
            <w:r>
              <w:rPr>
                <w:sz w:val="20"/>
              </w:rPr>
              <w:t>multiple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studies effectively to</w:t>
            </w:r>
          </w:p>
          <w:p w14:paraId="69978A41">
            <w:pPr>
              <w:pStyle w:val="11"/>
              <w:spacing w:line="230" w:lineRule="atLeast"/>
              <w:ind w:left="120" w:right="1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show </w:t>
            </w: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2" w:type="dxa"/>
          </w:tcPr>
          <w:p w14:paraId="44FF780E">
            <w:pPr>
              <w:pStyle w:val="11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0DB72D06">
            <w:pPr>
              <w:pStyle w:val="11"/>
              <w:ind w:left="12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428" w:type="dxa"/>
          </w:tcPr>
          <w:p w14:paraId="52B3DC4D">
            <w:pPr>
              <w:pStyle w:val="11"/>
              <w:spacing w:before="114"/>
              <w:ind w:left="128" w:right="116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49" w:type="dxa"/>
          </w:tcPr>
          <w:p w14:paraId="4DFC4845">
            <w:pPr>
              <w:pStyle w:val="11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497C49E3">
            <w:pPr>
              <w:pStyle w:val="11"/>
              <w:ind w:left="96" w:right="8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</w:tbl>
    <w:p w14:paraId="2EC1D292">
      <w:pPr>
        <w:pStyle w:val="11"/>
        <w:rPr>
          <w:sz w:val="20"/>
        </w:rPr>
        <w:sectPr>
          <w:type w:val="continuous"/>
          <w:pgSz w:w="11900" w:h="16820"/>
          <w:pgMar w:top="1420" w:right="1133" w:bottom="935" w:left="1133" w:header="720" w:footer="720" w:gutter="0"/>
          <w:cols w:space="720" w:num="1"/>
        </w:sectPr>
      </w:pPr>
    </w:p>
    <w:tbl>
      <w:tblPr>
        <w:tblStyle w:val="6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275"/>
        <w:gridCol w:w="1717"/>
        <w:gridCol w:w="1402"/>
        <w:gridCol w:w="1428"/>
        <w:gridCol w:w="1549"/>
      </w:tblGrid>
      <w:tr w14:paraId="67A4B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</w:trPr>
        <w:tc>
          <w:tcPr>
            <w:tcW w:w="1413" w:type="dxa"/>
            <w:tcBorders>
              <w:top w:val="nil"/>
            </w:tcBorders>
          </w:tcPr>
          <w:p w14:paraId="2D6EA5E3">
            <w:pPr>
              <w:pStyle w:val="11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C65D72B">
            <w:pPr>
              <w:pStyle w:val="11"/>
              <w:spacing w:before="1"/>
              <w:ind w:left="42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75" w:type="dxa"/>
            <w:tcBorders>
              <w:top w:val="nil"/>
            </w:tcBorders>
          </w:tcPr>
          <w:p w14:paraId="167CD1B5">
            <w:pPr>
              <w:pStyle w:val="11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7A596218">
            <w:pPr>
              <w:pStyle w:val="11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17" w:type="dxa"/>
            <w:tcBorders>
              <w:top w:val="nil"/>
            </w:tcBorders>
          </w:tcPr>
          <w:p w14:paraId="75E29999">
            <w:pPr>
              <w:pStyle w:val="11"/>
              <w:spacing w:line="230" w:lineRule="atLeast"/>
              <w:ind w:left="100" w:right="88"/>
              <w:rPr>
                <w:sz w:val="20"/>
              </w:rPr>
            </w:pPr>
            <w:r>
              <w:rPr>
                <w:sz w:val="20"/>
              </w:rPr>
              <w:t xml:space="preserve">Concept map is clear, neat, </w:t>
            </w:r>
            <w:r>
              <w:rPr>
                <w:spacing w:val="-2"/>
                <w:sz w:val="20"/>
              </w:rPr>
              <w:t xml:space="preserve">visually </w:t>
            </w:r>
            <w:r>
              <w:rPr>
                <w:sz w:val="20"/>
              </w:rPr>
              <w:t xml:space="preserve">structured, and easy to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402" w:type="dxa"/>
            <w:tcBorders>
              <w:top w:val="nil"/>
            </w:tcBorders>
          </w:tcPr>
          <w:p w14:paraId="57274995">
            <w:pPr>
              <w:pStyle w:val="11"/>
              <w:spacing w:line="230" w:lineRule="atLeast"/>
              <w:ind w:left="12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 readability issues</w:t>
            </w:r>
          </w:p>
        </w:tc>
        <w:tc>
          <w:tcPr>
            <w:tcW w:w="1428" w:type="dxa"/>
            <w:tcBorders>
              <w:top w:val="nil"/>
            </w:tcBorders>
          </w:tcPr>
          <w:p w14:paraId="572E70A4">
            <w:pPr>
              <w:pStyle w:val="11"/>
              <w:spacing w:line="230" w:lineRule="atLeast"/>
              <w:ind w:left="71" w:right="59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 to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49" w:type="dxa"/>
            <w:tcBorders>
              <w:top w:val="nil"/>
            </w:tcBorders>
          </w:tcPr>
          <w:p w14:paraId="7960E3BC">
            <w:pPr>
              <w:pStyle w:val="11"/>
              <w:spacing w:before="115"/>
              <w:ind w:left="96" w:right="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28DFECAE">
      <w:pPr>
        <w:pStyle w:val="7"/>
        <w:rPr>
          <w:b/>
          <w:i w:val="0"/>
          <w:sz w:val="20"/>
        </w:rPr>
      </w:pPr>
    </w:p>
    <w:p w14:paraId="151831A4">
      <w:pPr>
        <w:pStyle w:val="7"/>
        <w:spacing w:before="171"/>
        <w:rPr>
          <w:b/>
          <w:i w:val="0"/>
          <w:sz w:val="20"/>
        </w:rPr>
      </w:pPr>
    </w:p>
    <w:p w14:paraId="2FF008D7">
      <w:pPr>
        <w:pStyle w:val="7"/>
        <w:spacing w:before="171"/>
        <w:rPr>
          <w:b/>
          <w:i w:val="0"/>
          <w:sz w:val="20"/>
        </w:rPr>
      </w:pPr>
    </w:p>
    <w:p w14:paraId="0D426391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547ED1BF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60BE654D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225EBA3B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4C91C7E8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0DE7E4B9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041604CA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07EF5D3B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653738DB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07618AC5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7C142117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773373C5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6D784DD1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476C7F5F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31F9DBA6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FFE49BF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04C5AD64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6662D608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DD3128F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76BC5F0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F2680A9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A801600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A4E2816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5FB7B66E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081342F6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D57878D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7D8CF061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5F1392E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2CDE9D7D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0162E38D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270BAE3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7D711FA7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2A4CE23A">
      <w:pPr>
        <w:pStyle w:val="7"/>
        <w:spacing w:before="171"/>
        <w:rPr>
          <w:rFonts w:ascii="Times New Roman" w:hAnsi="Times New Roman" w:eastAsia="Times New Roman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</w:pPr>
      <w:r>
        <w:rPr>
          <w:b/>
          <w:i w:val="0"/>
          <w:sz w:val="20"/>
          <w:lang w:val="en-IN" w:eastAsia="en-IN"/>
        </w:rPr>
        <w:t>1)</w:t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 w14:paraId="57D63D33">
      <w:pPr>
        <w:pStyle w:val="7"/>
        <w:spacing w:before="171"/>
        <w:rPr>
          <w:rFonts w:ascii="Times New Roman" w:hAnsi="Times New Roman" w:eastAsia="Times New Roman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</w:pPr>
    </w:p>
    <w:p w14:paraId="6324EC92">
      <w:pPr>
        <w:pStyle w:val="7"/>
        <w:spacing w:before="171"/>
        <w:rPr>
          <w:rFonts w:ascii="Times New Roman" w:hAnsi="Times New Roman" w:cs="Times New Roman"/>
          <w:b/>
          <w:i w:val="0"/>
          <w:sz w:val="28"/>
          <w:szCs w:val="28"/>
          <w:lang w:val="en-IN" w:eastAsia="en-IN"/>
        </w:rPr>
      </w:pPr>
      <w:r>
        <w:rPr>
          <w:b/>
          <w:i w:val="0"/>
          <w:sz w:val="20"/>
          <w:lang w:val="en-IN" w:eastAsia="en-IN"/>
        </w:rPr>
        <w:drawing>
          <wp:inline distT="0" distB="0" distL="0" distR="0">
            <wp:extent cx="6116320" cy="5610860"/>
            <wp:effectExtent l="0" t="0" r="0" b="8890"/>
            <wp:docPr id="2" name="Picture 2" descr="C:\Users\Logesh Mohan\Downloads\ChatGPT Image Jul 24, 2026, 01_41_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Logesh Mohan\Downloads\ChatGPT Image Jul 24, 2026, 01_41_32 P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945" cy="561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66AB">
      <w:pPr>
        <w:pStyle w:val="4"/>
        <w:ind w:left="0"/>
      </w:pPr>
    </w:p>
    <w:p w14:paraId="11440F72">
      <w:pPr>
        <w:pStyle w:val="4"/>
        <w:ind w:left="0"/>
      </w:pPr>
    </w:p>
    <w:p w14:paraId="5F344B59">
      <w:pPr>
        <w:pStyle w:val="4"/>
        <w:ind w:left="0"/>
      </w:pPr>
    </w:p>
    <w:p w14:paraId="4FA167A9">
      <w:pPr>
        <w:pStyle w:val="4"/>
        <w:ind w:left="0"/>
      </w:pPr>
    </w:p>
    <w:p w14:paraId="13C683EE">
      <w:pPr>
        <w:pStyle w:val="4"/>
        <w:ind w:left="0"/>
      </w:pPr>
    </w:p>
    <w:p w14:paraId="70150518">
      <w:pPr>
        <w:pStyle w:val="4"/>
        <w:ind w:left="0"/>
        <w:rPr>
          <w:rFonts w:hint="default" w:ascii="Times New Roman" w:hAnsi="Times New Roman" w:eastAsia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Explanation</w:t>
      </w:r>
    </w:p>
    <w:p w14:paraId="13222B48">
      <w:pPr>
        <w:pStyle w:val="8"/>
        <w:jc w:val="both"/>
      </w:pPr>
      <w:r>
        <w:rPr>
          <w:sz w:val="28"/>
          <w:szCs w:val="28"/>
        </w:rPr>
        <w:t xml:space="preserve">The concept map illustrates the relationship between the </w:t>
      </w:r>
      <w:r>
        <w:rPr>
          <w:rStyle w:val="9"/>
          <w:b w:val="0"/>
          <w:sz w:val="28"/>
          <w:szCs w:val="28"/>
        </w:rPr>
        <w:t>Database Management System (DBMS)</w:t>
      </w:r>
      <w:r>
        <w:rPr>
          <w:sz w:val="28"/>
          <w:szCs w:val="28"/>
        </w:rPr>
        <w:t xml:space="preserve"> and its fundamental concepts. A </w:t>
      </w:r>
      <w:r>
        <w:rPr>
          <w:rStyle w:val="9"/>
          <w:b w:val="0"/>
          <w:sz w:val="28"/>
          <w:szCs w:val="28"/>
        </w:rPr>
        <w:t>Data Model</w:t>
      </w:r>
      <w:r>
        <w:rPr>
          <w:sz w:val="28"/>
          <w:szCs w:val="28"/>
        </w:rPr>
        <w:t xml:space="preserve"> provides the framework for organizing data, while the </w:t>
      </w:r>
      <w:r>
        <w:rPr>
          <w:rStyle w:val="9"/>
          <w:b w:val="0"/>
          <w:sz w:val="28"/>
          <w:szCs w:val="28"/>
        </w:rPr>
        <w:t>Schema</w:t>
      </w:r>
      <w:r>
        <w:rPr>
          <w:sz w:val="28"/>
          <w:szCs w:val="28"/>
        </w:rPr>
        <w:t xml:space="preserve"> defines the logical structure of the database. The </w:t>
      </w:r>
      <w:r>
        <w:rPr>
          <w:rStyle w:val="9"/>
          <w:b w:val="0"/>
          <w:sz w:val="28"/>
          <w:szCs w:val="28"/>
        </w:rPr>
        <w:t>ER Diagram</w:t>
      </w:r>
      <w:r>
        <w:rPr>
          <w:sz w:val="28"/>
          <w:szCs w:val="28"/>
        </w:rPr>
        <w:t xml:space="preserve"> represents entities, attributes, and relationships during database design</w:t>
      </w:r>
      <w:r>
        <w:rPr>
          <w:b/>
          <w:sz w:val="28"/>
          <w:szCs w:val="28"/>
        </w:rPr>
        <w:t xml:space="preserve">. </w:t>
      </w:r>
      <w:r>
        <w:rPr>
          <w:rStyle w:val="9"/>
          <w:b w:val="0"/>
          <w:sz w:val="28"/>
          <w:szCs w:val="28"/>
        </w:rPr>
        <w:t>Entities</w:t>
      </w:r>
      <w:r>
        <w:rPr>
          <w:sz w:val="28"/>
          <w:szCs w:val="28"/>
        </w:rPr>
        <w:t xml:space="preserve"> are real-world objects, </w:t>
      </w:r>
      <w:r>
        <w:rPr>
          <w:rStyle w:val="9"/>
          <w:b w:val="0"/>
          <w:sz w:val="28"/>
          <w:szCs w:val="28"/>
        </w:rPr>
        <w:t>Attributes</w:t>
      </w:r>
      <w:r>
        <w:rPr>
          <w:sz w:val="28"/>
          <w:szCs w:val="28"/>
        </w:rPr>
        <w:t xml:space="preserve"> describe their properties, and </w:t>
      </w:r>
      <w:r>
        <w:rPr>
          <w:rStyle w:val="9"/>
          <w:b w:val="0"/>
          <w:sz w:val="28"/>
          <w:szCs w:val="28"/>
        </w:rPr>
        <w:t>Relationships</w:t>
      </w:r>
      <w:r>
        <w:rPr>
          <w:sz w:val="28"/>
          <w:szCs w:val="28"/>
        </w:rPr>
        <w:t xml:space="preserve"> connect entities. An </w:t>
      </w:r>
      <w:r>
        <w:rPr>
          <w:rStyle w:val="9"/>
          <w:b w:val="0"/>
          <w:sz w:val="28"/>
          <w:szCs w:val="28"/>
        </w:rPr>
        <w:t>Instance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represents the actual data stored in the database at a specific point in time.</w:t>
      </w:r>
    </w:p>
    <w:p w14:paraId="0C9E93A5">
      <w:pPr>
        <w:pStyle w:val="8"/>
      </w:pPr>
    </w:p>
    <w:p w14:paraId="12461B0B">
      <w:pPr>
        <w:pStyle w:val="8"/>
      </w:pPr>
    </w:p>
    <w:p w14:paraId="6DD3575D">
      <w:pPr>
        <w:pStyle w:val="8"/>
      </w:pPr>
    </w:p>
    <w:p w14:paraId="51AE2188">
      <w:pPr>
        <w:pStyle w:val="8"/>
      </w:pPr>
      <w:r>
        <w:t>2)</w:t>
      </w:r>
    </w:p>
    <w:p w14:paraId="0D0A9870">
      <w:pPr>
        <w:pStyle w:val="8"/>
        <w:rPr>
          <w:rStyle w:val="9"/>
          <w:b w:val="0"/>
          <w:bCs w:val="0"/>
        </w:rPr>
      </w:pPr>
      <w:r>
        <w:drawing>
          <wp:inline distT="0" distB="0" distL="0" distR="0">
            <wp:extent cx="6019800" cy="6103620"/>
            <wp:effectExtent l="0" t="0" r="0" b="0"/>
            <wp:docPr id="3" name="Picture 3" descr="C:\Users\Logesh Mohan\Downloads\ChatGPT Image Jul 24, 2026, 01_49_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Logesh Mohan\Downloads\ChatGPT Image Jul 24, 2026, 01_49_57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8326" cy="611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855B">
      <w:pPr>
        <w:pStyle w:val="4"/>
        <w:ind w:left="0"/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</w:pPr>
    </w:p>
    <w:p w14:paraId="475E9C9F">
      <w:pPr>
        <w:pStyle w:val="4"/>
        <w:ind w:left="0"/>
        <w:rPr>
          <w:rFonts w:ascii="Times New Roman" w:hAnsi="Times New Roman" w:eastAsia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5E28A1C9">
      <w:pPr>
        <w:pStyle w:val="8"/>
        <w:jc w:val="both"/>
      </w:pPr>
      <w:r>
        <w:rPr>
          <w:b w:val="0"/>
          <w:bCs w:val="0"/>
          <w:sz w:val="28"/>
          <w:szCs w:val="28"/>
        </w:rPr>
        <w:t xml:space="preserve">The </w:t>
      </w:r>
      <w:r>
        <w:rPr>
          <w:rStyle w:val="9"/>
          <w:b w:val="0"/>
          <w:bCs w:val="0"/>
          <w:sz w:val="28"/>
          <w:szCs w:val="28"/>
        </w:rPr>
        <w:t>ANSI/SPARC three-level architecture</w:t>
      </w:r>
      <w:r>
        <w:rPr>
          <w:b w:val="0"/>
          <w:bCs w:val="0"/>
          <w:sz w:val="28"/>
          <w:szCs w:val="28"/>
        </w:rPr>
        <w:t xml:space="preserve"> organizes a database into </w:t>
      </w:r>
      <w:r>
        <w:rPr>
          <w:rStyle w:val="9"/>
          <w:b w:val="0"/>
          <w:bCs w:val="0"/>
          <w:sz w:val="28"/>
          <w:szCs w:val="28"/>
        </w:rPr>
        <w:t>External, Conceptual, and Internal</w:t>
      </w:r>
      <w:r>
        <w:rPr>
          <w:b w:val="0"/>
          <w:bCs w:val="0"/>
          <w:sz w:val="28"/>
          <w:szCs w:val="28"/>
        </w:rPr>
        <w:t xml:space="preserve"> levels. The </w:t>
      </w:r>
      <w:r>
        <w:rPr>
          <w:rStyle w:val="9"/>
          <w:b w:val="0"/>
          <w:bCs w:val="0"/>
          <w:sz w:val="28"/>
          <w:szCs w:val="28"/>
        </w:rPr>
        <w:t>External Level</w:t>
      </w:r>
      <w:r>
        <w:rPr>
          <w:b w:val="0"/>
          <w:bCs w:val="0"/>
          <w:sz w:val="28"/>
          <w:szCs w:val="28"/>
        </w:rPr>
        <w:t xml:space="preserve"> provides customized views for different users, the </w:t>
      </w:r>
      <w:r>
        <w:rPr>
          <w:rStyle w:val="9"/>
          <w:b w:val="0"/>
          <w:bCs w:val="0"/>
          <w:sz w:val="28"/>
          <w:szCs w:val="28"/>
        </w:rPr>
        <w:t>Conceptual Level</w:t>
      </w:r>
      <w:r>
        <w:rPr>
          <w:b w:val="0"/>
          <w:bCs w:val="0"/>
          <w:sz w:val="28"/>
          <w:szCs w:val="28"/>
        </w:rPr>
        <w:t xml:space="preserve"> defines the overall logical structure of the database, and the </w:t>
      </w:r>
      <w:r>
        <w:rPr>
          <w:rStyle w:val="9"/>
          <w:b w:val="0"/>
          <w:bCs w:val="0"/>
          <w:sz w:val="28"/>
          <w:szCs w:val="28"/>
        </w:rPr>
        <w:t>Internal Level</w:t>
      </w:r>
      <w:r>
        <w:rPr>
          <w:b w:val="0"/>
          <w:bCs w:val="0"/>
          <w:sz w:val="28"/>
          <w:szCs w:val="28"/>
        </w:rPr>
        <w:t xml:space="preserve"> manages the physical storage of data. This architecture supports </w:t>
      </w:r>
      <w:r>
        <w:rPr>
          <w:rStyle w:val="9"/>
          <w:b w:val="0"/>
          <w:bCs w:val="0"/>
          <w:sz w:val="28"/>
          <w:szCs w:val="28"/>
        </w:rPr>
        <w:t>Logical Data Independence</w:t>
      </w:r>
      <w:r>
        <w:rPr>
          <w:b w:val="0"/>
          <w:bCs w:val="0"/>
          <w:sz w:val="28"/>
          <w:szCs w:val="28"/>
        </w:rPr>
        <w:t xml:space="preserve">, where changes to the conceptual schema do not affect user views, and </w:t>
      </w:r>
      <w:r>
        <w:rPr>
          <w:rStyle w:val="9"/>
          <w:b w:val="0"/>
          <w:bCs w:val="0"/>
          <w:sz w:val="28"/>
          <w:szCs w:val="28"/>
        </w:rPr>
        <w:t>Physical Data Independence</w:t>
      </w:r>
      <w:r>
        <w:rPr>
          <w:b w:val="0"/>
          <w:bCs w:val="0"/>
          <w:sz w:val="28"/>
          <w:szCs w:val="28"/>
        </w:rPr>
        <w:t>, where changes in physical storage do not affect the conceptual schema. As a result, it improves flexibility, security, and maintainability of the database system</w:t>
      </w:r>
      <w:r>
        <w:rPr>
          <w:sz w:val="28"/>
          <w:szCs w:val="28"/>
        </w:rPr>
        <w:t xml:space="preserve">. </w:t>
      </w:r>
    </w:p>
    <w:p w14:paraId="3FB06A56">
      <w:pPr>
        <w:pStyle w:val="7"/>
        <w:spacing w:before="171"/>
        <w:rPr>
          <w:b/>
          <w:i w:val="0"/>
          <w:sz w:val="20"/>
          <w:lang w:val="en-IN" w:eastAsia="en-IN"/>
        </w:rPr>
      </w:pPr>
      <w:r>
        <w:rPr>
          <w:b/>
          <w:i w:val="0"/>
          <w:sz w:val="20"/>
          <w:lang w:val="en-IN" w:eastAsia="en-IN"/>
        </w:rPr>
        <w:t>3)</w:t>
      </w:r>
    </w:p>
    <w:p w14:paraId="0854E32F">
      <w:pPr>
        <w:pStyle w:val="7"/>
        <w:spacing w:before="171"/>
        <w:rPr>
          <w:b/>
          <w:i w:val="0"/>
          <w:sz w:val="20"/>
          <w:lang w:val="en-IN" w:eastAsia="en-IN"/>
        </w:rPr>
      </w:pPr>
      <w:r>
        <w:rPr>
          <w:b/>
          <w:i w:val="0"/>
          <w:sz w:val="20"/>
          <w:lang w:val="en-IN" w:eastAsia="en-IN"/>
        </w:rPr>
        <w:drawing>
          <wp:inline distT="0" distB="0" distL="0" distR="0">
            <wp:extent cx="6116320" cy="5194935"/>
            <wp:effectExtent l="0" t="0" r="0" b="5715"/>
            <wp:docPr id="4" name="Picture 4" descr="C:\Users\Logesh Mohan\Downloads\ChatGPT Image Jul 24, 2026, 01_59_3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Logesh Mohan\Downloads\ChatGPT Image Jul 24, 2026, 01_59_35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272" cy="520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F38E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02E1B0B">
      <w:pPr>
        <w:pStyle w:val="12"/>
        <w:rPr>
          <w:b/>
          <w:sz w:val="28"/>
          <w:szCs w:val="28"/>
        </w:rPr>
      </w:pPr>
    </w:p>
    <w:p w14:paraId="459E23A7">
      <w:pPr>
        <w:pStyle w:val="12"/>
        <w:rPr>
          <w:b/>
          <w:sz w:val="36"/>
          <w:szCs w:val="36"/>
        </w:rPr>
      </w:pPr>
      <w:r>
        <w:rPr>
          <w:b/>
          <w:sz w:val="36"/>
          <w:szCs w:val="36"/>
        </w:rPr>
        <w:t>Explanation</w:t>
      </w:r>
    </w:p>
    <w:p w14:paraId="49E193B6">
      <w:pPr>
        <w:pStyle w:val="1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concept map compares the </w:t>
      </w:r>
      <w:r>
        <w:rPr>
          <w:rStyle w:val="9"/>
          <w:b w:val="0"/>
          <w:sz w:val="28"/>
          <w:szCs w:val="28"/>
        </w:rPr>
        <w:t>File-Based System</w:t>
      </w:r>
      <w:r>
        <w:rPr>
          <w:sz w:val="28"/>
          <w:szCs w:val="28"/>
        </w:rPr>
        <w:t xml:space="preserve"> with the </w:t>
      </w:r>
      <w:r>
        <w:rPr>
          <w:rStyle w:val="9"/>
          <w:b w:val="0"/>
          <w:sz w:val="28"/>
          <w:szCs w:val="28"/>
        </w:rPr>
        <w:t>Database Management System</w:t>
      </w:r>
      <w:r>
        <w:rPr>
          <w:rStyle w:val="9"/>
          <w:sz w:val="28"/>
          <w:szCs w:val="28"/>
        </w:rPr>
        <w:t xml:space="preserve"> </w:t>
      </w:r>
      <w:r>
        <w:rPr>
          <w:rStyle w:val="9"/>
          <w:b w:val="0"/>
          <w:sz w:val="28"/>
          <w:szCs w:val="28"/>
        </w:rPr>
        <w:t>(DBMS)</w:t>
      </w:r>
      <w:r>
        <w:rPr>
          <w:sz w:val="28"/>
          <w:szCs w:val="28"/>
        </w:rPr>
        <w:t xml:space="preserve"> by highlighting the limitations of file-based systems and the solutions provided by DBMS. File-based systems suffer from </w:t>
      </w:r>
      <w:r>
        <w:rPr>
          <w:rStyle w:val="9"/>
          <w:b w:val="0"/>
          <w:sz w:val="28"/>
          <w:szCs w:val="28"/>
        </w:rPr>
        <w:t>data redundancy, inconsistency, data isolation, security issues, program–data dependence, and inefficient data access</w:t>
      </w:r>
      <w:r>
        <w:rPr>
          <w:sz w:val="28"/>
          <w:szCs w:val="28"/>
        </w:rPr>
        <w:t xml:space="preserve">. A </w:t>
      </w:r>
      <w:r>
        <w:rPr>
          <w:rStyle w:val="9"/>
          <w:b w:val="0"/>
          <w:sz w:val="28"/>
          <w:szCs w:val="28"/>
        </w:rPr>
        <w:t>DBMS</w:t>
      </w:r>
      <w:r>
        <w:rPr>
          <w:sz w:val="28"/>
          <w:szCs w:val="28"/>
        </w:rPr>
        <w:t xml:space="preserve"> overcomes these problems by providing </w:t>
      </w:r>
      <w:r>
        <w:rPr>
          <w:rStyle w:val="9"/>
          <w:b w:val="0"/>
          <w:sz w:val="28"/>
          <w:szCs w:val="28"/>
        </w:rPr>
        <w:t>centralized data management, reduced redundancy, data sharing, improved security, data integrity, data independence, and efficient data retrieval</w:t>
      </w:r>
      <w:r>
        <w:rPr>
          <w:sz w:val="28"/>
          <w:szCs w:val="28"/>
        </w:rPr>
        <w:t xml:space="preserve">. This makes DBMS a more reliable, secure, and efficient system for managing data. </w:t>
      </w:r>
    </w:p>
    <w:p w14:paraId="082BC540">
      <w:pPr>
        <w:pStyle w:val="12"/>
      </w:pPr>
    </w:p>
    <w:p w14:paraId="1AA65B36">
      <w:pPr>
        <w:pStyle w:val="12"/>
      </w:pPr>
    </w:p>
    <w:p w14:paraId="0C833205">
      <w:pPr>
        <w:pStyle w:val="12"/>
      </w:pPr>
    </w:p>
    <w:p w14:paraId="70998329">
      <w:pPr>
        <w:pStyle w:val="12"/>
      </w:pPr>
      <w:r>
        <w:t>4)</w:t>
      </w:r>
    </w:p>
    <w:p w14:paraId="0D74A3A5">
      <w:pPr>
        <w:pStyle w:val="12"/>
      </w:pPr>
      <w:r>
        <w:drawing>
          <wp:inline distT="0" distB="0" distL="0" distR="0">
            <wp:extent cx="6116320" cy="5432425"/>
            <wp:effectExtent l="0" t="0" r="0" b="0"/>
            <wp:docPr id="5" name="Picture 5" descr="C:\Users\Logesh Mohan\Downloads\ChatGPT Image Jul 24, 2026, 02_03_3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Logesh Mohan\Downloads\ChatGPT Image Jul 24, 2026, 02_03_38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9236" cy="544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3B5E">
      <w:pPr>
        <w:pStyle w:val="4"/>
        <w:ind w:left="0"/>
        <w:rPr>
          <w:rStyle w:val="9"/>
          <w:b/>
          <w:bCs/>
        </w:rPr>
      </w:pPr>
    </w:p>
    <w:p w14:paraId="00AAE1F9">
      <w:pPr>
        <w:pStyle w:val="4"/>
        <w:ind w:left="0"/>
        <w:rPr>
          <w:rFonts w:ascii="Times New Roman" w:hAnsi="Times New Roman" w:eastAsia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459346E0">
      <w:pPr>
        <w:pStyle w:val="8"/>
        <w:jc w:val="both"/>
      </w:pPr>
      <w:r>
        <w:rPr>
          <w:sz w:val="28"/>
          <w:szCs w:val="28"/>
        </w:rPr>
        <w:t xml:space="preserve">The concept map illustrates the </w:t>
      </w:r>
      <w:r>
        <w:rPr>
          <w:rStyle w:val="9"/>
          <w:b w:val="0"/>
          <w:sz w:val="28"/>
          <w:szCs w:val="28"/>
        </w:rPr>
        <w:t>main components of an ER (Entity–Relationship) Diagram</w:t>
      </w:r>
      <w:r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An </w:t>
      </w:r>
      <w:r>
        <w:rPr>
          <w:rStyle w:val="9"/>
          <w:b w:val="0"/>
          <w:sz w:val="28"/>
          <w:szCs w:val="28"/>
        </w:rPr>
        <w:t>Entity</w:t>
      </w:r>
      <w:r>
        <w:rPr>
          <w:sz w:val="28"/>
          <w:szCs w:val="28"/>
        </w:rPr>
        <w:t xml:space="preserve"> represents a real-world object, while a </w:t>
      </w:r>
      <w:r>
        <w:rPr>
          <w:rStyle w:val="9"/>
          <w:b w:val="0"/>
          <w:sz w:val="28"/>
          <w:szCs w:val="28"/>
        </w:rPr>
        <w:t>Weak Entity</w:t>
      </w:r>
      <w:r>
        <w:rPr>
          <w:sz w:val="28"/>
          <w:szCs w:val="28"/>
        </w:rPr>
        <w:t xml:space="preserve"> depends on another entity for identification</w:t>
      </w:r>
      <w:r>
        <w:rPr>
          <w:b/>
          <w:sz w:val="28"/>
          <w:szCs w:val="28"/>
        </w:rPr>
        <w:t xml:space="preserve">. </w:t>
      </w:r>
      <w:r>
        <w:rPr>
          <w:rStyle w:val="9"/>
          <w:b w:val="0"/>
          <w:sz w:val="28"/>
          <w:szCs w:val="28"/>
        </w:rPr>
        <w:t>Attributes</w:t>
      </w:r>
      <w:r>
        <w:rPr>
          <w:sz w:val="28"/>
          <w:szCs w:val="28"/>
        </w:rPr>
        <w:t xml:space="preserve"> describe the properties of entities and are classified as simple, composite, single-valued, multi-valued, and derived attributes. </w:t>
      </w:r>
      <w:r>
        <w:rPr>
          <w:rStyle w:val="9"/>
          <w:b w:val="0"/>
          <w:sz w:val="28"/>
          <w:szCs w:val="28"/>
        </w:rPr>
        <w:t>Relationship Types</w:t>
      </w:r>
      <w:r>
        <w:rPr>
          <w:sz w:val="28"/>
          <w:szCs w:val="28"/>
        </w:rPr>
        <w:t xml:space="preserve"> define how entities are associated, such as one-to-one, one-to-many, many-to-one, and many-to-many. </w:t>
      </w:r>
      <w:r>
        <w:rPr>
          <w:rStyle w:val="9"/>
          <w:b w:val="0"/>
          <w:sz w:val="28"/>
          <w:szCs w:val="28"/>
        </w:rPr>
        <w:t>Participation</w:t>
      </w:r>
      <w:r>
        <w:rPr>
          <w:rStyle w:val="9"/>
          <w:sz w:val="28"/>
          <w:szCs w:val="28"/>
        </w:rPr>
        <w:t xml:space="preserve"> </w:t>
      </w:r>
      <w:r>
        <w:rPr>
          <w:rStyle w:val="9"/>
          <w:b w:val="0"/>
          <w:sz w:val="28"/>
          <w:szCs w:val="28"/>
        </w:rPr>
        <w:t>Constraints</w:t>
      </w:r>
      <w:r>
        <w:rPr>
          <w:sz w:val="28"/>
          <w:szCs w:val="28"/>
        </w:rPr>
        <w:t xml:space="preserve"> specify whether an entity's participation in a relationship is </w:t>
      </w:r>
      <w:r>
        <w:rPr>
          <w:rStyle w:val="9"/>
          <w:b w:val="0"/>
          <w:sz w:val="28"/>
          <w:szCs w:val="28"/>
        </w:rPr>
        <w:t>total (mandatory)</w:t>
      </w:r>
      <w:r>
        <w:rPr>
          <w:sz w:val="28"/>
          <w:szCs w:val="28"/>
        </w:rPr>
        <w:t xml:space="preserve"> or </w:t>
      </w:r>
      <w:r>
        <w:rPr>
          <w:rStyle w:val="9"/>
          <w:b w:val="0"/>
          <w:sz w:val="28"/>
          <w:szCs w:val="28"/>
        </w:rPr>
        <w:t>partial (optional)</w:t>
      </w:r>
      <w:r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helping to accurately model real-world database requirements. </w:t>
      </w:r>
    </w:p>
    <w:p w14:paraId="22B4E034">
      <w:pPr>
        <w:pStyle w:val="12"/>
      </w:pPr>
    </w:p>
    <w:p w14:paraId="089376E6">
      <w:pPr>
        <w:pStyle w:val="12"/>
      </w:pPr>
    </w:p>
    <w:p w14:paraId="71C79CE7">
      <w:pPr>
        <w:pStyle w:val="12"/>
      </w:pPr>
    </w:p>
    <w:p w14:paraId="007F92A7">
      <w:pPr>
        <w:pStyle w:val="12"/>
      </w:pPr>
    </w:p>
    <w:p w14:paraId="72A31B06">
      <w:pPr>
        <w:pStyle w:val="12"/>
      </w:pPr>
      <w:r>
        <w:t>5)</w:t>
      </w:r>
    </w:p>
    <w:p w14:paraId="34D771D3">
      <w:pPr>
        <w:pStyle w:val="12"/>
      </w:pPr>
      <w:r>
        <w:drawing>
          <wp:inline distT="0" distB="0" distL="0" distR="0">
            <wp:extent cx="6117590" cy="474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E605">
      <w:pPr>
        <w:pStyle w:val="12"/>
      </w:pPr>
    </w:p>
    <w:p w14:paraId="1A0C2C64">
      <w:pPr>
        <w:pStyle w:val="4"/>
        <w:ind w:left="0"/>
        <w:rPr>
          <w:rFonts w:ascii="Times New Roman" w:hAnsi="Times New Roman" w:eastAsia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61693B96">
      <w:pPr>
        <w:pStyle w:val="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concept map compares the </w:t>
      </w:r>
      <w:r>
        <w:rPr>
          <w:rStyle w:val="9"/>
          <w:b w:val="0"/>
          <w:sz w:val="28"/>
          <w:szCs w:val="28"/>
        </w:rPr>
        <w:t>Hierarchical, Network, and Relational data models</w:t>
      </w:r>
      <w:r>
        <w:rPr>
          <w:sz w:val="28"/>
          <w:szCs w:val="28"/>
        </w:rPr>
        <w:t xml:space="preserve"> based on their structure and key properties. The</w:t>
      </w:r>
      <w:r>
        <w:rPr>
          <w:b/>
          <w:sz w:val="28"/>
          <w:szCs w:val="28"/>
        </w:rPr>
        <w:t xml:space="preserve"> </w:t>
      </w:r>
      <w:r>
        <w:rPr>
          <w:rStyle w:val="9"/>
          <w:b w:val="0"/>
          <w:sz w:val="28"/>
          <w:szCs w:val="28"/>
        </w:rPr>
        <w:t>Hierarchical Model</w:t>
      </w:r>
      <w:r>
        <w:rPr>
          <w:sz w:val="28"/>
          <w:szCs w:val="28"/>
        </w:rPr>
        <w:t xml:space="preserve"> organizes data in a tree structure with </w:t>
      </w:r>
      <w:r>
        <w:rPr>
          <w:rStyle w:val="9"/>
          <w:b w:val="0"/>
          <w:sz w:val="28"/>
          <w:szCs w:val="28"/>
        </w:rPr>
        <w:t>one-to-many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parent–child relationships. The </w:t>
      </w:r>
      <w:r>
        <w:rPr>
          <w:rStyle w:val="9"/>
          <w:b w:val="0"/>
          <w:sz w:val="28"/>
          <w:szCs w:val="28"/>
        </w:rPr>
        <w:t>Network Model</w:t>
      </w:r>
      <w:r>
        <w:rPr>
          <w:sz w:val="28"/>
          <w:szCs w:val="28"/>
        </w:rPr>
        <w:t xml:space="preserve"> uses a graph structure that supports </w:t>
      </w:r>
      <w:r>
        <w:rPr>
          <w:rStyle w:val="9"/>
          <w:b w:val="0"/>
          <w:sz w:val="28"/>
          <w:szCs w:val="28"/>
        </w:rPr>
        <w:t>many-to-many</w:t>
      </w:r>
      <w:r>
        <w:rPr>
          <w:sz w:val="28"/>
          <w:szCs w:val="28"/>
        </w:rPr>
        <w:t xml:space="preserve"> relationships, making it more flexible than the hierarchical model. The </w:t>
      </w:r>
      <w:r>
        <w:rPr>
          <w:rStyle w:val="9"/>
          <w:b w:val="0"/>
          <w:sz w:val="28"/>
          <w:szCs w:val="28"/>
        </w:rPr>
        <w:t>Relational Model</w:t>
      </w:r>
      <w:r>
        <w:rPr>
          <w:sz w:val="28"/>
          <w:szCs w:val="28"/>
        </w:rPr>
        <w:t xml:space="preserve"> stores data in tables (relations) and uses </w:t>
      </w:r>
      <w:r>
        <w:rPr>
          <w:rStyle w:val="9"/>
          <w:b w:val="0"/>
          <w:sz w:val="28"/>
          <w:szCs w:val="28"/>
        </w:rPr>
        <w:t>primary and foreign keys</w:t>
      </w:r>
      <w:r>
        <w:rPr>
          <w:sz w:val="28"/>
          <w:szCs w:val="28"/>
        </w:rPr>
        <w:t xml:space="preserve"> to establish relationships. Among these, the relational model is the most widely used because of its simplicity, flexibility, and efficient data management.</w:t>
      </w:r>
    </w:p>
    <w:p w14:paraId="36F4994C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675174CD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2F7B6C97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668672B8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7BE5C7EA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707C6F1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10EBB3E9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3B1602E1">
      <w:pPr>
        <w:pStyle w:val="7"/>
        <w:spacing w:before="171"/>
        <w:rPr>
          <w:b/>
          <w:i w:val="0"/>
          <w:sz w:val="20"/>
          <w:lang w:val="en-IN" w:eastAsia="en-IN"/>
        </w:rPr>
      </w:pPr>
      <w:r>
        <w:rPr>
          <w:b/>
          <w:i w:val="0"/>
          <w:sz w:val="20"/>
          <w:lang w:val="en-IN" w:eastAsia="en-IN"/>
        </w:rPr>
        <w:t>6)</w:t>
      </w:r>
    </w:p>
    <w:p w14:paraId="5BCA45AB">
      <w:pPr>
        <w:pStyle w:val="7"/>
        <w:spacing w:before="171"/>
        <w:rPr>
          <w:b/>
          <w:i w:val="0"/>
          <w:sz w:val="20"/>
          <w:lang w:val="en-IN" w:eastAsia="en-IN"/>
        </w:rPr>
      </w:pPr>
      <w:r>
        <w:rPr>
          <w:b/>
          <w:i w:val="0"/>
          <w:sz w:val="20"/>
          <w:lang w:val="en-IN" w:eastAsia="en-IN"/>
        </w:rPr>
        <w:drawing>
          <wp:inline distT="0" distB="0" distL="0" distR="0">
            <wp:extent cx="6116320" cy="5022850"/>
            <wp:effectExtent l="0" t="0" r="0" b="6350"/>
            <wp:docPr id="8" name="Picture 8" descr="C:\Users\Logesh Mohan\Downloads\ChatGPT Image Jul 24, 2026, 02_23_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Logesh Mohan\Downloads\ChatGPT Image Jul 24, 2026, 02_23_04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62" cy="502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3170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2F344DF3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79B19D7C">
      <w:pPr>
        <w:pStyle w:val="4"/>
        <w:ind w:left="0"/>
        <w:rPr>
          <w:rFonts w:hint="default" w:ascii="Times New Roman" w:hAnsi="Times New Roman" w:eastAsia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475E9174">
      <w:pPr>
        <w:pStyle w:val="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rStyle w:val="9"/>
          <w:b w:val="0"/>
          <w:sz w:val="28"/>
          <w:szCs w:val="28"/>
        </w:rPr>
        <w:t>Enhanced Entity–Relationship (EER) Model</w:t>
      </w:r>
      <w:r>
        <w:rPr>
          <w:sz w:val="28"/>
          <w:szCs w:val="28"/>
        </w:rPr>
        <w:t xml:space="preserve"> extends the basic </w:t>
      </w:r>
      <w:r>
        <w:rPr>
          <w:rStyle w:val="9"/>
          <w:b w:val="0"/>
          <w:sz w:val="28"/>
          <w:szCs w:val="28"/>
        </w:rPr>
        <w:t>ER Model</w:t>
      </w:r>
      <w:r>
        <w:rPr>
          <w:sz w:val="28"/>
          <w:szCs w:val="28"/>
        </w:rPr>
        <w:t xml:space="preserve"> by introducing advanced modeling concepts such as </w:t>
      </w:r>
      <w:r>
        <w:rPr>
          <w:rStyle w:val="9"/>
          <w:b w:val="0"/>
          <w:sz w:val="28"/>
          <w:szCs w:val="28"/>
        </w:rPr>
        <w:t>Generalization, Specialization, and Aggregation</w:t>
      </w:r>
      <w:r>
        <w:rPr>
          <w:sz w:val="28"/>
          <w:szCs w:val="28"/>
        </w:rPr>
        <w:t xml:space="preserve">. </w:t>
      </w:r>
      <w:r>
        <w:rPr>
          <w:rStyle w:val="9"/>
          <w:b w:val="0"/>
          <w:sz w:val="28"/>
          <w:szCs w:val="28"/>
        </w:rPr>
        <w:t>Generalization</w:t>
      </w:r>
      <w:r>
        <w:rPr>
          <w:sz w:val="28"/>
          <w:szCs w:val="28"/>
        </w:rPr>
        <w:t xml:space="preserve"> combines similar lower-level entities into a higher-level superclass based on common characteristics, while </w:t>
      </w:r>
      <w:r>
        <w:rPr>
          <w:rStyle w:val="9"/>
          <w:b w:val="0"/>
          <w:sz w:val="28"/>
          <w:szCs w:val="28"/>
        </w:rPr>
        <w:t>Specialization</w:t>
      </w:r>
      <w:r>
        <w:rPr>
          <w:sz w:val="28"/>
          <w:szCs w:val="28"/>
        </w:rPr>
        <w:t xml:space="preserve"> divides a superclass into more specific subclasses according to distinguishing features. </w:t>
      </w:r>
      <w:r>
        <w:rPr>
          <w:rStyle w:val="9"/>
          <w:b w:val="0"/>
          <w:sz w:val="28"/>
          <w:szCs w:val="28"/>
        </w:rPr>
        <w:t>Aggregation</w:t>
      </w:r>
      <w:r>
        <w:rPr>
          <w:sz w:val="28"/>
          <w:szCs w:val="28"/>
        </w:rPr>
        <w:t xml:space="preserve"> treats a relationship as a higher-level entity, enabling it to participate in other relationships. These enhancements make the EER model more effective for representing complex real-world database scenarios. </w:t>
      </w:r>
    </w:p>
    <w:p w14:paraId="74831CDB">
      <w:pPr>
        <w:pStyle w:val="8"/>
      </w:pPr>
    </w:p>
    <w:p w14:paraId="71B3D0E0">
      <w:pPr>
        <w:pStyle w:val="8"/>
      </w:pPr>
    </w:p>
    <w:p w14:paraId="041591B4">
      <w:pPr>
        <w:pStyle w:val="8"/>
      </w:pPr>
    </w:p>
    <w:p w14:paraId="1786A20D">
      <w:pPr>
        <w:pStyle w:val="8"/>
      </w:pPr>
    </w:p>
    <w:p w14:paraId="3C563AC7">
      <w:pPr>
        <w:pStyle w:val="8"/>
      </w:pPr>
      <w:r>
        <w:t>7)</w:t>
      </w:r>
    </w:p>
    <w:p w14:paraId="6A754CF6">
      <w:pPr>
        <w:pStyle w:val="8"/>
      </w:pPr>
      <w:r>
        <w:drawing>
          <wp:inline distT="0" distB="0" distL="0" distR="0">
            <wp:extent cx="6116955" cy="6002655"/>
            <wp:effectExtent l="0" t="0" r="0" b="0"/>
            <wp:docPr id="9" name="Picture 9" descr="C:\Users\Logesh Mohan\Downloads\ChatGPT Image Jul 24, 2026, 02_30_3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Logesh Mohan\Downloads\ChatGPT Image Jul 24, 2026, 02_30_35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267" cy="600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D5F8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3C6C5523">
      <w:pPr>
        <w:pStyle w:val="7"/>
        <w:spacing w:before="171"/>
        <w:rPr>
          <w:b/>
          <w:i w:val="0"/>
          <w:sz w:val="20"/>
          <w:lang w:val="en-IN" w:eastAsia="en-IN"/>
        </w:rPr>
      </w:pPr>
    </w:p>
    <w:p w14:paraId="283E2F4F">
      <w:pPr>
        <w:pStyle w:val="4"/>
        <w:ind w:left="0"/>
        <w:rPr>
          <w:rFonts w:hint="default" w:ascii="Times New Roman" w:hAnsi="Times New Roman" w:eastAsia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4A1103F7">
      <w:pPr>
        <w:pStyle w:val="8"/>
        <w:jc w:val="both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  <w:sz w:val="28"/>
          <w:szCs w:val="28"/>
        </w:rPr>
        <w:t xml:space="preserve">The concept map illustrates the </w:t>
      </w:r>
      <w:r>
        <w:rPr>
          <w:rStyle w:val="9"/>
          <w:b w:val="0"/>
          <w:bCs w:val="0"/>
          <w:i w:val="0"/>
          <w:iCs w:val="0"/>
          <w:sz w:val="28"/>
          <w:szCs w:val="28"/>
        </w:rPr>
        <w:t>DBMS software architecture</w:t>
      </w:r>
      <w:r>
        <w:rPr>
          <w:b w:val="0"/>
          <w:bCs w:val="0"/>
          <w:i w:val="0"/>
          <w:iCs w:val="0"/>
          <w:sz w:val="28"/>
          <w:szCs w:val="28"/>
        </w:rPr>
        <w:t xml:space="preserve"> and shows how a </w:t>
      </w:r>
      <w:r>
        <w:rPr>
          <w:rStyle w:val="9"/>
          <w:b w:val="0"/>
          <w:bCs w:val="0"/>
          <w:i w:val="0"/>
          <w:iCs w:val="0"/>
          <w:sz w:val="28"/>
          <w:szCs w:val="28"/>
        </w:rPr>
        <w:t>user request</w:t>
      </w:r>
      <w:r>
        <w:rPr>
          <w:b w:val="0"/>
          <w:bCs w:val="0"/>
          <w:i w:val="0"/>
          <w:iCs w:val="0"/>
          <w:sz w:val="28"/>
          <w:szCs w:val="28"/>
        </w:rPr>
        <w:t xml:space="preserve"> is processed to retrieve data from the database. When a user submits an SQL query, the </w:t>
      </w:r>
      <w:r>
        <w:rPr>
          <w:rStyle w:val="9"/>
          <w:b w:val="0"/>
          <w:bCs w:val="0"/>
          <w:i w:val="0"/>
          <w:iCs w:val="0"/>
          <w:sz w:val="28"/>
          <w:szCs w:val="28"/>
        </w:rPr>
        <w:t>Query Processor</w:t>
      </w:r>
      <w:r>
        <w:rPr>
          <w:b w:val="0"/>
          <w:bCs w:val="0"/>
          <w:i w:val="0"/>
          <w:iCs w:val="0"/>
          <w:sz w:val="28"/>
          <w:szCs w:val="28"/>
        </w:rPr>
        <w:t xml:space="preserve"> interprets, optimizes, and executes the request with the help of components such as the </w:t>
      </w:r>
      <w:r>
        <w:rPr>
          <w:rStyle w:val="9"/>
          <w:b w:val="0"/>
          <w:bCs w:val="0"/>
          <w:i w:val="0"/>
          <w:iCs w:val="0"/>
          <w:sz w:val="28"/>
          <w:szCs w:val="28"/>
        </w:rPr>
        <w:t>DDL Compiler, DML Compiler, Query Optimizer, and Execution Engine</w:t>
      </w:r>
      <w:r>
        <w:rPr>
          <w:b w:val="0"/>
          <w:bCs w:val="0"/>
          <w:i w:val="0"/>
          <w:iCs w:val="0"/>
          <w:sz w:val="28"/>
          <w:szCs w:val="28"/>
        </w:rPr>
        <w:t xml:space="preserve">. The </w:t>
      </w:r>
      <w:r>
        <w:rPr>
          <w:rStyle w:val="9"/>
          <w:b w:val="0"/>
          <w:bCs w:val="0"/>
          <w:i w:val="0"/>
          <w:iCs w:val="0"/>
          <w:sz w:val="28"/>
          <w:szCs w:val="28"/>
        </w:rPr>
        <w:t>Data Dictionary (Catalog)</w:t>
      </w:r>
      <w:r>
        <w:rPr>
          <w:b w:val="0"/>
          <w:bCs w:val="0"/>
          <w:i w:val="0"/>
          <w:iCs w:val="0"/>
          <w:sz w:val="28"/>
          <w:szCs w:val="28"/>
        </w:rPr>
        <w:t xml:space="preserve"> provides metadata, including information about schemas, tables, views, indexes, and constraints. The </w:t>
      </w:r>
      <w:r>
        <w:rPr>
          <w:rStyle w:val="9"/>
          <w:b w:val="0"/>
          <w:bCs w:val="0"/>
          <w:i w:val="0"/>
          <w:iCs w:val="0"/>
          <w:sz w:val="28"/>
          <w:szCs w:val="28"/>
        </w:rPr>
        <w:t>Storage Manager</w:t>
      </w:r>
      <w:r>
        <w:rPr>
          <w:b w:val="0"/>
          <w:bCs w:val="0"/>
          <w:i w:val="0"/>
          <w:iCs w:val="0"/>
          <w:sz w:val="28"/>
          <w:szCs w:val="28"/>
        </w:rPr>
        <w:t xml:space="preserve">, consisting of the </w:t>
      </w:r>
      <w:r>
        <w:rPr>
          <w:rStyle w:val="9"/>
          <w:b w:val="0"/>
          <w:bCs w:val="0"/>
          <w:i w:val="0"/>
          <w:iCs w:val="0"/>
          <w:sz w:val="28"/>
          <w:szCs w:val="28"/>
        </w:rPr>
        <w:t>Authorization Manager, Buffer Manager, and File Manager</w:t>
      </w:r>
      <w:r>
        <w:rPr>
          <w:b w:val="0"/>
          <w:bCs w:val="0"/>
          <w:i w:val="0"/>
          <w:iCs w:val="0"/>
          <w:sz w:val="28"/>
          <w:szCs w:val="28"/>
        </w:rPr>
        <w:t xml:space="preserve">, accesses the database files to retrieve the required data. Finally, the </w:t>
      </w:r>
      <w:r>
        <w:rPr>
          <w:rStyle w:val="9"/>
          <w:b w:val="0"/>
          <w:bCs w:val="0"/>
          <w:i w:val="0"/>
          <w:iCs w:val="0"/>
          <w:sz w:val="28"/>
          <w:szCs w:val="28"/>
        </w:rPr>
        <w:t>result set</w:t>
      </w:r>
      <w:r>
        <w:rPr>
          <w:b w:val="0"/>
          <w:bCs w:val="0"/>
          <w:i w:val="0"/>
          <w:iCs w:val="0"/>
          <w:sz w:val="28"/>
          <w:szCs w:val="28"/>
        </w:rPr>
        <w:t xml:space="preserve"> is returned to the user, ensuring efficient, secure, and accurate data retrieval. </w:t>
      </w:r>
    </w:p>
    <w:p w14:paraId="264E169B">
      <w:pPr>
        <w:pStyle w:val="8"/>
      </w:pPr>
    </w:p>
    <w:p w14:paraId="638113AC">
      <w:pPr>
        <w:pStyle w:val="8"/>
      </w:pPr>
    </w:p>
    <w:p w14:paraId="1BEE3D7C">
      <w:pPr>
        <w:pStyle w:val="16"/>
      </w:pPr>
      <w:r>
        <w:t>Bottom of Form</w:t>
      </w:r>
    </w:p>
    <w:p w14:paraId="609D37C6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  <w:r>
        <w:rPr>
          <w:rFonts w:hint="default"/>
          <w:b/>
          <w:i w:val="0"/>
          <w:sz w:val="20"/>
          <w:lang w:val="en-US"/>
        </w:rPr>
        <w:t>8)</w:t>
      </w:r>
    </w:p>
    <w:p w14:paraId="34517B22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  <w:r>
        <w:rPr>
          <w:rFonts w:hint="default"/>
          <w:b/>
          <w:i w:val="0"/>
          <w:sz w:val="20"/>
          <w:lang w:val="en-US"/>
        </w:rPr>
        <w:drawing>
          <wp:inline distT="0" distB="0" distL="114300" distR="114300">
            <wp:extent cx="6115685" cy="4076700"/>
            <wp:effectExtent l="0" t="0" r="9525" b="1270"/>
            <wp:docPr id="6" name="Picture 6" descr="ChatGPT Image Jul 25, 2026, 06_42_1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Jul 25, 2026, 06_42_14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975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7692B457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4DA3E1B2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5159E52D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60CAED38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4B43FB66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65046228">
      <w:pPr>
        <w:pStyle w:val="8"/>
        <w:keepNext w:val="0"/>
        <w:keepLines w:val="0"/>
        <w:widowControl/>
        <w:suppressLineNumbers w:val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The concept map relates the </w:t>
      </w:r>
      <w:r>
        <w:rPr>
          <w:rStyle w:val="9"/>
          <w:b w:val="0"/>
          <w:bCs w:val="0"/>
          <w:sz w:val="28"/>
          <w:szCs w:val="28"/>
        </w:rPr>
        <w:t>data models studied in CO1</w:t>
      </w:r>
      <w:r>
        <w:rPr>
          <w:b w:val="0"/>
          <w:bCs w:val="0"/>
          <w:sz w:val="28"/>
          <w:szCs w:val="28"/>
        </w:rPr>
        <w:t xml:space="preserve"> to their </w:t>
      </w:r>
      <w:r>
        <w:rPr>
          <w:rStyle w:val="9"/>
          <w:b w:val="0"/>
          <w:bCs w:val="0"/>
          <w:sz w:val="28"/>
          <w:szCs w:val="28"/>
        </w:rPr>
        <w:t>real-world applications</w:t>
      </w:r>
      <w:r>
        <w:rPr>
          <w:b w:val="0"/>
          <w:bCs w:val="0"/>
          <w:sz w:val="28"/>
          <w:szCs w:val="28"/>
        </w:rPr>
        <w:t xml:space="preserve"> and highlights the suitability of each model. The </w:t>
      </w:r>
      <w:r>
        <w:rPr>
          <w:rStyle w:val="9"/>
          <w:b w:val="0"/>
          <w:bCs w:val="0"/>
          <w:sz w:val="28"/>
          <w:szCs w:val="28"/>
        </w:rPr>
        <w:t>Hierarchical Model</w:t>
      </w:r>
      <w:r>
        <w:rPr>
          <w:b w:val="0"/>
          <w:bCs w:val="0"/>
          <w:sz w:val="28"/>
          <w:szCs w:val="28"/>
        </w:rPr>
        <w:t xml:space="preserve"> is suitable for applications with parent–child relationships, such as file systems and organizational structures. The </w:t>
      </w:r>
      <w:r>
        <w:rPr>
          <w:rStyle w:val="9"/>
          <w:b w:val="0"/>
          <w:bCs w:val="0"/>
          <w:sz w:val="28"/>
          <w:szCs w:val="28"/>
        </w:rPr>
        <w:t>Network Model</w:t>
      </w:r>
      <w:r>
        <w:rPr>
          <w:b w:val="0"/>
          <w:bCs w:val="0"/>
          <w:sz w:val="28"/>
          <w:szCs w:val="28"/>
        </w:rPr>
        <w:t xml:space="preserve"> is ideal for complex many-to-many relationships found in telecommunication and airline reservation systems. The </w:t>
      </w:r>
      <w:r>
        <w:rPr>
          <w:rStyle w:val="9"/>
          <w:b w:val="0"/>
          <w:bCs w:val="0"/>
          <w:sz w:val="28"/>
          <w:szCs w:val="28"/>
        </w:rPr>
        <w:t>Relational Model</w:t>
      </w:r>
      <w:r>
        <w:rPr>
          <w:b w:val="0"/>
          <w:bCs w:val="0"/>
          <w:sz w:val="28"/>
          <w:szCs w:val="28"/>
        </w:rPr>
        <w:t xml:space="preserve"> is widely used in banking, e-commerce, university, and inventory systems because it stores data in tables and supports efficient SQL queries. The </w:t>
      </w:r>
      <w:r>
        <w:rPr>
          <w:rStyle w:val="9"/>
          <w:b w:val="0"/>
          <w:bCs w:val="0"/>
          <w:sz w:val="28"/>
          <w:szCs w:val="28"/>
        </w:rPr>
        <w:t>ER Model</w:t>
      </w:r>
      <w:r>
        <w:rPr>
          <w:b w:val="0"/>
          <w:bCs w:val="0"/>
          <w:sz w:val="28"/>
          <w:szCs w:val="28"/>
        </w:rPr>
        <w:t xml:space="preserve"> is used during conceptual database design to represent entities and relationships before implementation. Overall, selecting the appropriate data model depends on the type of data, relationships, and application requirements</w:t>
      </w:r>
    </w:p>
    <w:p w14:paraId="6C33D59D">
      <w:pPr>
        <w:pStyle w:val="8"/>
        <w:keepNext w:val="0"/>
        <w:keepLines w:val="0"/>
        <w:widowControl/>
        <w:suppressLineNumbers w:val="0"/>
      </w:pPr>
    </w:p>
    <w:p w14:paraId="5E0F10F7">
      <w:pPr>
        <w:pStyle w:val="8"/>
        <w:keepNext w:val="0"/>
        <w:keepLines w:val="0"/>
        <w:widowControl/>
        <w:suppressLineNumbers w:val="0"/>
      </w:pPr>
    </w:p>
    <w:p w14:paraId="7D589A10">
      <w:pPr>
        <w:pStyle w:val="8"/>
        <w:keepNext w:val="0"/>
        <w:keepLines w:val="0"/>
        <w:widowControl/>
        <w:suppressLineNumbers w:val="0"/>
      </w:pPr>
    </w:p>
    <w:p w14:paraId="69BAD80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AAF4BD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9)</w:t>
      </w:r>
    </w:p>
    <w:p w14:paraId="32B7C93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5685" cy="4076700"/>
            <wp:effectExtent l="0" t="0" r="9525" b="1270"/>
            <wp:docPr id="7" name="Picture 7" descr="ChatGPT Image Jul 25, 2026, 06_50_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tGPT Image Jul 25, 2026, 06_50_23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985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3C7838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4832FC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5EFA933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485D6BFC">
      <w:pPr>
        <w:pStyle w:val="8"/>
        <w:keepNext w:val="0"/>
        <w:keepLines w:val="0"/>
        <w:widowControl/>
        <w:suppressLineNumbers w:val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The concept map illustrates the relationship between </w:t>
      </w:r>
      <w:r>
        <w:rPr>
          <w:rStyle w:val="9"/>
          <w:b w:val="0"/>
          <w:bCs w:val="0"/>
          <w:sz w:val="28"/>
          <w:szCs w:val="28"/>
        </w:rPr>
        <w:t>Schemas</w:t>
      </w:r>
      <w:r>
        <w:rPr>
          <w:b w:val="0"/>
          <w:bCs w:val="0"/>
          <w:sz w:val="28"/>
          <w:szCs w:val="28"/>
        </w:rPr>
        <w:t xml:space="preserve">, </w:t>
      </w:r>
      <w:r>
        <w:rPr>
          <w:rStyle w:val="9"/>
          <w:b w:val="0"/>
          <w:bCs w:val="0"/>
          <w:sz w:val="28"/>
          <w:szCs w:val="28"/>
        </w:rPr>
        <w:t>Instances</w:t>
      </w:r>
      <w:r>
        <w:rPr>
          <w:b w:val="0"/>
          <w:bCs w:val="0"/>
          <w:sz w:val="28"/>
          <w:szCs w:val="28"/>
        </w:rPr>
        <w:t xml:space="preserve">, and </w:t>
      </w:r>
      <w:r>
        <w:rPr>
          <w:rStyle w:val="9"/>
          <w:b w:val="0"/>
          <w:bCs w:val="0"/>
          <w:sz w:val="28"/>
          <w:szCs w:val="28"/>
        </w:rPr>
        <w:t>Data Independence</w:t>
      </w:r>
      <w:r>
        <w:rPr>
          <w:b w:val="0"/>
          <w:bCs w:val="0"/>
          <w:sz w:val="28"/>
          <w:szCs w:val="28"/>
        </w:rPr>
        <w:t xml:space="preserve"> in a DBMS. A </w:t>
      </w:r>
      <w:r>
        <w:rPr>
          <w:rStyle w:val="9"/>
          <w:b w:val="0"/>
          <w:bCs w:val="0"/>
          <w:sz w:val="28"/>
          <w:szCs w:val="28"/>
        </w:rPr>
        <w:t>Schema</w:t>
      </w:r>
      <w:r>
        <w:rPr>
          <w:b w:val="0"/>
          <w:bCs w:val="0"/>
          <w:sz w:val="28"/>
          <w:szCs w:val="28"/>
        </w:rPr>
        <w:t xml:space="preserve"> defines the logical structure of the database, while an </w:t>
      </w:r>
      <w:r>
        <w:rPr>
          <w:rStyle w:val="9"/>
          <w:b w:val="0"/>
          <w:bCs w:val="0"/>
          <w:sz w:val="28"/>
          <w:szCs w:val="28"/>
        </w:rPr>
        <w:t>Instance</w:t>
      </w:r>
      <w:r>
        <w:rPr>
          <w:b w:val="0"/>
          <w:bCs w:val="0"/>
          <w:sz w:val="28"/>
          <w:szCs w:val="28"/>
        </w:rPr>
        <w:t xml:space="preserve"> represents the actual data stored at a specific point in time. </w:t>
      </w:r>
      <w:r>
        <w:rPr>
          <w:rStyle w:val="9"/>
          <w:b w:val="0"/>
          <w:bCs w:val="0"/>
          <w:sz w:val="28"/>
          <w:szCs w:val="28"/>
        </w:rPr>
        <w:t>Physical Data Independence</w:t>
      </w:r>
      <w:r>
        <w:rPr>
          <w:b w:val="0"/>
          <w:bCs w:val="0"/>
          <w:sz w:val="28"/>
          <w:szCs w:val="28"/>
        </w:rPr>
        <w:t xml:space="preserve"> allows changes to the internal (physical) storage without affecting the conceptual schema, whereas </w:t>
      </w:r>
      <w:r>
        <w:rPr>
          <w:rStyle w:val="9"/>
          <w:b w:val="0"/>
          <w:bCs w:val="0"/>
          <w:sz w:val="28"/>
          <w:szCs w:val="28"/>
        </w:rPr>
        <w:t>Logical Data Independence</w:t>
      </w:r>
      <w:r>
        <w:rPr>
          <w:b w:val="0"/>
          <w:bCs w:val="0"/>
          <w:sz w:val="28"/>
          <w:szCs w:val="28"/>
        </w:rPr>
        <w:t xml:space="preserve"> allows changes to the conceptual schema without affecting external user views or application programs. These features provide flexibility, simplify database maintenance, and ensure efficient data management.</w:t>
      </w:r>
    </w:p>
    <w:p w14:paraId="7B74D49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7B8FDB3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</w:p>
    <w:p w14:paraId="67A8F425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</w:p>
    <w:p w14:paraId="4CA09F2A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</w:p>
    <w:p w14:paraId="2F2BEDF7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</w:p>
    <w:p w14:paraId="5D70DED0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</w:p>
    <w:p w14:paraId="6ADC90F8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</w:p>
    <w:p w14:paraId="527C138E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  <w:r>
        <w:rPr>
          <w:rFonts w:hint="default"/>
          <w:b/>
          <w:i w:val="0"/>
          <w:sz w:val="20"/>
          <w:lang w:val="en-US"/>
        </w:rPr>
        <w:t>10)</w:t>
      </w:r>
    </w:p>
    <w:p w14:paraId="472BACBB">
      <w:pPr>
        <w:pStyle w:val="7"/>
        <w:spacing w:before="171"/>
        <w:rPr>
          <w:rFonts w:hint="default"/>
          <w:b/>
          <w:i w:val="0"/>
          <w:sz w:val="20"/>
          <w:lang w:val="en-US"/>
        </w:rPr>
      </w:pPr>
      <w:r>
        <w:rPr>
          <w:rFonts w:hint="default"/>
          <w:b/>
          <w:i w:val="0"/>
          <w:sz w:val="20"/>
          <w:lang w:val="en-US"/>
        </w:rPr>
        <w:drawing>
          <wp:inline distT="0" distB="0" distL="114300" distR="114300">
            <wp:extent cx="6115685" cy="4785995"/>
            <wp:effectExtent l="0" t="0" r="9525" b="1905"/>
            <wp:docPr id="10" name="Picture 10" descr="ChatGPT Image Jul 25, 2026, 07_18_5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tGPT Image Jul 25, 2026, 07_18_53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60AB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56F1B686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4072229B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1E6DDE11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071FB73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  <w:bookmarkStart w:id="0" w:name="_GoBack"/>
      <w:bookmarkEnd w:id="0"/>
    </w:p>
    <w:p w14:paraId="7CC43CA9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9"/>
          <w:b/>
          <w:bCs/>
        </w:rPr>
      </w:pPr>
    </w:p>
    <w:p w14:paraId="68F2A6A7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1C98A9B4">
      <w:pPr>
        <w:pStyle w:val="8"/>
        <w:keepNext w:val="0"/>
        <w:keepLines w:val="0"/>
        <w:widowControl/>
        <w:suppressLineNumbers w:val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The concept map illustrates the </w:t>
      </w:r>
      <w:r>
        <w:rPr>
          <w:rStyle w:val="9"/>
          <w:b w:val="0"/>
          <w:bCs w:val="0"/>
          <w:sz w:val="28"/>
          <w:szCs w:val="28"/>
        </w:rPr>
        <w:t>roles and responsibilities</w:t>
      </w:r>
      <w:r>
        <w:rPr>
          <w:b w:val="0"/>
          <w:bCs w:val="0"/>
          <w:sz w:val="28"/>
          <w:szCs w:val="28"/>
        </w:rPr>
        <w:t xml:space="preserve"> of the three main participants in a </w:t>
      </w:r>
      <w:r>
        <w:rPr>
          <w:rStyle w:val="9"/>
          <w:b w:val="0"/>
          <w:bCs w:val="0"/>
          <w:sz w:val="28"/>
          <w:szCs w:val="28"/>
        </w:rPr>
        <w:t>DBMS environment</w:t>
      </w:r>
      <w:r>
        <w:rPr>
          <w:b w:val="0"/>
          <w:bCs w:val="0"/>
          <w:sz w:val="28"/>
          <w:szCs w:val="28"/>
        </w:rPr>
        <w:t xml:space="preserve">: the </w:t>
      </w:r>
      <w:r>
        <w:rPr>
          <w:rStyle w:val="9"/>
          <w:b w:val="0"/>
          <w:bCs w:val="0"/>
          <w:sz w:val="28"/>
          <w:szCs w:val="28"/>
        </w:rPr>
        <w:t>Database Administrator (DBA)</w:t>
      </w:r>
      <w:r>
        <w:rPr>
          <w:b w:val="0"/>
          <w:bCs w:val="0"/>
          <w:sz w:val="28"/>
          <w:szCs w:val="28"/>
        </w:rPr>
        <w:t xml:space="preserve">, </w:t>
      </w:r>
      <w:r>
        <w:rPr>
          <w:rStyle w:val="9"/>
          <w:b w:val="0"/>
          <w:bCs w:val="0"/>
          <w:sz w:val="28"/>
          <w:szCs w:val="28"/>
        </w:rPr>
        <w:t>Application Developer</w:t>
      </w:r>
      <w:r>
        <w:rPr>
          <w:b w:val="0"/>
          <w:bCs w:val="0"/>
          <w:sz w:val="28"/>
          <w:szCs w:val="28"/>
        </w:rPr>
        <w:t xml:space="preserve">, and </w:t>
      </w:r>
      <w:r>
        <w:rPr>
          <w:rStyle w:val="9"/>
          <w:b w:val="0"/>
          <w:bCs w:val="0"/>
          <w:sz w:val="28"/>
          <w:szCs w:val="28"/>
        </w:rPr>
        <w:t>End User</w:t>
      </w:r>
      <w:r>
        <w:rPr>
          <w:b w:val="0"/>
          <w:bCs w:val="0"/>
          <w:sz w:val="28"/>
          <w:szCs w:val="28"/>
        </w:rPr>
        <w:t xml:space="preserve">. The </w:t>
      </w:r>
      <w:r>
        <w:rPr>
          <w:rStyle w:val="9"/>
          <w:b w:val="0"/>
          <w:bCs w:val="0"/>
          <w:sz w:val="28"/>
          <w:szCs w:val="28"/>
        </w:rPr>
        <w:t>DBA</w:t>
      </w:r>
      <w:r>
        <w:rPr>
          <w:b w:val="0"/>
          <w:bCs w:val="0"/>
          <w:sz w:val="28"/>
          <w:szCs w:val="28"/>
        </w:rPr>
        <w:t xml:space="preserve"> is responsible for database installation, security, backup, recovery, performance tuning, and user management. The </w:t>
      </w:r>
      <w:r>
        <w:rPr>
          <w:rStyle w:val="9"/>
          <w:b w:val="0"/>
          <w:bCs w:val="0"/>
          <w:sz w:val="28"/>
          <w:szCs w:val="28"/>
        </w:rPr>
        <w:t>Application Developer</w:t>
      </w:r>
      <w:r>
        <w:rPr>
          <w:b w:val="0"/>
          <w:bCs w:val="0"/>
          <w:sz w:val="28"/>
          <w:szCs w:val="28"/>
        </w:rPr>
        <w:t xml:space="preserve"> designs and develops database applications, creates database objects, and maintains application functionality. The </w:t>
      </w:r>
      <w:r>
        <w:rPr>
          <w:rStyle w:val="9"/>
          <w:b w:val="0"/>
          <w:bCs w:val="0"/>
          <w:sz w:val="28"/>
          <w:szCs w:val="28"/>
        </w:rPr>
        <w:t>End User</w:t>
      </w:r>
      <w:r>
        <w:rPr>
          <w:b w:val="0"/>
          <w:bCs w:val="0"/>
          <w:sz w:val="28"/>
          <w:szCs w:val="28"/>
        </w:rPr>
        <w:t xml:space="preserve"> interacts with the database through applications to retrieve, insert, update, and analyze data. Together, these roles ensure efficient database management, secure data access, and reliable application performance.</w:t>
      </w:r>
    </w:p>
    <w:p w14:paraId="35BF37A1">
      <w:pPr>
        <w:pStyle w:val="7"/>
        <w:spacing w:before="171"/>
        <w:jc w:val="both"/>
        <w:rPr>
          <w:rFonts w:hint="default"/>
          <w:b/>
          <w:i w:val="0"/>
          <w:sz w:val="28"/>
          <w:szCs w:val="28"/>
          <w:lang w:val="en-US"/>
        </w:rPr>
      </w:pPr>
    </w:p>
    <w:sectPr>
      <w:type w:val="continuous"/>
      <w:pgSz w:w="11900" w:h="16820"/>
      <w:pgMar w:top="1420" w:right="1133" w:bottom="280" w:left="113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73678"/>
    <w:rsid w:val="00073678"/>
    <w:rsid w:val="000F2052"/>
    <w:rsid w:val="002F4FBD"/>
    <w:rsid w:val="00732D20"/>
    <w:rsid w:val="00857434"/>
    <w:rsid w:val="00A410AE"/>
    <w:rsid w:val="00F259C5"/>
    <w:rsid w:val="00F67788"/>
    <w:rsid w:val="1985302B"/>
    <w:rsid w:val="725B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103"/>
      <w:jc w:val="center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3">
    <w:name w:val="heading 2"/>
    <w:basedOn w:val="1"/>
    <w:qFormat/>
    <w:uiPriority w:val="1"/>
    <w:pPr>
      <w:spacing w:before="58"/>
      <w:ind w:left="103" w:right="94"/>
      <w:jc w:val="center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basedOn w:val="1"/>
    <w:qFormat/>
    <w:uiPriority w:val="1"/>
    <w:pPr>
      <w:spacing w:before="1"/>
      <w:ind w:left="307"/>
      <w:outlineLvl w:val="2"/>
    </w:pPr>
    <w:rPr>
      <w:rFonts w:ascii="Arial" w:hAnsi="Arial" w:eastAsia="Arial" w:cs="Arial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" w:hAnsi="Arial" w:eastAsia="Arial" w:cs="Arial"/>
      <w:i/>
      <w:iCs/>
      <w:sz w:val="24"/>
      <w:szCs w:val="24"/>
    </w:rPr>
  </w:style>
  <w:style w:type="paragraph" w:styleId="8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  <w:pPr>
      <w:jc w:val="center"/>
    </w:pPr>
  </w:style>
  <w:style w:type="paragraph" w:customStyle="1" w:styleId="12">
    <w:name w:val="pdq2pg_selectionanchorcontainer"/>
    <w:basedOn w:val="1"/>
    <w:qFormat/>
    <w:uiPriority w:val="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customStyle="1" w:styleId="13">
    <w:name w:val="text-[17px]"/>
    <w:basedOn w:val="1"/>
    <w:qFormat/>
    <w:uiPriority w:val="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customStyle="1" w:styleId="14">
    <w:name w:val="HTML Top of Form"/>
    <w:basedOn w:val="1"/>
    <w:next w:val="1"/>
    <w:link w:val="15"/>
    <w:semiHidden/>
    <w:unhideWhenUsed/>
    <w:qFormat/>
    <w:uiPriority w:val="99"/>
    <w:pPr>
      <w:widowControl/>
      <w:pBdr>
        <w:bottom w:val="single" w:color="auto" w:sz="6" w:space="1"/>
      </w:pBdr>
      <w:autoSpaceDE/>
      <w:autoSpaceDN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15">
    <w:name w:val="z-Top of Form Char"/>
    <w:basedOn w:val="5"/>
    <w:link w:val="14"/>
    <w:semiHidden/>
    <w:qFormat/>
    <w:uiPriority w:val="99"/>
    <w:rPr>
      <w:rFonts w:ascii="Arial" w:hAnsi="Arial" w:eastAsia="Times New Roman" w:cs="Arial"/>
      <w:vanish/>
      <w:sz w:val="16"/>
      <w:szCs w:val="16"/>
      <w:lang w:val="en-IN" w:eastAsia="en-IN"/>
    </w:rPr>
  </w:style>
  <w:style w:type="paragraph" w:customStyle="1" w:styleId="16">
    <w:name w:val="HTML Bottom of Form"/>
    <w:basedOn w:val="1"/>
    <w:next w:val="1"/>
    <w:link w:val="17"/>
    <w:semiHidden/>
    <w:unhideWhenUsed/>
    <w:qFormat/>
    <w:uiPriority w:val="99"/>
    <w:pPr>
      <w:widowControl/>
      <w:pBdr>
        <w:top w:val="single" w:color="auto" w:sz="6" w:space="1"/>
      </w:pBdr>
      <w:autoSpaceDE/>
      <w:autoSpaceDN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17">
    <w:name w:val="z-Bottom of Form Char"/>
    <w:basedOn w:val="5"/>
    <w:link w:val="16"/>
    <w:semiHidden/>
    <w:qFormat/>
    <w:uiPriority w:val="99"/>
    <w:rPr>
      <w:rFonts w:ascii="Arial" w:hAnsi="Arial" w:eastAsia="Times New Roman" w:cs="Arial"/>
      <w:vanish/>
      <w:sz w:val="16"/>
      <w:szCs w:val="16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496</Words>
  <Characters>2913</Characters>
  <Lines>57</Lines>
  <Paragraphs>16</Paragraphs>
  <TotalTime>53</TotalTime>
  <ScaleCrop>false</ScaleCrop>
  <LinksUpToDate>false</LinksUpToDate>
  <CharactersWithSpaces>3317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2026-07-24T07:58:00Z</dcterms:created>
  <dc:creator>Logesh Mohan</dc:creator>
  <cp:lastModifiedBy>Logesh Mohan</cp:lastModifiedBy>
  <dcterms:modified xsi:type="dcterms:W3CDTF">2026-07-25T14:04:55Z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2026-07-24T00:00:00Z</vt:filetime>
  </property>
  <property fmtid="{D5CDD505-2E9C-101B-9397-08002B2CF9AE}" pid="6" name="KSOTemplateDocerSaveRecord">
    <vt:lpwstr>eyJoZGlkIjoiYjc2NWQzNjFiMjM2ODY1OWRhZGRjYzQzYTg4ZDcwYjIifQ==</vt:lpwstr>
  </property>
  <property fmtid="{D5CDD505-2E9C-101B-9397-08002B2CF9AE}" pid="7" name="KSOProductBuildVer">
    <vt:lpwstr>1033-12.1.0.27458</vt:lpwstr>
  </property>
  <property fmtid="{D5CDD505-2E9C-101B-9397-08002B2CF9AE}" pid="8" name="ICV">
    <vt:lpwstr>60A855066E5743488BEE5EE0350C4D6D_12</vt:lpwstr>
  </property>
</Properties>
</file>