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BA6C" w14:textId="77777777" w:rsidR="005A3472" w:rsidRDefault="005A3472" w:rsidP="005A3472">
      <w:pPr>
        <w:spacing w:line="168" w:lineRule="auto"/>
        <w:rPr>
          <w:b/>
          <w:bCs/>
          <w:color w:val="004E9A"/>
          <w:u w:val="single"/>
        </w:rPr>
      </w:pPr>
      <w:r w:rsidRPr="005A3472">
        <w:rPr>
          <w:b/>
          <w:bCs/>
          <w:color w:val="004E9A"/>
          <w:u w:val="single"/>
        </w:rPr>
        <w:t>DX = Data Exchange / Data Experience Platform</w:t>
      </w:r>
    </w:p>
    <w:p w14:paraId="215C36B2" w14:textId="77777777" w:rsidR="005A3472" w:rsidRPr="005A3472" w:rsidRDefault="005A3472" w:rsidP="005A3472">
      <w:pPr>
        <w:spacing w:line="168" w:lineRule="auto"/>
        <w:rPr>
          <w:b/>
          <w:bCs/>
          <w:color w:val="004E9A"/>
          <w:u w:val="single"/>
        </w:rPr>
      </w:pPr>
    </w:p>
    <w:p w14:paraId="5F4AA749" w14:textId="77777777" w:rsidR="005A3472" w:rsidRDefault="005A3472" w:rsidP="005A3472">
      <w:pPr>
        <w:spacing w:line="168" w:lineRule="auto"/>
      </w:pPr>
      <w:r>
        <w:t>•</w:t>
      </w:r>
      <w:r>
        <w:tab/>
        <w:t>Dx Portal •</w:t>
      </w:r>
      <w:r>
        <w:tab/>
        <w:t>Dx Boards •</w:t>
      </w:r>
      <w:r>
        <w:tab/>
        <w:t>Dx Support Desk •</w:t>
      </w:r>
      <w:r>
        <w:tab/>
        <w:t xml:space="preserve">Dx Frameworks </w:t>
      </w:r>
    </w:p>
    <w:p w14:paraId="4E00847E" w14:textId="6A658F22" w:rsidR="005A3472" w:rsidRDefault="005A3472" w:rsidP="005A3472">
      <w:pPr>
        <w:spacing w:line="168" w:lineRule="auto"/>
      </w:pPr>
      <w:r>
        <w:t>I</w:t>
      </w:r>
      <w:r>
        <w:t>t clearly refers to Comcast’s internal enterprise data platform ecosystem.</w:t>
      </w:r>
    </w:p>
    <w:p w14:paraId="5CEAAF5B" w14:textId="50C68716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rFonts w:ascii="Segoe UI Emoji" w:hAnsi="Segoe UI Emoji" w:cs="Segoe UI Emoji"/>
          <w:b/>
          <w:bCs/>
          <w:color w:val="EE0000"/>
        </w:rPr>
        <w:t>🏗️</w:t>
      </w:r>
      <w:r w:rsidRPr="005A3472">
        <w:rPr>
          <w:b/>
          <w:bCs/>
          <w:color w:val="EE0000"/>
        </w:rPr>
        <w:t xml:space="preserve"> What DX Does in </w:t>
      </w:r>
      <w:proofErr w:type="gramStart"/>
      <w:r w:rsidRPr="005A3472">
        <w:rPr>
          <w:b/>
          <w:bCs/>
          <w:color w:val="EE0000"/>
        </w:rPr>
        <w:t>Comcast</w:t>
      </w:r>
      <w:r w:rsidRPr="005A3472">
        <w:rPr>
          <w:b/>
          <w:bCs/>
          <w:color w:val="EE0000"/>
        </w:rPr>
        <w:t>:-</w:t>
      </w:r>
      <w:proofErr w:type="gramEnd"/>
      <w:r w:rsidRPr="005A3472">
        <w:rPr>
          <w:b/>
          <w:bCs/>
          <w:color w:val="EE0000"/>
        </w:rPr>
        <w:t xml:space="preserve"> </w:t>
      </w:r>
      <w:r w:rsidRPr="005A3472">
        <w:rPr>
          <w:b/>
          <w:bCs/>
          <w:color w:val="EE0000"/>
        </w:rPr>
        <w:t>DX platform helps teams to:</w:t>
      </w:r>
    </w:p>
    <w:p w14:paraId="32561358" w14:textId="77777777" w:rsidR="005A3472" w:rsidRDefault="005A3472" w:rsidP="005A3472">
      <w:pPr>
        <w:spacing w:line="168" w:lineRule="auto"/>
      </w:pPr>
      <w:r>
        <w:t>•</w:t>
      </w:r>
      <w:r>
        <w:tab/>
        <w:t>Discover datasets •</w:t>
      </w:r>
      <w:r>
        <w:tab/>
        <w:t>Access metadata •</w:t>
      </w:r>
      <w:r>
        <w:tab/>
        <w:t xml:space="preserve">Manage storage areas </w:t>
      </w:r>
    </w:p>
    <w:p w14:paraId="2B30F647" w14:textId="77777777" w:rsidR="005A3472" w:rsidRDefault="005A3472" w:rsidP="005A3472">
      <w:pPr>
        <w:spacing w:line="168" w:lineRule="auto"/>
      </w:pPr>
      <w:r>
        <w:t>•</w:t>
      </w:r>
      <w:r>
        <w:tab/>
        <w:t xml:space="preserve">Request permissions </w:t>
      </w:r>
    </w:p>
    <w:p w14:paraId="1064DD6F" w14:textId="77777777" w:rsidR="005A3472" w:rsidRDefault="005A3472" w:rsidP="005A3472">
      <w:pPr>
        <w:spacing w:line="168" w:lineRule="auto"/>
      </w:pPr>
      <w:r>
        <w:t>•</w:t>
      </w:r>
      <w:r>
        <w:tab/>
        <w:t>Work with Big Data frameworks •</w:t>
      </w:r>
      <w:r>
        <w:tab/>
        <w:t>Monitor data assets •</w:t>
      </w:r>
      <w:r>
        <w:tab/>
        <w:t xml:space="preserve">Access analytics environments </w:t>
      </w:r>
    </w:p>
    <w:p w14:paraId="61699AA1" w14:textId="2DBBEE41" w:rsidR="005A3472" w:rsidRPr="005A3472" w:rsidRDefault="005A3472" w:rsidP="005A3472">
      <w:pPr>
        <w:spacing w:line="168" w:lineRule="auto"/>
        <w:rPr>
          <w:color w:val="EE0000"/>
        </w:rPr>
      </w:pPr>
      <w:r w:rsidRPr="005A3472">
        <w:rPr>
          <w:rFonts w:ascii="Segoe UI Emoji" w:hAnsi="Segoe UI Emoji" w:cs="Segoe UI Emoji"/>
          <w:color w:val="EE0000"/>
        </w:rPr>
        <w:t>📊</w:t>
      </w:r>
      <w:r w:rsidRPr="005A3472">
        <w:rPr>
          <w:color w:val="EE0000"/>
        </w:rPr>
        <w:t xml:space="preserve"> Simple Understanding</w:t>
      </w:r>
      <w:r w:rsidRPr="005A3472">
        <w:rPr>
          <w:color w:val="EE0000"/>
        </w:rPr>
        <w:t>: -</w:t>
      </w:r>
      <w:r w:rsidRPr="005A3472">
        <w:rPr>
          <w:color w:val="EE0000"/>
        </w:rPr>
        <w:t>Think of DX as:</w:t>
      </w:r>
    </w:p>
    <w:p w14:paraId="357C7E6E" w14:textId="15BDB6F1" w:rsidR="005A3472" w:rsidRDefault="005A3472" w:rsidP="005A3472">
      <w:pPr>
        <w:spacing w:line="168" w:lineRule="auto"/>
      </w:pPr>
      <w:r>
        <w:t>Central Big Data Platform</w:t>
      </w:r>
      <w:r>
        <w:t xml:space="preserve"> </w:t>
      </w:r>
      <w:r>
        <w:t>+</w:t>
      </w:r>
      <w:r>
        <w:t xml:space="preserve"> </w:t>
      </w:r>
      <w:r>
        <w:t>Data Catalog</w:t>
      </w:r>
      <w:r>
        <w:t xml:space="preserve"> </w:t>
      </w:r>
      <w:r>
        <w:t>+</w:t>
      </w:r>
      <w:r>
        <w:t xml:space="preserve"> </w:t>
      </w:r>
      <w:r>
        <w:t>Access Management</w:t>
      </w:r>
      <w:r>
        <w:t xml:space="preserve"> </w:t>
      </w:r>
      <w:r>
        <w:t>+</w:t>
      </w:r>
      <w:r>
        <w:t xml:space="preserve"> </w:t>
      </w:r>
      <w:r>
        <w:t>Engineering Framework</w:t>
      </w:r>
    </w:p>
    <w:p w14:paraId="388CC0C7" w14:textId="77777777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rFonts w:ascii="Segoe UI Emoji" w:hAnsi="Segoe UI Emoji" w:cs="Segoe UI Emoji"/>
          <w:b/>
          <w:bCs/>
          <w:color w:val="EE0000"/>
        </w:rPr>
        <w:t>🔄</w:t>
      </w:r>
      <w:r w:rsidRPr="005A3472">
        <w:rPr>
          <w:b/>
          <w:bCs/>
          <w:color w:val="EE0000"/>
        </w:rPr>
        <w:t xml:space="preserve"> DX Platform is Used By</w:t>
      </w:r>
    </w:p>
    <w:p w14:paraId="0ACC5249" w14:textId="77777777" w:rsidR="005A3472" w:rsidRDefault="005A3472" w:rsidP="005A3472">
      <w:pPr>
        <w:spacing w:line="168" w:lineRule="auto"/>
      </w:pPr>
      <w:r>
        <w:t>•</w:t>
      </w:r>
      <w:r>
        <w:tab/>
        <w:t>Data Engineers •</w:t>
      </w:r>
      <w:r>
        <w:tab/>
        <w:t>Data Analysts •</w:t>
      </w:r>
      <w:r>
        <w:tab/>
        <w:t xml:space="preserve">Data Scientists </w:t>
      </w:r>
    </w:p>
    <w:p w14:paraId="5B7D72A4" w14:textId="77777777" w:rsidR="005A3472" w:rsidRDefault="005A3472" w:rsidP="005A3472">
      <w:pPr>
        <w:spacing w:line="168" w:lineRule="auto"/>
      </w:pPr>
      <w:r>
        <w:t>•</w:t>
      </w:r>
      <w:r>
        <w:tab/>
        <w:t>BI Teams •</w:t>
      </w:r>
      <w:r>
        <w:tab/>
        <w:t>Governance Teams •</w:t>
      </w:r>
      <w:r>
        <w:tab/>
        <w:t xml:space="preserve">DevOps Teams </w:t>
      </w:r>
    </w:p>
    <w:p w14:paraId="06D3D250" w14:textId="77777777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rFonts w:ascii="Segoe UI Emoji" w:hAnsi="Segoe UI Emoji" w:cs="Segoe UI Emoji"/>
          <w:b/>
          <w:bCs/>
          <w:color w:val="EE0000"/>
        </w:rPr>
        <w:t>📌</w:t>
      </w:r>
      <w:r w:rsidRPr="005A3472">
        <w:rPr>
          <w:b/>
          <w:bCs/>
          <w:color w:val="EE0000"/>
        </w:rPr>
        <w:t xml:space="preserve"> Based on Your Screenshot</w:t>
      </w:r>
    </w:p>
    <w:p w14:paraId="0B53BDA2" w14:textId="5C49B445" w:rsidR="005A3472" w:rsidRDefault="005A3472" w:rsidP="005A3472">
      <w:pPr>
        <w:spacing w:line="168" w:lineRule="auto"/>
      </w:pPr>
      <w:r>
        <w:t>Dx Portal</w:t>
      </w:r>
      <w:r>
        <w:t xml:space="preserve">- </w:t>
      </w:r>
      <w:r>
        <w:t>Used for:</w:t>
      </w:r>
    </w:p>
    <w:p w14:paraId="269EAC2C" w14:textId="77777777" w:rsidR="005A3472" w:rsidRDefault="005A3472" w:rsidP="005A3472">
      <w:pPr>
        <w:spacing w:line="168" w:lineRule="auto"/>
      </w:pPr>
      <w:r>
        <w:t>•</w:t>
      </w:r>
      <w:r>
        <w:tab/>
        <w:t xml:space="preserve">Metadata scanning </w:t>
      </w:r>
    </w:p>
    <w:p w14:paraId="303FCFEE" w14:textId="77777777" w:rsidR="005A3472" w:rsidRDefault="005A3472" w:rsidP="005A3472">
      <w:pPr>
        <w:spacing w:line="168" w:lineRule="auto"/>
      </w:pPr>
      <w:r>
        <w:t>•</w:t>
      </w:r>
      <w:r>
        <w:tab/>
        <w:t xml:space="preserve">Dataset discovery </w:t>
      </w:r>
    </w:p>
    <w:p w14:paraId="1A49042B" w14:textId="69AB16CA" w:rsidR="005A3472" w:rsidRDefault="005A3472" w:rsidP="005A3472">
      <w:pPr>
        <w:spacing w:line="168" w:lineRule="auto"/>
      </w:pPr>
      <w:r>
        <w:t>•</w:t>
      </w:r>
      <w:r>
        <w:tab/>
        <w:t xml:space="preserve">Storage area management </w:t>
      </w:r>
    </w:p>
    <w:p w14:paraId="5465B0BB" w14:textId="6E2CB1C9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b/>
          <w:bCs/>
          <w:color w:val="EE0000"/>
        </w:rPr>
        <w:t>Dx Boards</w:t>
      </w:r>
      <w:r w:rsidRPr="005A3472">
        <w:rPr>
          <w:b/>
          <w:bCs/>
          <w:color w:val="EE0000"/>
        </w:rPr>
        <w:t>-</w:t>
      </w:r>
      <w:r w:rsidRPr="005A3472">
        <w:rPr>
          <w:b/>
          <w:bCs/>
          <w:color w:val="EE0000"/>
        </w:rPr>
        <w:t>Used for:</w:t>
      </w:r>
    </w:p>
    <w:p w14:paraId="5C39CDAC" w14:textId="77777777" w:rsidR="005A3472" w:rsidRDefault="005A3472" w:rsidP="005A3472">
      <w:pPr>
        <w:spacing w:line="168" w:lineRule="auto"/>
      </w:pPr>
      <w:r>
        <w:t>•</w:t>
      </w:r>
      <w:r>
        <w:tab/>
        <w:t>Agile tracking •</w:t>
      </w:r>
      <w:r>
        <w:tab/>
        <w:t>Sprint management •</w:t>
      </w:r>
      <w:r>
        <w:tab/>
        <w:t xml:space="preserve">Task monitoring </w:t>
      </w:r>
    </w:p>
    <w:p w14:paraId="797A34C9" w14:textId="4C58360A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b/>
          <w:bCs/>
          <w:color w:val="EE0000"/>
        </w:rPr>
        <w:t>Dx Support Desk</w:t>
      </w:r>
      <w:r w:rsidRPr="005A3472">
        <w:rPr>
          <w:b/>
          <w:bCs/>
          <w:color w:val="EE0000"/>
        </w:rPr>
        <w:t>-</w:t>
      </w:r>
      <w:r w:rsidRPr="005A3472">
        <w:rPr>
          <w:b/>
          <w:bCs/>
          <w:color w:val="EE0000"/>
        </w:rPr>
        <w:t>Used for:</w:t>
      </w:r>
    </w:p>
    <w:p w14:paraId="60480B03" w14:textId="77777777" w:rsidR="005A3472" w:rsidRDefault="005A3472" w:rsidP="005A3472">
      <w:pPr>
        <w:spacing w:line="168" w:lineRule="auto"/>
      </w:pPr>
      <w:r>
        <w:t>•</w:t>
      </w:r>
      <w:r>
        <w:tab/>
        <w:t>Access requests •</w:t>
      </w:r>
      <w:r>
        <w:tab/>
        <w:t>Support tickets •</w:t>
      </w:r>
      <w:r>
        <w:tab/>
        <w:t xml:space="preserve">Environment issues </w:t>
      </w:r>
    </w:p>
    <w:p w14:paraId="135BD2B2" w14:textId="3B708D6F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b/>
          <w:bCs/>
          <w:color w:val="EE0000"/>
        </w:rPr>
        <w:t>Dx Frameworks</w:t>
      </w:r>
      <w:r w:rsidRPr="005A3472">
        <w:rPr>
          <w:b/>
          <w:bCs/>
          <w:color w:val="EE0000"/>
        </w:rPr>
        <w:t>-</w:t>
      </w:r>
      <w:r w:rsidRPr="005A3472">
        <w:rPr>
          <w:b/>
          <w:bCs/>
          <w:color w:val="EE0000"/>
        </w:rPr>
        <w:t>Used for:</w:t>
      </w:r>
    </w:p>
    <w:p w14:paraId="76EAFBC7" w14:textId="2A46617F" w:rsidR="005A3472" w:rsidRDefault="005A3472" w:rsidP="005A3472">
      <w:pPr>
        <w:spacing w:line="168" w:lineRule="auto"/>
      </w:pPr>
      <w:r>
        <w:t>•</w:t>
      </w:r>
      <w:r>
        <w:tab/>
        <w:t>Big Data development •</w:t>
      </w:r>
      <w:r>
        <w:tab/>
        <w:t>Spark/Hive/Kafka integrations •</w:t>
      </w:r>
      <w:r>
        <w:tab/>
        <w:t xml:space="preserve">Standardized data processing </w:t>
      </w:r>
    </w:p>
    <w:p w14:paraId="74B0AAFC" w14:textId="77777777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rFonts w:ascii="Segoe UI Emoji" w:hAnsi="Segoe UI Emoji" w:cs="Segoe UI Emoji"/>
          <w:b/>
          <w:bCs/>
          <w:color w:val="EE0000"/>
        </w:rPr>
        <w:t>🧠</w:t>
      </w:r>
      <w:r w:rsidRPr="005A3472">
        <w:rPr>
          <w:b/>
          <w:bCs/>
          <w:color w:val="EE0000"/>
        </w:rPr>
        <w:t xml:space="preserve"> In Real Project Terms</w:t>
      </w:r>
    </w:p>
    <w:p w14:paraId="63AAB7C6" w14:textId="7F9B826A" w:rsidR="005A3472" w:rsidRDefault="005A3472" w:rsidP="005A3472">
      <w:pPr>
        <w:spacing w:line="168" w:lineRule="auto"/>
      </w:pPr>
      <w:proofErr w:type="spellStart"/>
      <w:proofErr w:type="gramStart"/>
      <w:r>
        <w:t>Example:Suppose</w:t>
      </w:r>
      <w:proofErr w:type="spellEnd"/>
      <w:proofErr w:type="gramEnd"/>
      <w:r>
        <w:t xml:space="preserve"> you need customer billing data.</w:t>
      </w:r>
    </w:p>
    <w:p w14:paraId="27591646" w14:textId="77777777" w:rsidR="005A3472" w:rsidRDefault="005A3472" w:rsidP="005A3472">
      <w:pPr>
        <w:spacing w:line="168" w:lineRule="auto"/>
      </w:pPr>
      <w:r>
        <w:t>Using DX:</w:t>
      </w:r>
    </w:p>
    <w:p w14:paraId="70BEA581" w14:textId="58DF0A50" w:rsidR="005A3472" w:rsidRDefault="005A3472" w:rsidP="005A3472">
      <w:pPr>
        <w:spacing w:line="168" w:lineRule="auto"/>
      </w:pPr>
      <w:r>
        <w:t>1.</w:t>
      </w:r>
      <w:r>
        <w:tab/>
        <w:t xml:space="preserve">Search </w:t>
      </w:r>
      <w:proofErr w:type="gramStart"/>
      <w:r>
        <w:t xml:space="preserve">dataset </w:t>
      </w:r>
      <w:r>
        <w:t xml:space="preserve"> </w:t>
      </w:r>
      <w:r>
        <w:t>2</w:t>
      </w:r>
      <w:proofErr w:type="gramEnd"/>
      <w:r>
        <w:t xml:space="preserve">.Find Hive/S3 </w:t>
      </w:r>
      <w:proofErr w:type="gramStart"/>
      <w:r>
        <w:t xml:space="preserve">location </w:t>
      </w:r>
      <w:r>
        <w:t xml:space="preserve"> </w:t>
      </w:r>
      <w:r>
        <w:t>3</w:t>
      </w:r>
      <w:proofErr w:type="gramEnd"/>
      <w:r>
        <w:t xml:space="preserve">.Check owner </w:t>
      </w:r>
      <w:proofErr w:type="gramStart"/>
      <w:r>
        <w:t xml:space="preserve">team </w:t>
      </w:r>
      <w:r>
        <w:t xml:space="preserve"> </w:t>
      </w:r>
      <w:r>
        <w:t>4</w:t>
      </w:r>
      <w:proofErr w:type="gramEnd"/>
      <w:r>
        <w:t xml:space="preserve">.Request access </w:t>
      </w:r>
    </w:p>
    <w:p w14:paraId="5CE03967" w14:textId="77777777" w:rsidR="005A3472" w:rsidRDefault="005A3472" w:rsidP="005A3472">
      <w:pPr>
        <w:spacing w:line="168" w:lineRule="auto"/>
      </w:pPr>
      <w:r>
        <w:t>5.</w:t>
      </w:r>
      <w:r>
        <w:tab/>
        <w:t xml:space="preserve">Start querying in Presto/Spark </w:t>
      </w:r>
    </w:p>
    <w:p w14:paraId="24DEF571" w14:textId="77777777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rFonts w:ascii="Segoe UI Emoji" w:hAnsi="Segoe UI Emoji" w:cs="Segoe UI Emoji"/>
          <w:b/>
          <w:bCs/>
          <w:color w:val="EE0000"/>
        </w:rPr>
        <w:t>🔥</w:t>
      </w:r>
      <w:r w:rsidRPr="005A3472">
        <w:rPr>
          <w:b/>
          <w:bCs/>
          <w:color w:val="EE0000"/>
        </w:rPr>
        <w:t xml:space="preserve"> DX in Telecom/Big Data Companies</w:t>
      </w:r>
    </w:p>
    <w:p w14:paraId="187AC373" w14:textId="77777777" w:rsidR="005A3472" w:rsidRDefault="005A3472" w:rsidP="005A3472">
      <w:pPr>
        <w:spacing w:line="168" w:lineRule="auto"/>
      </w:pPr>
      <w:r>
        <w:t>Large companies create internal platforms like DX because they manage:</w:t>
      </w:r>
    </w:p>
    <w:p w14:paraId="38A8CC9F" w14:textId="77777777" w:rsidR="005A3472" w:rsidRDefault="005A3472" w:rsidP="005A3472">
      <w:pPr>
        <w:spacing w:line="168" w:lineRule="auto"/>
      </w:pPr>
      <w:r>
        <w:t>•</w:t>
      </w:r>
      <w:r>
        <w:tab/>
        <w:t>Petabytes of data •</w:t>
      </w:r>
      <w:r>
        <w:tab/>
        <w:t xml:space="preserve">Thousands of datasets </w:t>
      </w:r>
    </w:p>
    <w:p w14:paraId="3EBED24B" w14:textId="77777777" w:rsidR="005A3472" w:rsidRDefault="005A3472" w:rsidP="005A3472">
      <w:pPr>
        <w:spacing w:line="168" w:lineRule="auto"/>
      </w:pPr>
      <w:r>
        <w:t>•</w:t>
      </w:r>
      <w:r>
        <w:tab/>
        <w:t>Hundreds of pipelines •</w:t>
      </w:r>
      <w:r>
        <w:tab/>
        <w:t xml:space="preserve">Multiple engineering teams </w:t>
      </w:r>
    </w:p>
    <w:p w14:paraId="39965B9E" w14:textId="77777777" w:rsidR="005A3472" w:rsidRDefault="005A3472" w:rsidP="005A3472">
      <w:pPr>
        <w:spacing w:line="168" w:lineRule="auto"/>
      </w:pPr>
      <w:r>
        <w:t>DX becomes the centralized ecosystem for all data operations.</w:t>
      </w:r>
    </w:p>
    <w:p w14:paraId="7DE9D320" w14:textId="77777777" w:rsidR="005A3472" w:rsidRPr="005A3472" w:rsidRDefault="005A3472" w:rsidP="005A3472">
      <w:pPr>
        <w:spacing w:line="168" w:lineRule="auto"/>
        <w:rPr>
          <w:b/>
          <w:bCs/>
          <w:color w:val="EE0000"/>
        </w:rPr>
      </w:pPr>
      <w:r w:rsidRPr="005A3472">
        <w:rPr>
          <w:rFonts w:ascii="Segoe UI Emoji" w:hAnsi="Segoe UI Emoji" w:cs="Segoe UI Emoji"/>
          <w:b/>
          <w:bCs/>
          <w:color w:val="EE0000"/>
        </w:rPr>
        <w:t>📌</w:t>
      </w:r>
      <w:r w:rsidRPr="005A3472">
        <w:rPr>
          <w:b/>
          <w:bCs/>
          <w:color w:val="EE0000"/>
        </w:rPr>
        <w:t xml:space="preserve"> Important Note</w:t>
      </w:r>
    </w:p>
    <w:p w14:paraId="0E55723B" w14:textId="77777777" w:rsidR="005A3472" w:rsidRDefault="005A3472" w:rsidP="005A3472">
      <w:pPr>
        <w:spacing w:line="168" w:lineRule="auto"/>
      </w:pPr>
      <w:r>
        <w:t>Different Comcast teams may internally expand DX differently:</w:t>
      </w:r>
    </w:p>
    <w:p w14:paraId="7F0C01CB" w14:textId="77777777" w:rsidR="005A3472" w:rsidRDefault="005A3472" w:rsidP="005A3472">
      <w:pPr>
        <w:spacing w:line="168" w:lineRule="auto"/>
      </w:pPr>
      <w:r>
        <w:t>•</w:t>
      </w:r>
      <w:r>
        <w:tab/>
        <w:t>Data Exchange •</w:t>
      </w:r>
      <w:r>
        <w:tab/>
        <w:t>Data Experience •</w:t>
      </w:r>
      <w:r>
        <w:tab/>
        <w:t xml:space="preserve">Digital Experience </w:t>
      </w:r>
    </w:p>
    <w:p w14:paraId="46802E12" w14:textId="0AADCA13" w:rsidR="00E70A5F" w:rsidRDefault="005A3472" w:rsidP="005A3472">
      <w:pPr>
        <w:spacing w:line="168" w:lineRule="auto"/>
      </w:pPr>
      <w:r>
        <w:t>But in Big Data/NDW projects, it commonly refers to a central enterprise data platform ecosystem.</w:t>
      </w:r>
    </w:p>
    <w:sectPr w:rsidR="00E70A5F" w:rsidSect="005A3472">
      <w:pgSz w:w="12240" w:h="15840"/>
      <w:pgMar w:top="36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72"/>
    <w:rsid w:val="000477C6"/>
    <w:rsid w:val="003368E0"/>
    <w:rsid w:val="005A3472"/>
    <w:rsid w:val="007D39CF"/>
    <w:rsid w:val="0086258E"/>
    <w:rsid w:val="0090097C"/>
    <w:rsid w:val="009E2B79"/>
    <w:rsid w:val="00E70A5F"/>
    <w:rsid w:val="00EE7F79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ACAC"/>
  <w15:chartTrackingRefBased/>
  <w15:docId w15:val="{FC93CAA6-DE30-43AC-A7B2-3CA62F29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cp:lastPrinted>2026-05-14T22:19:00Z</cp:lastPrinted>
  <dcterms:created xsi:type="dcterms:W3CDTF">2026-05-14T22:11:00Z</dcterms:created>
  <dcterms:modified xsi:type="dcterms:W3CDTF">2026-05-14T22:21:00Z</dcterms:modified>
</cp:coreProperties>
</file>