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3C22" w:rsidRDefault="00143C22" w:rsidP="00143C22">
      <w:pPr>
        <w:jc w:val="center"/>
      </w:pPr>
      <w:r>
        <w:rPr>
          <w:b/>
          <w:bCs/>
          <w:sz w:val="40"/>
          <w:szCs w:val="40"/>
        </w:rPr>
        <w:t>Random Forest</w:t>
      </w:r>
      <w:r>
        <w:rPr>
          <w:b/>
          <w:bCs/>
          <w:sz w:val="40"/>
          <w:szCs w:val="40"/>
        </w:rPr>
        <w:t xml:space="preserve"> Regression </w:t>
      </w:r>
    </w:p>
    <w:p w:rsidR="00B305C4" w:rsidRDefault="00B305C4" w:rsidP="00B305C4">
      <w:pPr>
        <w:rPr>
          <w:sz w:val="28"/>
          <w:szCs w:val="28"/>
        </w:rPr>
      </w:pPr>
      <w:r>
        <w:rPr>
          <w:sz w:val="28"/>
          <w:szCs w:val="28"/>
        </w:rPr>
        <w:t>Random forest algorithm is a supervised classification algorithm. As the name suggest, this algorithm creates the forest with a number of trees.</w:t>
      </w:r>
    </w:p>
    <w:p w:rsidR="00B305C4" w:rsidRDefault="00B305C4" w:rsidP="00B305C4">
      <w:pPr>
        <w:rPr>
          <w:sz w:val="28"/>
          <w:szCs w:val="28"/>
        </w:rPr>
      </w:pPr>
      <w:r>
        <w:rPr>
          <w:sz w:val="28"/>
          <w:szCs w:val="28"/>
        </w:rPr>
        <w:t>In general, the more trees in the forest the more robust the forest looks like. In the same way in the random forest classifier, the higher the number of trees in the forest gives the high accuracy results.</w:t>
      </w:r>
    </w:p>
    <w:p w:rsidR="00B305C4" w:rsidRDefault="00B305C4" w:rsidP="00B305C4">
      <w:pPr>
        <w:jc w:val="both"/>
        <w:rPr>
          <w:rFonts w:ascii="Times New Roman" w:eastAsia="Times New Roman" w:hAnsi="Times New Roman" w:cs="Times New Roman"/>
          <w:sz w:val="24"/>
        </w:rPr>
      </w:pPr>
      <w:r>
        <w:rPr>
          <w:rFonts w:ascii="Times New Roman" w:eastAsia="Times New Roman" w:hAnsi="Times New Roman" w:cs="Times New Roman"/>
          <w:sz w:val="24"/>
        </w:rPr>
        <w:t>Random forest gets training set and divided it by “Bagging = Bootstrap Aggregating” which is algorithm to increase accuracy by prevent over fitting and decrease variance. It starts to divide data set to 60% as unique decision tree and 30% as overlapping data.</w:t>
      </w:r>
    </w:p>
    <w:p w:rsidR="002625D9" w:rsidRPr="009922DD" w:rsidRDefault="002625D9" w:rsidP="002625D9">
      <w:pPr>
        <w:spacing w:after="0"/>
        <w:rPr>
          <w:rStyle w:val="st"/>
          <w:b/>
          <w:sz w:val="48"/>
          <w:szCs w:val="48"/>
          <w:u w:val="single"/>
        </w:rPr>
      </w:pPr>
      <w:r>
        <w:rPr>
          <w:rStyle w:val="st"/>
          <w:b/>
          <w:sz w:val="48"/>
          <w:szCs w:val="48"/>
          <w:u w:val="single"/>
        </w:rPr>
        <w:t>Bagging</w:t>
      </w:r>
      <w:r w:rsidRPr="009922DD">
        <w:rPr>
          <w:rStyle w:val="st"/>
          <w:b/>
          <w:sz w:val="48"/>
          <w:szCs w:val="48"/>
          <w:u w:val="single"/>
        </w:rPr>
        <w:t>-</w:t>
      </w:r>
    </w:p>
    <w:p w:rsidR="002625D9" w:rsidRDefault="002625D9" w:rsidP="002625D9">
      <w:pPr>
        <w:spacing w:after="0"/>
        <w:rPr>
          <w:rStyle w:val="st"/>
          <w:sz w:val="32"/>
          <w:szCs w:val="32"/>
        </w:rPr>
      </w:pPr>
      <w:r w:rsidRPr="004D5A4D">
        <w:rPr>
          <w:rStyle w:val="st"/>
          <w:noProof/>
          <w:sz w:val="32"/>
          <w:szCs w:val="32"/>
        </w:rPr>
        <w:drawing>
          <wp:inline distT="0" distB="0" distL="0" distR="0" wp14:anchorId="44A3143D" wp14:editId="3F4C44D9">
            <wp:extent cx="5724525" cy="2800350"/>
            <wp:effectExtent l="0" t="0" r="9525" b="0"/>
            <wp:docPr id="24" name="Picture 24" descr="C:\Users\Rama\Desktop\Python Project\Linear regression\Random Forest\Bag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ma\Desktop\Python Project\Linear regression\Random Forest\Baggin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inline>
        </w:drawing>
      </w:r>
    </w:p>
    <w:p w:rsidR="002625D9" w:rsidRDefault="002625D9" w:rsidP="002625D9">
      <w:pPr>
        <w:spacing w:after="0"/>
        <w:rPr>
          <w:sz w:val="32"/>
          <w:szCs w:val="32"/>
        </w:rPr>
      </w:pPr>
    </w:p>
    <w:p w:rsidR="002625D9" w:rsidRDefault="002625D9" w:rsidP="002625D9">
      <w:pPr>
        <w:spacing w:after="0"/>
        <w:rPr>
          <w:sz w:val="32"/>
          <w:szCs w:val="32"/>
        </w:rPr>
      </w:pPr>
      <w:r w:rsidRPr="004D5A4D">
        <w:rPr>
          <w:noProof/>
          <w:sz w:val="32"/>
          <w:szCs w:val="32"/>
        </w:rPr>
        <w:lastRenderedPageBreak/>
        <w:drawing>
          <wp:inline distT="0" distB="0" distL="0" distR="0" wp14:anchorId="6BFA06C1" wp14:editId="71E216B7">
            <wp:extent cx="5943600" cy="3343275"/>
            <wp:effectExtent l="0" t="0" r="0" b="9525"/>
            <wp:docPr id="25" name="Picture 25" descr="C:\Users\Rama\Desktop\Python Project\Linear regression\Random Forest\Clasification and 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ma\Desktop\Python Project\Linear regression\Random Forest\Clasification and regressi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625D9" w:rsidRDefault="002625D9" w:rsidP="002625D9">
      <w:pPr>
        <w:spacing w:after="0"/>
        <w:rPr>
          <w:sz w:val="32"/>
          <w:szCs w:val="32"/>
        </w:rPr>
      </w:pPr>
    </w:p>
    <w:p w:rsidR="002625D9" w:rsidRDefault="002625D9" w:rsidP="002625D9">
      <w:pPr>
        <w:spacing w:after="0"/>
        <w:ind w:left="720" w:hanging="720"/>
        <w:rPr>
          <w:sz w:val="32"/>
          <w:szCs w:val="32"/>
        </w:rPr>
      </w:pPr>
    </w:p>
    <w:p w:rsidR="002625D9" w:rsidRPr="00A1754F" w:rsidRDefault="002625D9" w:rsidP="002625D9">
      <w:pPr>
        <w:spacing w:after="0"/>
        <w:rPr>
          <w:b/>
          <w:sz w:val="32"/>
          <w:szCs w:val="32"/>
        </w:rPr>
      </w:pPr>
      <w:r w:rsidRPr="00A1754F">
        <w:rPr>
          <w:b/>
          <w:sz w:val="32"/>
          <w:szCs w:val="32"/>
        </w:rPr>
        <w:t>Formulae:</w:t>
      </w:r>
    </w:p>
    <w:p w:rsidR="002625D9" w:rsidRDefault="002625D9" w:rsidP="002625D9">
      <w:pPr>
        <w:spacing w:after="0"/>
        <w:ind w:left="720" w:hanging="720"/>
        <w:rPr>
          <w:sz w:val="32"/>
          <w:szCs w:val="32"/>
        </w:rPr>
      </w:pPr>
    </w:p>
    <w:p w:rsidR="002625D9" w:rsidRDefault="002625D9" w:rsidP="002625D9">
      <w:pPr>
        <w:spacing w:after="0"/>
        <w:ind w:left="720" w:hanging="720"/>
        <w:rPr>
          <w:sz w:val="32"/>
          <w:szCs w:val="32"/>
        </w:rPr>
      </w:pPr>
      <w:r w:rsidRPr="004D5A4D">
        <w:rPr>
          <w:noProof/>
          <w:sz w:val="32"/>
          <w:szCs w:val="32"/>
        </w:rPr>
        <w:drawing>
          <wp:inline distT="0" distB="0" distL="0" distR="0" wp14:anchorId="098E6D62" wp14:editId="380708AB">
            <wp:extent cx="4352925" cy="2448521"/>
            <wp:effectExtent l="0" t="0" r="0" b="9525"/>
            <wp:docPr id="21" name="Picture 21" descr="C:\Users\Rama\Desktop\Python Project\Linear regression\Random Forest\1st 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ma\Desktop\Python Project\Linear regression\Random Forest\1st Sampl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64759" cy="2455178"/>
                    </a:xfrm>
                    <a:prstGeom prst="rect">
                      <a:avLst/>
                    </a:prstGeom>
                    <a:noFill/>
                    <a:ln>
                      <a:noFill/>
                    </a:ln>
                  </pic:spPr>
                </pic:pic>
              </a:graphicData>
            </a:graphic>
          </wp:inline>
        </w:drawing>
      </w:r>
    </w:p>
    <w:p w:rsidR="002625D9" w:rsidRDefault="002625D9" w:rsidP="002625D9">
      <w:pPr>
        <w:spacing w:after="0"/>
        <w:ind w:left="720" w:hanging="720"/>
        <w:rPr>
          <w:sz w:val="32"/>
          <w:szCs w:val="32"/>
        </w:rPr>
      </w:pPr>
    </w:p>
    <w:p w:rsidR="002625D9" w:rsidRDefault="002625D9" w:rsidP="002625D9">
      <w:pPr>
        <w:spacing w:after="0"/>
        <w:ind w:left="720" w:hanging="720"/>
        <w:rPr>
          <w:sz w:val="32"/>
          <w:szCs w:val="32"/>
        </w:rPr>
      </w:pPr>
    </w:p>
    <w:p w:rsidR="002625D9" w:rsidRDefault="002625D9" w:rsidP="002625D9">
      <w:pPr>
        <w:spacing w:after="0"/>
        <w:ind w:left="720" w:hanging="720"/>
        <w:rPr>
          <w:sz w:val="32"/>
          <w:szCs w:val="32"/>
        </w:rPr>
      </w:pPr>
      <w:r w:rsidRPr="004D5A4D">
        <w:rPr>
          <w:noProof/>
          <w:sz w:val="32"/>
          <w:szCs w:val="32"/>
        </w:rPr>
        <w:lastRenderedPageBreak/>
        <w:drawing>
          <wp:inline distT="0" distB="0" distL="0" distR="0" wp14:anchorId="00E44737" wp14:editId="508CBA35">
            <wp:extent cx="6485467" cy="3648075"/>
            <wp:effectExtent l="0" t="0" r="0" b="0"/>
            <wp:docPr id="22" name="Picture 22" descr="C:\Users\Rama\Desktop\Python Project\Linear regression\Random Forest\Random subset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ma\Desktop\Python Project\Linear regression\Random Forest\Random subsets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03070" cy="3657976"/>
                    </a:xfrm>
                    <a:prstGeom prst="rect">
                      <a:avLst/>
                    </a:prstGeom>
                    <a:noFill/>
                    <a:ln>
                      <a:noFill/>
                    </a:ln>
                  </pic:spPr>
                </pic:pic>
              </a:graphicData>
            </a:graphic>
          </wp:inline>
        </w:drawing>
      </w:r>
    </w:p>
    <w:p w:rsidR="002625D9" w:rsidRDefault="002625D9" w:rsidP="002625D9">
      <w:pPr>
        <w:spacing w:after="0"/>
        <w:ind w:left="720" w:hanging="720"/>
        <w:rPr>
          <w:sz w:val="32"/>
          <w:szCs w:val="32"/>
        </w:rPr>
      </w:pPr>
    </w:p>
    <w:p w:rsidR="002625D9" w:rsidRDefault="002625D9" w:rsidP="002625D9">
      <w:pPr>
        <w:spacing w:after="0"/>
        <w:ind w:left="720" w:hanging="720"/>
        <w:rPr>
          <w:sz w:val="32"/>
          <w:szCs w:val="32"/>
        </w:rPr>
      </w:pPr>
    </w:p>
    <w:p w:rsidR="002625D9" w:rsidRDefault="002625D9" w:rsidP="002625D9">
      <w:pPr>
        <w:spacing w:after="0"/>
        <w:ind w:left="720" w:hanging="720"/>
        <w:rPr>
          <w:sz w:val="32"/>
          <w:szCs w:val="32"/>
        </w:rPr>
      </w:pPr>
    </w:p>
    <w:p w:rsidR="002625D9" w:rsidRDefault="002625D9" w:rsidP="002625D9">
      <w:pPr>
        <w:spacing w:after="0"/>
        <w:ind w:left="720" w:hanging="720"/>
        <w:rPr>
          <w:sz w:val="32"/>
          <w:szCs w:val="32"/>
        </w:rPr>
      </w:pPr>
      <w:r w:rsidRPr="004D5A4D">
        <w:rPr>
          <w:noProof/>
          <w:sz w:val="32"/>
          <w:szCs w:val="32"/>
        </w:rPr>
        <w:drawing>
          <wp:inline distT="0" distB="0" distL="0" distR="0" wp14:anchorId="41D06A0F" wp14:editId="7381887A">
            <wp:extent cx="5848350" cy="3289696"/>
            <wp:effectExtent l="0" t="0" r="0" b="6350"/>
            <wp:docPr id="23" name="Picture 23" descr="C:\Users\Rama\Desktop\Python Project\Linear regression\Random Forest\Random Sub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ma\Desktop\Python Project\Linear regression\Random Forest\Random Subse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1296" cy="3296978"/>
                    </a:xfrm>
                    <a:prstGeom prst="rect">
                      <a:avLst/>
                    </a:prstGeom>
                    <a:noFill/>
                    <a:ln>
                      <a:noFill/>
                    </a:ln>
                  </pic:spPr>
                </pic:pic>
              </a:graphicData>
            </a:graphic>
          </wp:inline>
        </w:drawing>
      </w:r>
    </w:p>
    <w:p w:rsidR="002625D9" w:rsidRDefault="002625D9" w:rsidP="002625D9">
      <w:pPr>
        <w:spacing w:after="0"/>
        <w:ind w:left="720" w:hanging="720"/>
        <w:rPr>
          <w:sz w:val="32"/>
          <w:szCs w:val="32"/>
        </w:rPr>
      </w:pPr>
    </w:p>
    <w:p w:rsidR="002625D9" w:rsidRDefault="002625D9" w:rsidP="002625D9">
      <w:pPr>
        <w:spacing w:after="0"/>
        <w:ind w:left="720" w:hanging="720"/>
        <w:rPr>
          <w:sz w:val="32"/>
          <w:szCs w:val="32"/>
        </w:rPr>
      </w:pPr>
    </w:p>
    <w:p w:rsidR="002625D9" w:rsidRPr="00A6455D" w:rsidRDefault="002625D9" w:rsidP="002625D9">
      <w:pPr>
        <w:rPr>
          <w:b/>
          <w:sz w:val="40"/>
          <w:szCs w:val="40"/>
          <w:u w:val="single"/>
        </w:rPr>
      </w:pPr>
      <w:r w:rsidRPr="00A6455D">
        <w:rPr>
          <w:b/>
          <w:sz w:val="40"/>
          <w:szCs w:val="40"/>
          <w:u w:val="single"/>
        </w:rPr>
        <w:t>Decode Complex Algorithm</w:t>
      </w:r>
    </w:p>
    <w:p w:rsidR="002625D9" w:rsidRPr="00A6455D" w:rsidRDefault="002625D9" w:rsidP="002625D9">
      <w:pPr>
        <w:rPr>
          <w:b/>
          <w:sz w:val="40"/>
          <w:szCs w:val="40"/>
        </w:rPr>
      </w:pPr>
      <w:r w:rsidRPr="00A6455D">
        <w:rPr>
          <w:b/>
          <w:sz w:val="40"/>
          <w:szCs w:val="40"/>
        </w:rPr>
        <w:t>Step: 1</w:t>
      </w:r>
    </w:p>
    <w:p w:rsidR="002625D9" w:rsidRPr="00A1754F" w:rsidRDefault="002625D9" w:rsidP="002625D9">
      <w:pPr>
        <w:pStyle w:val="NormalWeb"/>
        <w:jc w:val="both"/>
        <w:rPr>
          <w:rFonts w:asciiTheme="minorHAnsi" w:eastAsiaTheme="minorHAnsi" w:hAnsiTheme="minorHAnsi" w:cstheme="minorBidi"/>
          <w:sz w:val="40"/>
          <w:szCs w:val="40"/>
        </w:rPr>
      </w:pPr>
      <w:r w:rsidRPr="00A1754F">
        <w:rPr>
          <w:rFonts w:asciiTheme="minorHAnsi" w:eastAsiaTheme="minorHAnsi" w:hAnsiTheme="minorHAnsi" w:cstheme="minorBidi"/>
          <w:b/>
          <w:bCs/>
          <w:sz w:val="40"/>
          <w:szCs w:val="40"/>
        </w:rPr>
        <w:t xml:space="preserve">Salary </w:t>
      </w:r>
      <w:proofErr w:type="gramStart"/>
      <w:r w:rsidRPr="00A1754F">
        <w:rPr>
          <w:rFonts w:asciiTheme="minorHAnsi" w:eastAsiaTheme="minorHAnsi" w:hAnsiTheme="minorHAnsi" w:cstheme="minorBidi"/>
          <w:b/>
          <w:bCs/>
          <w:sz w:val="40"/>
          <w:szCs w:val="40"/>
        </w:rPr>
        <w:t>bands :</w:t>
      </w:r>
      <w:proofErr w:type="gramEnd"/>
    </w:p>
    <w:p w:rsidR="002625D9" w:rsidRPr="00A1754F" w:rsidRDefault="002625D9" w:rsidP="002625D9">
      <w:pPr>
        <w:pStyle w:val="NormalWeb"/>
        <w:jc w:val="both"/>
        <w:rPr>
          <w:rFonts w:asciiTheme="minorHAnsi" w:eastAsiaTheme="minorHAnsi" w:hAnsiTheme="minorHAnsi" w:cstheme="minorBidi"/>
          <w:sz w:val="32"/>
          <w:szCs w:val="32"/>
        </w:rPr>
      </w:pPr>
      <w:r w:rsidRPr="00A1754F">
        <w:rPr>
          <w:rFonts w:asciiTheme="minorHAnsi" w:eastAsiaTheme="minorHAnsi" w:hAnsiTheme="minorHAnsi" w:cstheme="minorBidi"/>
          <w:sz w:val="32"/>
          <w:szCs w:val="32"/>
        </w:rPr>
        <w:t xml:space="preserve">Band </w:t>
      </w:r>
      <w:proofErr w:type="gramStart"/>
      <w:r w:rsidRPr="00A1754F">
        <w:rPr>
          <w:rFonts w:asciiTheme="minorHAnsi" w:eastAsiaTheme="minorHAnsi" w:hAnsiTheme="minorHAnsi" w:cstheme="minorBidi"/>
          <w:sz w:val="32"/>
          <w:szCs w:val="32"/>
        </w:rPr>
        <w:t>1 :</w:t>
      </w:r>
      <w:proofErr w:type="gramEnd"/>
      <w:r w:rsidRPr="00A1754F">
        <w:rPr>
          <w:rFonts w:asciiTheme="minorHAnsi" w:eastAsiaTheme="minorHAnsi" w:hAnsiTheme="minorHAnsi" w:cstheme="minorBidi"/>
          <w:sz w:val="32"/>
          <w:szCs w:val="32"/>
        </w:rPr>
        <w:t xml:space="preserve"> Below $40,000</w:t>
      </w:r>
    </w:p>
    <w:p w:rsidR="002625D9" w:rsidRPr="00A1754F" w:rsidRDefault="002625D9" w:rsidP="002625D9">
      <w:pPr>
        <w:pStyle w:val="NormalWeb"/>
        <w:jc w:val="both"/>
        <w:rPr>
          <w:rFonts w:asciiTheme="minorHAnsi" w:eastAsiaTheme="minorHAnsi" w:hAnsiTheme="minorHAnsi" w:cstheme="minorBidi"/>
          <w:sz w:val="32"/>
          <w:szCs w:val="32"/>
        </w:rPr>
      </w:pPr>
      <w:r w:rsidRPr="00A1754F">
        <w:rPr>
          <w:rFonts w:asciiTheme="minorHAnsi" w:eastAsiaTheme="minorHAnsi" w:hAnsiTheme="minorHAnsi" w:cstheme="minorBidi"/>
          <w:sz w:val="32"/>
          <w:szCs w:val="32"/>
        </w:rPr>
        <w:t>Band 2: $40,000 – 150,000</w:t>
      </w:r>
    </w:p>
    <w:p w:rsidR="002625D9" w:rsidRDefault="002625D9" w:rsidP="002625D9">
      <w:pPr>
        <w:pStyle w:val="NormalWeb"/>
        <w:jc w:val="both"/>
        <w:rPr>
          <w:rFonts w:asciiTheme="minorHAnsi" w:eastAsiaTheme="minorHAnsi" w:hAnsiTheme="minorHAnsi" w:cstheme="minorBidi"/>
          <w:sz w:val="32"/>
          <w:szCs w:val="32"/>
        </w:rPr>
      </w:pPr>
      <w:r>
        <w:rPr>
          <w:rFonts w:asciiTheme="minorHAnsi" w:eastAsiaTheme="minorHAnsi" w:hAnsiTheme="minorHAnsi" w:cstheme="minorBidi"/>
          <w:sz w:val="32"/>
          <w:szCs w:val="32"/>
        </w:rPr>
        <w:t>Band 3: More than $150,000</w:t>
      </w:r>
    </w:p>
    <w:p w:rsidR="002625D9" w:rsidRPr="001B1456" w:rsidRDefault="002625D9" w:rsidP="002625D9">
      <w:pPr>
        <w:pStyle w:val="NormalWeb"/>
        <w:jc w:val="both"/>
        <w:rPr>
          <w:rFonts w:asciiTheme="minorHAnsi" w:eastAsiaTheme="minorHAnsi" w:hAnsiTheme="minorHAnsi" w:cstheme="minorBidi"/>
          <w:sz w:val="32"/>
          <w:szCs w:val="32"/>
        </w:rPr>
      </w:pPr>
      <w:r w:rsidRPr="00A1754F">
        <w:rPr>
          <w:b/>
          <w:sz w:val="32"/>
          <w:szCs w:val="32"/>
          <w:u w:val="single"/>
        </w:rPr>
        <w:t>Decision Tree 1 of variable Age</w:t>
      </w:r>
      <w:r>
        <w:rPr>
          <w:sz w:val="32"/>
          <w:szCs w:val="32"/>
        </w:rPr>
        <w:t>-</w:t>
      </w:r>
    </w:p>
    <w:tbl>
      <w:tblPr>
        <w:tblW w:w="7708" w:type="dxa"/>
        <w:tblInd w:w="-5" w:type="dxa"/>
        <w:tblLook w:val="04A0" w:firstRow="1" w:lastRow="0" w:firstColumn="1" w:lastColumn="0" w:noHBand="0" w:noVBand="1"/>
      </w:tblPr>
      <w:tblGrid>
        <w:gridCol w:w="1206"/>
        <w:gridCol w:w="4747"/>
        <w:gridCol w:w="597"/>
        <w:gridCol w:w="597"/>
        <w:gridCol w:w="597"/>
      </w:tblGrid>
      <w:tr w:rsidR="002625D9" w:rsidRPr="00682615" w:rsidTr="008F2A09">
        <w:trPr>
          <w:trHeight w:val="300"/>
        </w:trPr>
        <w:tc>
          <w:tcPr>
            <w:tcW w:w="7708"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2625D9" w:rsidRPr="00682615" w:rsidRDefault="002625D9" w:rsidP="008F2A09">
            <w:pPr>
              <w:spacing w:after="0" w:line="240" w:lineRule="auto"/>
              <w:jc w:val="center"/>
              <w:rPr>
                <w:rFonts w:eastAsia="Times New Roman" w:cs="Calibri"/>
                <w:color w:val="000000"/>
              </w:rPr>
            </w:pPr>
            <w:r w:rsidRPr="00682615">
              <w:rPr>
                <w:rFonts w:eastAsia="Times New Roman" w:cs="Calibri"/>
                <w:color w:val="000000"/>
              </w:rPr>
              <w:t>variable Age</w:t>
            </w:r>
          </w:p>
        </w:tc>
      </w:tr>
      <w:tr w:rsidR="002625D9" w:rsidRPr="00682615" w:rsidTr="008F2A09">
        <w:trPr>
          <w:trHeight w:val="300"/>
        </w:trPr>
        <w:tc>
          <w:tcPr>
            <w:tcW w:w="1170" w:type="dxa"/>
            <w:tcBorders>
              <w:top w:val="nil"/>
              <w:left w:val="single" w:sz="4" w:space="0" w:color="auto"/>
              <w:bottom w:val="single" w:sz="4" w:space="0" w:color="auto"/>
              <w:right w:val="single" w:sz="4" w:space="0" w:color="auto"/>
            </w:tcBorders>
            <w:shd w:val="clear" w:color="000000" w:fill="FFFF00"/>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 </w:t>
            </w:r>
          </w:p>
        </w:tc>
        <w:tc>
          <w:tcPr>
            <w:tcW w:w="4747" w:type="dxa"/>
            <w:tcBorders>
              <w:top w:val="nil"/>
              <w:left w:val="nil"/>
              <w:bottom w:val="single" w:sz="4" w:space="0" w:color="auto"/>
              <w:right w:val="single" w:sz="4" w:space="0" w:color="auto"/>
            </w:tcBorders>
            <w:shd w:val="clear" w:color="000000" w:fill="FFFF00"/>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Salary Band</w:t>
            </w:r>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1</w:t>
            </w:r>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2</w:t>
            </w:r>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3</w:t>
            </w:r>
          </w:p>
        </w:tc>
      </w:tr>
      <w:tr w:rsidR="002625D9" w:rsidRPr="00682615" w:rsidTr="008F2A09">
        <w:trPr>
          <w:trHeight w:val="300"/>
        </w:trPr>
        <w:tc>
          <w:tcPr>
            <w:tcW w:w="1170" w:type="dxa"/>
            <w:vMerge w:val="restart"/>
            <w:tcBorders>
              <w:top w:val="nil"/>
              <w:left w:val="nil"/>
              <w:bottom w:val="nil"/>
              <w:right w:val="nil"/>
            </w:tcBorders>
            <w:shd w:val="clear" w:color="auto" w:fill="auto"/>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noProof/>
                <w:color w:val="000000"/>
              </w:rPr>
              <mc:AlternateContent>
                <mc:Choice Requires="wps">
                  <w:drawing>
                    <wp:anchor distT="0" distB="0" distL="114300" distR="114300" simplePos="0" relativeHeight="251659264" behindDoc="0" locked="0" layoutInCell="1" allowOverlap="1" wp14:anchorId="4B5DB804" wp14:editId="6569497E">
                      <wp:simplePos x="0" y="0"/>
                      <wp:positionH relativeFrom="column">
                        <wp:posOffset>0</wp:posOffset>
                      </wp:positionH>
                      <wp:positionV relativeFrom="paragraph">
                        <wp:posOffset>0</wp:posOffset>
                      </wp:positionV>
                      <wp:extent cx="304800" cy="304800"/>
                      <wp:effectExtent l="0" t="0" r="0" b="0"/>
                      <wp:wrapNone/>
                      <wp:docPr id="19" name="Rectangle 19" descr="https://www.analyticsvidhya.com/wp-content/uploads/2014/06/rf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extLst>
                                <a:ext uri="{909E8E84-426E-40DD-AFC4-6F175D3DCCD1}">
                                  <a14:hiddenFill xmlns:a14="http://schemas.microsoft.com/office/drawing/2010/main">
                                    <a:solidFill>
                                      <a:srgbClr val="FFFFFF"/>
                                    </a:solidFill>
                                  </a14:hiddenFill>
                                </a:ext>
                              </a:extLst>
                            </wps:spPr>
                            <wps:bodyPr/>
                          </wps:wsp>
                        </a:graphicData>
                      </a:graphic>
                      <wp14:sizeRelH relativeFrom="page">
                        <wp14:pctWidth>0</wp14:pctWidth>
                      </wp14:sizeRelH>
                      <wp14:sizeRelV relativeFrom="page">
                        <wp14:pctHeight>0</wp14:pctHeight>
                      </wp14:sizeRelV>
                    </wp:anchor>
                  </w:drawing>
                </mc:Choice>
                <mc:Fallback>
                  <w:pict>
                    <v:rect id="Rectangle 19" o:spid="_x0000_s1026" alt="Description: https://www.analyticsvidhya.com/wp-content/uploads/2014/06/rf1.png" style="position:absolute;margin-left:0;margin-top:0;width:24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JTlZiswAgAATAQAAA4AAAAAAAAAAAAAAAAALgIAAGRycy9l&#10;Mm9Eb2MueG1sUEsBAi0AFAAGAAgAAAAhAEyg6SzYAAAAAwEAAA8AAAAAAAAAAAAAAAAAigQAAGRy&#10;cy9kb3ducmV2LnhtbFBLBQYAAAAABAAEAPMAAACPBQAAAAA=&#10;" filled="f" stroked="f">
                      <o:lock v:ext="edit" aspectratio="t"/>
                    </v: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80"/>
            </w:tblGrid>
            <w:tr w:rsidR="002625D9" w:rsidRPr="00682615" w:rsidTr="008F2A09">
              <w:trPr>
                <w:trHeight w:val="342"/>
                <w:tblCellSpacing w:w="0" w:type="dxa"/>
              </w:trPr>
              <w:tc>
                <w:tcPr>
                  <w:tcW w:w="960" w:type="dxa"/>
                  <w:vMerge w:val="restart"/>
                  <w:tcBorders>
                    <w:top w:val="nil"/>
                    <w:left w:val="single" w:sz="4" w:space="0" w:color="auto"/>
                    <w:bottom w:val="single" w:sz="4" w:space="0" w:color="auto"/>
                    <w:right w:val="single" w:sz="4" w:space="0" w:color="auto"/>
                  </w:tcBorders>
                  <w:shd w:val="clear" w:color="000000" w:fill="FFFF00"/>
                  <w:noWrap/>
                  <w:vAlign w:val="bottom"/>
                  <w:hideMark/>
                </w:tcPr>
                <w:p w:rsidR="002625D9" w:rsidRPr="00682615" w:rsidRDefault="002625D9" w:rsidP="008F2A09">
                  <w:pPr>
                    <w:spacing w:after="0" w:line="240" w:lineRule="auto"/>
                    <w:jc w:val="center"/>
                    <w:rPr>
                      <w:rFonts w:eastAsia="Times New Roman" w:cs="Calibri"/>
                      <w:color w:val="000000"/>
                      <w:sz w:val="28"/>
                      <w:szCs w:val="28"/>
                    </w:rPr>
                  </w:pPr>
                  <w:r w:rsidRPr="00682615">
                    <w:rPr>
                      <w:rFonts w:eastAsia="Times New Roman" w:cs="Calibri"/>
                      <w:color w:val="000000"/>
                      <w:sz w:val="28"/>
                      <w:szCs w:val="28"/>
                    </w:rPr>
                    <w:t>Age</w:t>
                  </w:r>
                </w:p>
              </w:tc>
            </w:tr>
            <w:tr w:rsidR="002625D9" w:rsidRPr="00682615" w:rsidTr="008F2A09">
              <w:trPr>
                <w:trHeight w:val="408"/>
                <w:tblCellSpacing w:w="0" w:type="dxa"/>
              </w:trPr>
              <w:tc>
                <w:tcPr>
                  <w:tcW w:w="0" w:type="auto"/>
                  <w:vMerge/>
                  <w:tcBorders>
                    <w:top w:val="nil"/>
                    <w:left w:val="single" w:sz="4" w:space="0" w:color="auto"/>
                    <w:bottom w:val="single" w:sz="4" w:space="0" w:color="auto"/>
                    <w:right w:val="single" w:sz="4" w:space="0" w:color="auto"/>
                  </w:tcBorders>
                  <w:vAlign w:val="center"/>
                  <w:hideMark/>
                </w:tcPr>
                <w:p w:rsidR="002625D9" w:rsidRPr="00682615" w:rsidRDefault="002625D9" w:rsidP="008F2A09">
                  <w:pPr>
                    <w:spacing w:after="0" w:line="240" w:lineRule="auto"/>
                    <w:rPr>
                      <w:rFonts w:eastAsia="Times New Roman" w:cs="Calibri"/>
                      <w:color w:val="000000"/>
                      <w:sz w:val="28"/>
                      <w:szCs w:val="28"/>
                    </w:rPr>
                  </w:pPr>
                </w:p>
              </w:tc>
            </w:tr>
          </w:tbl>
          <w:p w:rsidR="002625D9" w:rsidRPr="00682615" w:rsidRDefault="002625D9" w:rsidP="008F2A09">
            <w:pPr>
              <w:spacing w:after="0" w:line="240" w:lineRule="auto"/>
              <w:rPr>
                <w:rFonts w:eastAsia="Times New Roman" w:cs="Calibri"/>
                <w:color w:val="000000"/>
              </w:rPr>
            </w:pPr>
          </w:p>
        </w:tc>
        <w:tc>
          <w:tcPr>
            <w:tcW w:w="474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Below 18</w:t>
            </w:r>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20%</w:t>
            </w:r>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80%</w:t>
            </w:r>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60%</w:t>
            </w:r>
          </w:p>
        </w:tc>
      </w:tr>
      <w:tr w:rsidR="002625D9" w:rsidRPr="00682615" w:rsidTr="008F2A09">
        <w:trPr>
          <w:trHeight w:val="300"/>
        </w:trPr>
        <w:tc>
          <w:tcPr>
            <w:tcW w:w="1170" w:type="dxa"/>
            <w:vMerge/>
            <w:tcBorders>
              <w:top w:val="nil"/>
              <w:left w:val="nil"/>
              <w:bottom w:val="nil"/>
              <w:right w:val="nil"/>
            </w:tcBorders>
            <w:vAlign w:val="center"/>
            <w:hideMark/>
          </w:tcPr>
          <w:p w:rsidR="002625D9" w:rsidRPr="00682615" w:rsidRDefault="002625D9" w:rsidP="008F2A09">
            <w:pPr>
              <w:spacing w:after="0" w:line="240" w:lineRule="auto"/>
              <w:rPr>
                <w:rFonts w:eastAsia="Times New Roman" w:cs="Calibri"/>
                <w:color w:val="000000"/>
              </w:rPr>
            </w:pPr>
          </w:p>
        </w:tc>
        <w:tc>
          <w:tcPr>
            <w:tcW w:w="474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19-27</w:t>
            </w:r>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50%</w:t>
            </w:r>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25%</w:t>
            </w:r>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90%</w:t>
            </w:r>
          </w:p>
        </w:tc>
      </w:tr>
      <w:tr w:rsidR="002625D9" w:rsidRPr="00682615" w:rsidTr="008F2A09">
        <w:trPr>
          <w:trHeight w:val="300"/>
        </w:trPr>
        <w:tc>
          <w:tcPr>
            <w:tcW w:w="1170" w:type="dxa"/>
            <w:vMerge/>
            <w:tcBorders>
              <w:top w:val="nil"/>
              <w:left w:val="nil"/>
              <w:bottom w:val="nil"/>
              <w:right w:val="nil"/>
            </w:tcBorders>
            <w:vAlign w:val="center"/>
            <w:hideMark/>
          </w:tcPr>
          <w:p w:rsidR="002625D9" w:rsidRPr="00682615" w:rsidRDefault="002625D9" w:rsidP="008F2A09">
            <w:pPr>
              <w:spacing w:after="0" w:line="240" w:lineRule="auto"/>
              <w:rPr>
                <w:rFonts w:eastAsia="Times New Roman" w:cs="Calibri"/>
                <w:color w:val="000000"/>
              </w:rPr>
            </w:pPr>
          </w:p>
        </w:tc>
        <w:tc>
          <w:tcPr>
            <w:tcW w:w="474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28-40</w:t>
            </w:r>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20%</w:t>
            </w:r>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90%</w:t>
            </w:r>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50%</w:t>
            </w:r>
          </w:p>
        </w:tc>
      </w:tr>
      <w:tr w:rsidR="002625D9" w:rsidRPr="00682615" w:rsidTr="008F2A09">
        <w:trPr>
          <w:trHeight w:val="300"/>
        </w:trPr>
        <w:tc>
          <w:tcPr>
            <w:tcW w:w="1170" w:type="dxa"/>
            <w:vMerge/>
            <w:tcBorders>
              <w:top w:val="nil"/>
              <w:left w:val="nil"/>
              <w:bottom w:val="nil"/>
              <w:right w:val="nil"/>
            </w:tcBorders>
            <w:vAlign w:val="center"/>
            <w:hideMark/>
          </w:tcPr>
          <w:p w:rsidR="002625D9" w:rsidRPr="00682615" w:rsidRDefault="002625D9" w:rsidP="008F2A09">
            <w:pPr>
              <w:spacing w:after="0" w:line="240" w:lineRule="auto"/>
              <w:rPr>
                <w:rFonts w:eastAsia="Times New Roman" w:cs="Calibri"/>
                <w:color w:val="000000"/>
              </w:rPr>
            </w:pPr>
          </w:p>
        </w:tc>
        <w:tc>
          <w:tcPr>
            <w:tcW w:w="474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40-55</w:t>
            </w:r>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80%</w:t>
            </w:r>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75%</w:t>
            </w:r>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75%</w:t>
            </w:r>
          </w:p>
        </w:tc>
      </w:tr>
      <w:tr w:rsidR="002625D9" w:rsidRPr="00682615" w:rsidTr="008F2A09">
        <w:trPr>
          <w:trHeight w:val="300"/>
        </w:trPr>
        <w:tc>
          <w:tcPr>
            <w:tcW w:w="1170" w:type="dxa"/>
            <w:vMerge/>
            <w:tcBorders>
              <w:top w:val="nil"/>
              <w:left w:val="nil"/>
              <w:bottom w:val="nil"/>
              <w:right w:val="nil"/>
            </w:tcBorders>
            <w:vAlign w:val="center"/>
            <w:hideMark/>
          </w:tcPr>
          <w:p w:rsidR="002625D9" w:rsidRPr="00682615" w:rsidRDefault="002625D9" w:rsidP="008F2A09">
            <w:pPr>
              <w:spacing w:after="0" w:line="240" w:lineRule="auto"/>
              <w:rPr>
                <w:rFonts w:eastAsia="Times New Roman" w:cs="Calibri"/>
                <w:color w:val="000000"/>
              </w:rPr>
            </w:pPr>
          </w:p>
        </w:tc>
        <w:tc>
          <w:tcPr>
            <w:tcW w:w="474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rPr>
                <w:rFonts w:eastAsia="Times New Roman" w:cs="Calibri"/>
                <w:color w:val="000000"/>
              </w:rPr>
            </w:pPr>
            <w:proofErr w:type="spellStart"/>
            <w:r w:rsidRPr="00682615">
              <w:rPr>
                <w:rFonts w:eastAsia="Times New Roman" w:cs="Calibri"/>
                <w:color w:val="000000"/>
              </w:rPr>
              <w:t>Morethan</w:t>
            </w:r>
            <w:proofErr w:type="spellEnd"/>
            <w:r w:rsidRPr="00682615">
              <w:rPr>
                <w:rFonts w:eastAsia="Times New Roman" w:cs="Calibri"/>
                <w:color w:val="000000"/>
              </w:rPr>
              <w:t xml:space="preserve"> 55</w:t>
            </w:r>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30%</w:t>
            </w:r>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55%</w:t>
            </w:r>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90%</w:t>
            </w:r>
          </w:p>
        </w:tc>
      </w:tr>
    </w:tbl>
    <w:p w:rsidR="002625D9" w:rsidRDefault="002625D9" w:rsidP="002625D9">
      <w:pPr>
        <w:spacing w:after="0"/>
        <w:rPr>
          <w:sz w:val="32"/>
          <w:szCs w:val="32"/>
        </w:rPr>
      </w:pPr>
    </w:p>
    <w:p w:rsidR="002625D9" w:rsidRDefault="002625D9" w:rsidP="002625D9">
      <w:pPr>
        <w:spacing w:after="0"/>
        <w:rPr>
          <w:sz w:val="32"/>
          <w:szCs w:val="32"/>
        </w:rPr>
      </w:pPr>
      <w:r w:rsidRPr="00A1754F">
        <w:rPr>
          <w:b/>
          <w:sz w:val="32"/>
          <w:szCs w:val="32"/>
          <w:u w:val="single"/>
        </w:rPr>
        <w:t>Decision Tree 2 of variable Gender</w:t>
      </w:r>
      <w:r>
        <w:rPr>
          <w:sz w:val="32"/>
          <w:szCs w:val="32"/>
        </w:rPr>
        <w:t>-</w:t>
      </w:r>
    </w:p>
    <w:tbl>
      <w:tblPr>
        <w:tblW w:w="7680" w:type="dxa"/>
        <w:tblInd w:w="-5" w:type="dxa"/>
        <w:tblLook w:val="04A0" w:firstRow="1" w:lastRow="0" w:firstColumn="1" w:lastColumn="0" w:noHBand="0" w:noVBand="1"/>
      </w:tblPr>
      <w:tblGrid>
        <w:gridCol w:w="5760"/>
        <w:gridCol w:w="868"/>
        <w:gridCol w:w="597"/>
        <w:gridCol w:w="597"/>
        <w:gridCol w:w="597"/>
      </w:tblGrid>
      <w:tr w:rsidR="002625D9" w:rsidRPr="00682615" w:rsidTr="008F2A09">
        <w:trPr>
          <w:trHeight w:val="300"/>
        </w:trPr>
        <w:tc>
          <w:tcPr>
            <w:tcW w:w="7680"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2625D9" w:rsidRPr="00682615" w:rsidRDefault="002625D9" w:rsidP="008F2A09">
            <w:pPr>
              <w:spacing w:after="0" w:line="240" w:lineRule="auto"/>
              <w:jc w:val="center"/>
              <w:rPr>
                <w:rFonts w:eastAsia="Times New Roman" w:cs="Calibri"/>
                <w:color w:val="000000"/>
              </w:rPr>
            </w:pPr>
            <w:r w:rsidRPr="00682615">
              <w:rPr>
                <w:rFonts w:eastAsia="Times New Roman" w:cs="Calibri"/>
                <w:color w:val="000000"/>
              </w:rPr>
              <w:t>Variable Gender</w:t>
            </w:r>
          </w:p>
        </w:tc>
      </w:tr>
      <w:tr w:rsidR="002625D9" w:rsidRPr="00682615" w:rsidTr="008F2A09">
        <w:trPr>
          <w:trHeight w:val="300"/>
        </w:trPr>
        <w:tc>
          <w:tcPr>
            <w:tcW w:w="5760" w:type="dxa"/>
            <w:tcBorders>
              <w:top w:val="nil"/>
              <w:left w:val="single" w:sz="4" w:space="0" w:color="auto"/>
              <w:bottom w:val="single" w:sz="4" w:space="0" w:color="auto"/>
              <w:right w:val="single" w:sz="4" w:space="0" w:color="auto"/>
            </w:tcBorders>
            <w:shd w:val="clear" w:color="000000" w:fill="FFFF00"/>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 </w:t>
            </w:r>
          </w:p>
        </w:tc>
        <w:tc>
          <w:tcPr>
            <w:tcW w:w="480" w:type="dxa"/>
            <w:tcBorders>
              <w:top w:val="nil"/>
              <w:left w:val="nil"/>
              <w:bottom w:val="single" w:sz="4" w:space="0" w:color="auto"/>
              <w:right w:val="single" w:sz="4" w:space="0" w:color="auto"/>
            </w:tcBorders>
            <w:shd w:val="clear" w:color="000000" w:fill="FFFF00"/>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Salary Band</w:t>
            </w:r>
          </w:p>
        </w:tc>
        <w:tc>
          <w:tcPr>
            <w:tcW w:w="48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1</w:t>
            </w:r>
          </w:p>
        </w:tc>
        <w:tc>
          <w:tcPr>
            <w:tcW w:w="48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2</w:t>
            </w:r>
          </w:p>
        </w:tc>
        <w:tc>
          <w:tcPr>
            <w:tcW w:w="48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3</w:t>
            </w:r>
          </w:p>
        </w:tc>
      </w:tr>
      <w:tr w:rsidR="002625D9" w:rsidRPr="00682615" w:rsidTr="008F2A09">
        <w:trPr>
          <w:trHeight w:val="300"/>
        </w:trPr>
        <w:tc>
          <w:tcPr>
            <w:tcW w:w="5760" w:type="dxa"/>
            <w:vMerge w:val="restart"/>
            <w:tcBorders>
              <w:top w:val="nil"/>
              <w:left w:val="single" w:sz="4" w:space="0" w:color="auto"/>
              <w:bottom w:val="single" w:sz="4" w:space="0" w:color="000000"/>
              <w:right w:val="single" w:sz="4" w:space="0" w:color="auto"/>
            </w:tcBorders>
            <w:shd w:val="clear" w:color="000000" w:fill="FFFF00"/>
            <w:noWrap/>
            <w:vAlign w:val="bottom"/>
            <w:hideMark/>
          </w:tcPr>
          <w:p w:rsidR="002625D9" w:rsidRPr="00682615" w:rsidRDefault="002625D9" w:rsidP="008F2A09">
            <w:pPr>
              <w:spacing w:after="0" w:line="240" w:lineRule="auto"/>
              <w:jc w:val="center"/>
              <w:rPr>
                <w:rFonts w:eastAsia="Times New Roman" w:cs="Calibri"/>
                <w:color w:val="000000"/>
              </w:rPr>
            </w:pPr>
            <w:r w:rsidRPr="00682615">
              <w:rPr>
                <w:rFonts w:eastAsia="Times New Roman" w:cs="Calibri"/>
                <w:color w:val="000000"/>
              </w:rPr>
              <w:t>Gender</w:t>
            </w:r>
          </w:p>
        </w:tc>
        <w:tc>
          <w:tcPr>
            <w:tcW w:w="480" w:type="dxa"/>
            <w:tcBorders>
              <w:top w:val="nil"/>
              <w:left w:val="nil"/>
              <w:bottom w:val="single" w:sz="4" w:space="0" w:color="auto"/>
              <w:right w:val="single" w:sz="4" w:space="0" w:color="auto"/>
            </w:tcBorders>
            <w:shd w:val="clear" w:color="000000" w:fill="FFFF00"/>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Male</w:t>
            </w:r>
          </w:p>
        </w:tc>
        <w:tc>
          <w:tcPr>
            <w:tcW w:w="48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50%</w:t>
            </w:r>
          </w:p>
        </w:tc>
        <w:tc>
          <w:tcPr>
            <w:tcW w:w="48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30%</w:t>
            </w:r>
          </w:p>
        </w:tc>
        <w:tc>
          <w:tcPr>
            <w:tcW w:w="48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90%</w:t>
            </w:r>
          </w:p>
        </w:tc>
      </w:tr>
      <w:tr w:rsidR="002625D9" w:rsidRPr="00682615" w:rsidTr="008F2A09">
        <w:trPr>
          <w:trHeight w:val="300"/>
        </w:trPr>
        <w:tc>
          <w:tcPr>
            <w:tcW w:w="5760" w:type="dxa"/>
            <w:vMerge/>
            <w:tcBorders>
              <w:top w:val="nil"/>
              <w:left w:val="single" w:sz="4" w:space="0" w:color="auto"/>
              <w:bottom w:val="single" w:sz="4" w:space="0" w:color="000000"/>
              <w:right w:val="single" w:sz="4" w:space="0" w:color="auto"/>
            </w:tcBorders>
            <w:vAlign w:val="center"/>
            <w:hideMark/>
          </w:tcPr>
          <w:p w:rsidR="002625D9" w:rsidRPr="00682615" w:rsidRDefault="002625D9" w:rsidP="008F2A09">
            <w:pPr>
              <w:spacing w:after="0" w:line="240" w:lineRule="auto"/>
              <w:rPr>
                <w:rFonts w:eastAsia="Times New Roman" w:cs="Calibri"/>
                <w:color w:val="000000"/>
              </w:rPr>
            </w:pPr>
          </w:p>
        </w:tc>
        <w:tc>
          <w:tcPr>
            <w:tcW w:w="480" w:type="dxa"/>
            <w:tcBorders>
              <w:top w:val="nil"/>
              <w:left w:val="nil"/>
              <w:bottom w:val="single" w:sz="4" w:space="0" w:color="auto"/>
              <w:right w:val="single" w:sz="4" w:space="0" w:color="auto"/>
            </w:tcBorders>
            <w:shd w:val="clear" w:color="000000" w:fill="FFFF00"/>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Female</w:t>
            </w:r>
          </w:p>
        </w:tc>
        <w:tc>
          <w:tcPr>
            <w:tcW w:w="48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80%</w:t>
            </w:r>
          </w:p>
        </w:tc>
        <w:tc>
          <w:tcPr>
            <w:tcW w:w="48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20%</w:t>
            </w:r>
          </w:p>
        </w:tc>
        <w:tc>
          <w:tcPr>
            <w:tcW w:w="48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70%</w:t>
            </w:r>
          </w:p>
        </w:tc>
      </w:tr>
    </w:tbl>
    <w:p w:rsidR="002625D9" w:rsidRDefault="002625D9" w:rsidP="002625D9">
      <w:pPr>
        <w:spacing w:after="0"/>
        <w:rPr>
          <w:sz w:val="32"/>
          <w:szCs w:val="32"/>
        </w:rPr>
      </w:pPr>
    </w:p>
    <w:p w:rsidR="002625D9" w:rsidRPr="00271F7F" w:rsidRDefault="002625D9" w:rsidP="002625D9">
      <w:pPr>
        <w:spacing w:after="0"/>
        <w:rPr>
          <w:sz w:val="32"/>
          <w:szCs w:val="32"/>
        </w:rPr>
      </w:pPr>
      <w:r>
        <w:rPr>
          <w:b/>
          <w:sz w:val="32"/>
          <w:szCs w:val="32"/>
          <w:u w:val="single"/>
        </w:rPr>
        <w:t xml:space="preserve">Decision </w:t>
      </w:r>
      <w:proofErr w:type="gramStart"/>
      <w:r>
        <w:rPr>
          <w:b/>
          <w:sz w:val="32"/>
          <w:szCs w:val="32"/>
          <w:u w:val="single"/>
        </w:rPr>
        <w:t>Tree  3</w:t>
      </w:r>
      <w:proofErr w:type="gramEnd"/>
      <w:r w:rsidRPr="00A1754F">
        <w:rPr>
          <w:b/>
          <w:sz w:val="32"/>
          <w:szCs w:val="32"/>
          <w:u w:val="single"/>
        </w:rPr>
        <w:t xml:space="preserve"> of variable Education</w:t>
      </w:r>
      <w:r>
        <w:rPr>
          <w:sz w:val="32"/>
          <w:szCs w:val="32"/>
        </w:rPr>
        <w:t>-</w:t>
      </w:r>
    </w:p>
    <w:tbl>
      <w:tblPr>
        <w:tblW w:w="8426" w:type="dxa"/>
        <w:tblInd w:w="-5" w:type="dxa"/>
        <w:tblLook w:val="04A0" w:firstRow="1" w:lastRow="0" w:firstColumn="1" w:lastColumn="0" w:noHBand="0" w:noVBand="1"/>
      </w:tblPr>
      <w:tblGrid>
        <w:gridCol w:w="5200"/>
        <w:gridCol w:w="1435"/>
        <w:gridCol w:w="597"/>
        <w:gridCol w:w="597"/>
        <w:gridCol w:w="597"/>
      </w:tblGrid>
      <w:tr w:rsidR="002625D9" w:rsidRPr="00682615" w:rsidTr="008F2A09">
        <w:trPr>
          <w:trHeight w:val="300"/>
        </w:trPr>
        <w:tc>
          <w:tcPr>
            <w:tcW w:w="8426"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2625D9" w:rsidRPr="00682615" w:rsidRDefault="002625D9" w:rsidP="008F2A09">
            <w:pPr>
              <w:spacing w:after="0" w:line="240" w:lineRule="auto"/>
              <w:jc w:val="center"/>
              <w:rPr>
                <w:rFonts w:eastAsia="Times New Roman" w:cs="Calibri"/>
                <w:color w:val="000000"/>
              </w:rPr>
            </w:pPr>
            <w:r w:rsidRPr="00682615">
              <w:rPr>
                <w:rFonts w:eastAsia="Times New Roman" w:cs="Calibri"/>
                <w:color w:val="000000"/>
              </w:rPr>
              <w:t>Variable Education</w:t>
            </w:r>
          </w:p>
        </w:tc>
      </w:tr>
      <w:tr w:rsidR="002625D9" w:rsidRPr="00682615" w:rsidTr="008F2A09">
        <w:trPr>
          <w:trHeight w:val="300"/>
        </w:trPr>
        <w:tc>
          <w:tcPr>
            <w:tcW w:w="5200" w:type="dxa"/>
            <w:tcBorders>
              <w:top w:val="nil"/>
              <w:left w:val="single" w:sz="4" w:space="0" w:color="auto"/>
              <w:bottom w:val="single" w:sz="4" w:space="0" w:color="auto"/>
              <w:right w:val="single" w:sz="4" w:space="0" w:color="auto"/>
            </w:tcBorders>
            <w:shd w:val="clear" w:color="000000" w:fill="FFFF00"/>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 </w:t>
            </w:r>
          </w:p>
        </w:tc>
        <w:tc>
          <w:tcPr>
            <w:tcW w:w="1435" w:type="dxa"/>
            <w:tcBorders>
              <w:top w:val="nil"/>
              <w:left w:val="nil"/>
              <w:bottom w:val="single" w:sz="4" w:space="0" w:color="auto"/>
              <w:right w:val="single" w:sz="4" w:space="0" w:color="auto"/>
            </w:tcBorders>
            <w:shd w:val="clear" w:color="000000" w:fill="FFFF00"/>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Salary Band</w:t>
            </w:r>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1</w:t>
            </w:r>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2</w:t>
            </w:r>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3</w:t>
            </w:r>
          </w:p>
        </w:tc>
      </w:tr>
      <w:tr w:rsidR="002625D9" w:rsidRPr="00682615" w:rsidTr="008F2A09">
        <w:trPr>
          <w:trHeight w:val="300"/>
        </w:trPr>
        <w:tc>
          <w:tcPr>
            <w:tcW w:w="5200" w:type="dxa"/>
            <w:vMerge w:val="restart"/>
            <w:tcBorders>
              <w:top w:val="nil"/>
              <w:left w:val="single" w:sz="4" w:space="0" w:color="auto"/>
              <w:bottom w:val="single" w:sz="4" w:space="0" w:color="auto"/>
              <w:right w:val="single" w:sz="4" w:space="0" w:color="auto"/>
            </w:tcBorders>
            <w:shd w:val="clear" w:color="000000" w:fill="FFFF00"/>
            <w:noWrap/>
            <w:vAlign w:val="bottom"/>
            <w:hideMark/>
          </w:tcPr>
          <w:p w:rsidR="002625D9" w:rsidRPr="00682615" w:rsidRDefault="002625D9" w:rsidP="008F2A09">
            <w:pPr>
              <w:spacing w:after="0" w:line="240" w:lineRule="auto"/>
              <w:jc w:val="center"/>
              <w:rPr>
                <w:rFonts w:eastAsia="Times New Roman" w:cs="Calibri"/>
                <w:color w:val="000000"/>
              </w:rPr>
            </w:pPr>
            <w:r w:rsidRPr="00682615">
              <w:rPr>
                <w:rFonts w:eastAsia="Times New Roman" w:cs="Calibri"/>
                <w:color w:val="000000"/>
              </w:rPr>
              <w:t>Education</w:t>
            </w:r>
          </w:p>
        </w:tc>
        <w:tc>
          <w:tcPr>
            <w:tcW w:w="1435" w:type="dxa"/>
            <w:tcBorders>
              <w:top w:val="nil"/>
              <w:left w:val="nil"/>
              <w:bottom w:val="single" w:sz="4" w:space="0" w:color="auto"/>
              <w:right w:val="single" w:sz="4" w:space="0" w:color="auto"/>
            </w:tcBorders>
            <w:shd w:val="clear" w:color="000000" w:fill="FFFF00"/>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&lt;=</w:t>
            </w:r>
            <w:proofErr w:type="spellStart"/>
            <w:r w:rsidRPr="00682615">
              <w:rPr>
                <w:rFonts w:eastAsia="Times New Roman" w:cs="Calibri"/>
                <w:color w:val="000000"/>
              </w:rPr>
              <w:t>HighSchool</w:t>
            </w:r>
            <w:proofErr w:type="spellEnd"/>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20%</w:t>
            </w:r>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70%</w:t>
            </w:r>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20%</w:t>
            </w:r>
          </w:p>
        </w:tc>
      </w:tr>
      <w:tr w:rsidR="002625D9" w:rsidRPr="00682615" w:rsidTr="008F2A09">
        <w:trPr>
          <w:trHeight w:val="300"/>
        </w:trPr>
        <w:tc>
          <w:tcPr>
            <w:tcW w:w="5200" w:type="dxa"/>
            <w:vMerge/>
            <w:tcBorders>
              <w:top w:val="nil"/>
              <w:left w:val="single" w:sz="4" w:space="0" w:color="auto"/>
              <w:bottom w:val="single" w:sz="4" w:space="0" w:color="auto"/>
              <w:right w:val="single" w:sz="4" w:space="0" w:color="auto"/>
            </w:tcBorders>
            <w:vAlign w:val="center"/>
            <w:hideMark/>
          </w:tcPr>
          <w:p w:rsidR="002625D9" w:rsidRPr="00682615" w:rsidRDefault="002625D9" w:rsidP="008F2A09">
            <w:pPr>
              <w:spacing w:after="0" w:line="240" w:lineRule="auto"/>
              <w:rPr>
                <w:rFonts w:eastAsia="Times New Roman" w:cs="Calibri"/>
                <w:color w:val="000000"/>
              </w:rPr>
            </w:pPr>
          </w:p>
        </w:tc>
        <w:tc>
          <w:tcPr>
            <w:tcW w:w="1435" w:type="dxa"/>
            <w:tcBorders>
              <w:top w:val="nil"/>
              <w:left w:val="nil"/>
              <w:bottom w:val="single" w:sz="4" w:space="0" w:color="auto"/>
              <w:right w:val="single" w:sz="4" w:space="0" w:color="auto"/>
            </w:tcBorders>
            <w:shd w:val="clear" w:color="000000" w:fill="FFFF00"/>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Diploma</w:t>
            </w:r>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50%</w:t>
            </w:r>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90%</w:t>
            </w:r>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50%</w:t>
            </w:r>
          </w:p>
        </w:tc>
      </w:tr>
      <w:tr w:rsidR="002625D9" w:rsidRPr="00682615" w:rsidTr="008F2A09">
        <w:trPr>
          <w:trHeight w:val="300"/>
        </w:trPr>
        <w:tc>
          <w:tcPr>
            <w:tcW w:w="5200" w:type="dxa"/>
            <w:vMerge/>
            <w:tcBorders>
              <w:top w:val="nil"/>
              <w:left w:val="single" w:sz="4" w:space="0" w:color="auto"/>
              <w:bottom w:val="single" w:sz="4" w:space="0" w:color="auto"/>
              <w:right w:val="single" w:sz="4" w:space="0" w:color="auto"/>
            </w:tcBorders>
            <w:vAlign w:val="center"/>
            <w:hideMark/>
          </w:tcPr>
          <w:p w:rsidR="002625D9" w:rsidRPr="00682615" w:rsidRDefault="002625D9" w:rsidP="008F2A09">
            <w:pPr>
              <w:spacing w:after="0" w:line="240" w:lineRule="auto"/>
              <w:rPr>
                <w:rFonts w:eastAsia="Times New Roman" w:cs="Calibri"/>
                <w:color w:val="000000"/>
              </w:rPr>
            </w:pPr>
          </w:p>
        </w:tc>
        <w:tc>
          <w:tcPr>
            <w:tcW w:w="1435" w:type="dxa"/>
            <w:tcBorders>
              <w:top w:val="nil"/>
              <w:left w:val="nil"/>
              <w:bottom w:val="single" w:sz="4" w:space="0" w:color="auto"/>
              <w:right w:val="single" w:sz="4" w:space="0" w:color="auto"/>
            </w:tcBorders>
            <w:shd w:val="clear" w:color="000000" w:fill="FFFF00"/>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Bachelors</w:t>
            </w:r>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20%</w:t>
            </w:r>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50%</w:t>
            </w:r>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20%</w:t>
            </w:r>
          </w:p>
        </w:tc>
      </w:tr>
      <w:tr w:rsidR="002625D9" w:rsidRPr="00682615" w:rsidTr="008F2A09">
        <w:trPr>
          <w:trHeight w:val="300"/>
        </w:trPr>
        <w:tc>
          <w:tcPr>
            <w:tcW w:w="5200" w:type="dxa"/>
            <w:vMerge/>
            <w:tcBorders>
              <w:top w:val="nil"/>
              <w:left w:val="single" w:sz="4" w:space="0" w:color="auto"/>
              <w:bottom w:val="single" w:sz="4" w:space="0" w:color="auto"/>
              <w:right w:val="single" w:sz="4" w:space="0" w:color="auto"/>
            </w:tcBorders>
            <w:vAlign w:val="center"/>
            <w:hideMark/>
          </w:tcPr>
          <w:p w:rsidR="002625D9" w:rsidRPr="00682615" w:rsidRDefault="002625D9" w:rsidP="008F2A09">
            <w:pPr>
              <w:spacing w:after="0" w:line="240" w:lineRule="auto"/>
              <w:rPr>
                <w:rFonts w:eastAsia="Times New Roman" w:cs="Calibri"/>
                <w:color w:val="000000"/>
              </w:rPr>
            </w:pPr>
          </w:p>
        </w:tc>
        <w:tc>
          <w:tcPr>
            <w:tcW w:w="1435" w:type="dxa"/>
            <w:tcBorders>
              <w:top w:val="nil"/>
              <w:left w:val="nil"/>
              <w:bottom w:val="single" w:sz="4" w:space="0" w:color="auto"/>
              <w:right w:val="single" w:sz="4" w:space="0" w:color="auto"/>
            </w:tcBorders>
            <w:shd w:val="clear" w:color="000000" w:fill="FFFF00"/>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Masters</w:t>
            </w:r>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20%</w:t>
            </w:r>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50%</w:t>
            </w:r>
          </w:p>
        </w:tc>
        <w:tc>
          <w:tcPr>
            <w:tcW w:w="59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20%</w:t>
            </w:r>
          </w:p>
        </w:tc>
      </w:tr>
    </w:tbl>
    <w:p w:rsidR="002625D9" w:rsidRDefault="002625D9" w:rsidP="002625D9">
      <w:pPr>
        <w:rPr>
          <w:b/>
          <w:sz w:val="32"/>
          <w:szCs w:val="32"/>
          <w:u w:val="single"/>
        </w:rPr>
      </w:pPr>
    </w:p>
    <w:p w:rsidR="002625D9" w:rsidRDefault="002625D9" w:rsidP="002625D9">
      <w:pPr>
        <w:rPr>
          <w:sz w:val="40"/>
          <w:szCs w:val="40"/>
        </w:rPr>
      </w:pPr>
      <w:r>
        <w:rPr>
          <w:b/>
          <w:sz w:val="32"/>
          <w:szCs w:val="32"/>
          <w:u w:val="single"/>
        </w:rPr>
        <w:t>Decision Tree 4</w:t>
      </w:r>
      <w:r w:rsidRPr="00A1754F">
        <w:rPr>
          <w:b/>
          <w:sz w:val="32"/>
          <w:szCs w:val="32"/>
          <w:u w:val="single"/>
        </w:rPr>
        <w:t xml:space="preserve"> of variable Residence</w:t>
      </w:r>
      <w:r>
        <w:rPr>
          <w:sz w:val="32"/>
          <w:szCs w:val="32"/>
        </w:rPr>
        <w:t>-</w:t>
      </w:r>
    </w:p>
    <w:tbl>
      <w:tblPr>
        <w:tblW w:w="7080" w:type="dxa"/>
        <w:tblInd w:w="-5" w:type="dxa"/>
        <w:tblLook w:val="04A0" w:firstRow="1" w:lastRow="0" w:firstColumn="1" w:lastColumn="0" w:noHBand="0" w:noVBand="1"/>
      </w:tblPr>
      <w:tblGrid>
        <w:gridCol w:w="4680"/>
        <w:gridCol w:w="1142"/>
        <w:gridCol w:w="597"/>
        <w:gridCol w:w="597"/>
        <w:gridCol w:w="960"/>
      </w:tblGrid>
      <w:tr w:rsidR="002625D9" w:rsidRPr="00682615" w:rsidTr="008F2A09">
        <w:trPr>
          <w:trHeight w:val="300"/>
        </w:trPr>
        <w:tc>
          <w:tcPr>
            <w:tcW w:w="6120" w:type="dxa"/>
            <w:gridSpan w:val="4"/>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2625D9" w:rsidRPr="00682615" w:rsidRDefault="002625D9" w:rsidP="008F2A09">
            <w:pPr>
              <w:spacing w:after="0" w:line="240" w:lineRule="auto"/>
              <w:jc w:val="center"/>
              <w:rPr>
                <w:rFonts w:eastAsia="Times New Roman" w:cs="Calibri"/>
                <w:color w:val="000000"/>
              </w:rPr>
            </w:pPr>
            <w:r w:rsidRPr="00682615">
              <w:rPr>
                <w:rFonts w:eastAsia="Times New Roman" w:cs="Calibri"/>
                <w:color w:val="000000"/>
              </w:rPr>
              <w:t>Variable Residence</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 </w:t>
            </w:r>
          </w:p>
        </w:tc>
      </w:tr>
      <w:tr w:rsidR="002625D9" w:rsidRPr="00682615" w:rsidTr="008F2A09">
        <w:trPr>
          <w:trHeight w:val="300"/>
        </w:trPr>
        <w:tc>
          <w:tcPr>
            <w:tcW w:w="4680" w:type="dxa"/>
            <w:vMerge w:val="restart"/>
            <w:tcBorders>
              <w:top w:val="nil"/>
              <w:left w:val="single" w:sz="4" w:space="0" w:color="auto"/>
              <w:bottom w:val="single" w:sz="4" w:space="0" w:color="000000"/>
              <w:right w:val="single" w:sz="4" w:space="0" w:color="auto"/>
            </w:tcBorders>
            <w:shd w:val="clear" w:color="000000" w:fill="FFFF00"/>
            <w:noWrap/>
            <w:vAlign w:val="bottom"/>
            <w:hideMark/>
          </w:tcPr>
          <w:p w:rsidR="002625D9" w:rsidRPr="00682615" w:rsidRDefault="002625D9" w:rsidP="008F2A09">
            <w:pPr>
              <w:spacing w:after="0" w:line="240" w:lineRule="auto"/>
              <w:jc w:val="center"/>
              <w:rPr>
                <w:rFonts w:eastAsia="Times New Roman" w:cs="Calibri"/>
                <w:color w:val="000000"/>
              </w:rPr>
            </w:pPr>
            <w:r w:rsidRPr="00682615">
              <w:rPr>
                <w:rFonts w:eastAsia="Times New Roman" w:cs="Calibri"/>
                <w:color w:val="000000"/>
              </w:rPr>
              <w:t>Residence</w:t>
            </w:r>
          </w:p>
        </w:tc>
        <w:tc>
          <w:tcPr>
            <w:tcW w:w="480" w:type="dxa"/>
            <w:tcBorders>
              <w:top w:val="nil"/>
              <w:left w:val="nil"/>
              <w:bottom w:val="single" w:sz="4" w:space="0" w:color="auto"/>
              <w:right w:val="single" w:sz="4" w:space="0" w:color="auto"/>
            </w:tcBorders>
            <w:shd w:val="clear" w:color="000000" w:fill="FFFF00"/>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Salary Band</w:t>
            </w:r>
          </w:p>
        </w:tc>
        <w:tc>
          <w:tcPr>
            <w:tcW w:w="48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1</w:t>
            </w:r>
          </w:p>
        </w:tc>
        <w:tc>
          <w:tcPr>
            <w:tcW w:w="48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3</w:t>
            </w:r>
          </w:p>
        </w:tc>
      </w:tr>
      <w:tr w:rsidR="002625D9" w:rsidRPr="00682615" w:rsidTr="008F2A09">
        <w:trPr>
          <w:trHeight w:val="300"/>
        </w:trPr>
        <w:tc>
          <w:tcPr>
            <w:tcW w:w="4680" w:type="dxa"/>
            <w:vMerge/>
            <w:tcBorders>
              <w:top w:val="nil"/>
              <w:left w:val="single" w:sz="4" w:space="0" w:color="auto"/>
              <w:bottom w:val="single" w:sz="4" w:space="0" w:color="000000"/>
              <w:right w:val="single" w:sz="4" w:space="0" w:color="auto"/>
            </w:tcBorders>
            <w:vAlign w:val="center"/>
            <w:hideMark/>
          </w:tcPr>
          <w:p w:rsidR="002625D9" w:rsidRPr="00682615" w:rsidRDefault="002625D9" w:rsidP="008F2A09">
            <w:pPr>
              <w:spacing w:after="0" w:line="240" w:lineRule="auto"/>
              <w:rPr>
                <w:rFonts w:eastAsia="Times New Roman" w:cs="Calibri"/>
                <w:color w:val="000000"/>
              </w:rPr>
            </w:pPr>
          </w:p>
        </w:tc>
        <w:tc>
          <w:tcPr>
            <w:tcW w:w="48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Metro</w:t>
            </w:r>
          </w:p>
        </w:tc>
        <w:tc>
          <w:tcPr>
            <w:tcW w:w="48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30%</w:t>
            </w:r>
          </w:p>
        </w:tc>
        <w:tc>
          <w:tcPr>
            <w:tcW w:w="48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50%</w:t>
            </w:r>
          </w:p>
        </w:tc>
      </w:tr>
      <w:tr w:rsidR="002625D9" w:rsidRPr="00682615" w:rsidTr="008F2A09">
        <w:trPr>
          <w:trHeight w:val="300"/>
        </w:trPr>
        <w:tc>
          <w:tcPr>
            <w:tcW w:w="4680" w:type="dxa"/>
            <w:vMerge/>
            <w:tcBorders>
              <w:top w:val="nil"/>
              <w:left w:val="single" w:sz="4" w:space="0" w:color="auto"/>
              <w:bottom w:val="single" w:sz="4" w:space="0" w:color="000000"/>
              <w:right w:val="single" w:sz="4" w:space="0" w:color="auto"/>
            </w:tcBorders>
            <w:vAlign w:val="center"/>
            <w:hideMark/>
          </w:tcPr>
          <w:p w:rsidR="002625D9" w:rsidRPr="00682615" w:rsidRDefault="002625D9" w:rsidP="008F2A09">
            <w:pPr>
              <w:spacing w:after="0" w:line="240" w:lineRule="auto"/>
              <w:rPr>
                <w:rFonts w:eastAsia="Times New Roman" w:cs="Calibri"/>
                <w:color w:val="000000"/>
              </w:rPr>
            </w:pPr>
          </w:p>
        </w:tc>
        <w:tc>
          <w:tcPr>
            <w:tcW w:w="48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rPr>
                <w:rFonts w:eastAsia="Times New Roman" w:cs="Calibri"/>
                <w:color w:val="000000"/>
              </w:rPr>
            </w:pPr>
            <w:proofErr w:type="spellStart"/>
            <w:r w:rsidRPr="00682615">
              <w:rPr>
                <w:rFonts w:eastAsia="Times New Roman" w:cs="Calibri"/>
                <w:color w:val="000000"/>
              </w:rPr>
              <w:t>Nonmetro</w:t>
            </w:r>
            <w:proofErr w:type="spellEnd"/>
          </w:p>
        </w:tc>
        <w:tc>
          <w:tcPr>
            <w:tcW w:w="48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30%</w:t>
            </w:r>
          </w:p>
        </w:tc>
        <w:tc>
          <w:tcPr>
            <w:tcW w:w="48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90%</w:t>
            </w:r>
          </w:p>
        </w:tc>
      </w:tr>
    </w:tbl>
    <w:p w:rsidR="002625D9" w:rsidRDefault="002625D9" w:rsidP="002625D9">
      <w:pPr>
        <w:rPr>
          <w:sz w:val="40"/>
          <w:szCs w:val="40"/>
        </w:rPr>
      </w:pPr>
    </w:p>
    <w:p w:rsidR="002625D9" w:rsidRPr="00A1754F" w:rsidRDefault="002625D9" w:rsidP="002625D9">
      <w:pPr>
        <w:rPr>
          <w:b/>
          <w:sz w:val="32"/>
          <w:szCs w:val="32"/>
          <w:u w:val="single"/>
        </w:rPr>
      </w:pPr>
      <w:r>
        <w:rPr>
          <w:b/>
          <w:sz w:val="32"/>
          <w:szCs w:val="32"/>
          <w:u w:val="single"/>
        </w:rPr>
        <w:t>Decision Tree 5</w:t>
      </w:r>
      <w:r w:rsidRPr="00A1754F">
        <w:rPr>
          <w:b/>
          <w:sz w:val="32"/>
          <w:szCs w:val="32"/>
          <w:u w:val="single"/>
        </w:rPr>
        <w:t xml:space="preserve"> of variable Industry-</w:t>
      </w:r>
    </w:p>
    <w:tbl>
      <w:tblPr>
        <w:tblW w:w="6980" w:type="dxa"/>
        <w:tblInd w:w="-5" w:type="dxa"/>
        <w:tblLook w:val="04A0" w:firstRow="1" w:lastRow="0" w:firstColumn="1" w:lastColumn="0" w:noHBand="0" w:noVBand="1"/>
      </w:tblPr>
      <w:tblGrid>
        <w:gridCol w:w="4580"/>
        <w:gridCol w:w="1542"/>
        <w:gridCol w:w="597"/>
        <w:gridCol w:w="597"/>
        <w:gridCol w:w="960"/>
      </w:tblGrid>
      <w:tr w:rsidR="002625D9" w:rsidRPr="00682615" w:rsidTr="008F2A09">
        <w:trPr>
          <w:trHeight w:val="300"/>
        </w:trPr>
        <w:tc>
          <w:tcPr>
            <w:tcW w:w="6020" w:type="dxa"/>
            <w:gridSpan w:val="4"/>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2625D9" w:rsidRPr="00682615" w:rsidRDefault="002625D9" w:rsidP="008F2A09">
            <w:pPr>
              <w:spacing w:after="0" w:line="240" w:lineRule="auto"/>
              <w:jc w:val="center"/>
              <w:rPr>
                <w:rFonts w:eastAsia="Times New Roman" w:cs="Calibri"/>
                <w:color w:val="000000"/>
              </w:rPr>
            </w:pPr>
            <w:r w:rsidRPr="00682615">
              <w:rPr>
                <w:rFonts w:eastAsia="Times New Roman" w:cs="Calibri"/>
                <w:color w:val="000000"/>
              </w:rPr>
              <w:t>Variable Industry</w:t>
            </w:r>
          </w:p>
        </w:tc>
        <w:tc>
          <w:tcPr>
            <w:tcW w:w="960" w:type="dxa"/>
            <w:tcBorders>
              <w:top w:val="single" w:sz="4" w:space="0" w:color="auto"/>
              <w:left w:val="nil"/>
              <w:bottom w:val="single" w:sz="4" w:space="0" w:color="auto"/>
              <w:right w:val="single" w:sz="4" w:space="0" w:color="auto"/>
            </w:tcBorders>
            <w:shd w:val="clear" w:color="000000" w:fill="FFFF00"/>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 </w:t>
            </w:r>
          </w:p>
        </w:tc>
      </w:tr>
      <w:tr w:rsidR="002625D9" w:rsidRPr="00682615" w:rsidTr="008F2A09">
        <w:trPr>
          <w:trHeight w:val="300"/>
        </w:trPr>
        <w:tc>
          <w:tcPr>
            <w:tcW w:w="4580" w:type="dxa"/>
            <w:vMerge w:val="restart"/>
            <w:tcBorders>
              <w:top w:val="nil"/>
              <w:left w:val="single" w:sz="4" w:space="0" w:color="auto"/>
              <w:bottom w:val="single" w:sz="4" w:space="0" w:color="auto"/>
              <w:right w:val="single" w:sz="4" w:space="0" w:color="auto"/>
            </w:tcBorders>
            <w:shd w:val="clear" w:color="000000" w:fill="FFFF00"/>
            <w:noWrap/>
            <w:vAlign w:val="bottom"/>
            <w:hideMark/>
          </w:tcPr>
          <w:p w:rsidR="002625D9" w:rsidRPr="00682615" w:rsidRDefault="002625D9" w:rsidP="008F2A09">
            <w:pPr>
              <w:spacing w:after="0" w:line="240" w:lineRule="auto"/>
              <w:jc w:val="center"/>
              <w:rPr>
                <w:rFonts w:eastAsia="Times New Roman" w:cs="Calibri"/>
                <w:color w:val="000000"/>
              </w:rPr>
            </w:pPr>
            <w:r w:rsidRPr="00682615">
              <w:rPr>
                <w:rFonts w:eastAsia="Times New Roman" w:cs="Calibri"/>
                <w:color w:val="000000"/>
              </w:rPr>
              <w:t>Industry</w:t>
            </w:r>
          </w:p>
        </w:tc>
        <w:tc>
          <w:tcPr>
            <w:tcW w:w="480" w:type="dxa"/>
            <w:tcBorders>
              <w:top w:val="nil"/>
              <w:left w:val="nil"/>
              <w:bottom w:val="single" w:sz="4" w:space="0" w:color="auto"/>
              <w:right w:val="single" w:sz="4" w:space="0" w:color="auto"/>
            </w:tcBorders>
            <w:shd w:val="clear" w:color="000000" w:fill="FFFF00"/>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Salary Band</w:t>
            </w:r>
          </w:p>
        </w:tc>
        <w:tc>
          <w:tcPr>
            <w:tcW w:w="48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1</w:t>
            </w:r>
          </w:p>
        </w:tc>
        <w:tc>
          <w:tcPr>
            <w:tcW w:w="48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3</w:t>
            </w:r>
          </w:p>
        </w:tc>
      </w:tr>
      <w:tr w:rsidR="002625D9" w:rsidRPr="00682615" w:rsidTr="008F2A09">
        <w:trPr>
          <w:trHeight w:val="300"/>
        </w:trPr>
        <w:tc>
          <w:tcPr>
            <w:tcW w:w="4580" w:type="dxa"/>
            <w:vMerge/>
            <w:tcBorders>
              <w:top w:val="nil"/>
              <w:left w:val="single" w:sz="4" w:space="0" w:color="auto"/>
              <w:bottom w:val="single" w:sz="4" w:space="0" w:color="auto"/>
              <w:right w:val="single" w:sz="4" w:space="0" w:color="auto"/>
            </w:tcBorders>
            <w:vAlign w:val="center"/>
            <w:hideMark/>
          </w:tcPr>
          <w:p w:rsidR="002625D9" w:rsidRPr="00682615" w:rsidRDefault="002625D9" w:rsidP="008F2A09">
            <w:pPr>
              <w:spacing w:after="0" w:line="240" w:lineRule="auto"/>
              <w:rPr>
                <w:rFonts w:eastAsia="Times New Roman" w:cs="Calibri"/>
                <w:color w:val="000000"/>
              </w:rPr>
            </w:pPr>
          </w:p>
        </w:tc>
        <w:tc>
          <w:tcPr>
            <w:tcW w:w="48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Finance</w:t>
            </w:r>
          </w:p>
        </w:tc>
        <w:tc>
          <w:tcPr>
            <w:tcW w:w="48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20%</w:t>
            </w:r>
          </w:p>
        </w:tc>
        <w:tc>
          <w:tcPr>
            <w:tcW w:w="48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50%</w:t>
            </w:r>
          </w:p>
        </w:tc>
      </w:tr>
      <w:tr w:rsidR="002625D9" w:rsidRPr="00682615" w:rsidTr="008F2A09">
        <w:trPr>
          <w:trHeight w:val="300"/>
        </w:trPr>
        <w:tc>
          <w:tcPr>
            <w:tcW w:w="4580" w:type="dxa"/>
            <w:vMerge/>
            <w:tcBorders>
              <w:top w:val="nil"/>
              <w:left w:val="single" w:sz="4" w:space="0" w:color="auto"/>
              <w:bottom w:val="single" w:sz="4" w:space="0" w:color="auto"/>
              <w:right w:val="single" w:sz="4" w:space="0" w:color="auto"/>
            </w:tcBorders>
            <w:vAlign w:val="center"/>
            <w:hideMark/>
          </w:tcPr>
          <w:p w:rsidR="002625D9" w:rsidRPr="00682615" w:rsidRDefault="002625D9" w:rsidP="008F2A09">
            <w:pPr>
              <w:spacing w:after="0" w:line="240" w:lineRule="auto"/>
              <w:rPr>
                <w:rFonts w:eastAsia="Times New Roman" w:cs="Calibri"/>
                <w:color w:val="000000"/>
              </w:rPr>
            </w:pPr>
          </w:p>
        </w:tc>
        <w:tc>
          <w:tcPr>
            <w:tcW w:w="48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Manufacturing</w:t>
            </w:r>
          </w:p>
        </w:tc>
        <w:tc>
          <w:tcPr>
            <w:tcW w:w="48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80%</w:t>
            </w:r>
          </w:p>
        </w:tc>
        <w:tc>
          <w:tcPr>
            <w:tcW w:w="48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75%</w:t>
            </w:r>
          </w:p>
        </w:tc>
      </w:tr>
      <w:tr w:rsidR="002625D9" w:rsidRPr="00682615" w:rsidTr="008F2A09">
        <w:trPr>
          <w:trHeight w:val="300"/>
        </w:trPr>
        <w:tc>
          <w:tcPr>
            <w:tcW w:w="4580" w:type="dxa"/>
            <w:vMerge/>
            <w:tcBorders>
              <w:top w:val="nil"/>
              <w:left w:val="single" w:sz="4" w:space="0" w:color="auto"/>
              <w:bottom w:val="single" w:sz="4" w:space="0" w:color="auto"/>
              <w:right w:val="single" w:sz="4" w:space="0" w:color="auto"/>
            </w:tcBorders>
            <w:vAlign w:val="center"/>
            <w:hideMark/>
          </w:tcPr>
          <w:p w:rsidR="002625D9" w:rsidRPr="00682615" w:rsidRDefault="002625D9" w:rsidP="008F2A09">
            <w:pPr>
              <w:spacing w:after="0" w:line="240" w:lineRule="auto"/>
              <w:rPr>
                <w:rFonts w:eastAsia="Times New Roman" w:cs="Calibri"/>
                <w:color w:val="000000"/>
              </w:rPr>
            </w:pPr>
          </w:p>
        </w:tc>
        <w:tc>
          <w:tcPr>
            <w:tcW w:w="48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Others</w:t>
            </w:r>
          </w:p>
        </w:tc>
        <w:tc>
          <w:tcPr>
            <w:tcW w:w="48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30%</w:t>
            </w:r>
          </w:p>
        </w:tc>
        <w:tc>
          <w:tcPr>
            <w:tcW w:w="48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55%</w:t>
            </w:r>
          </w:p>
        </w:tc>
        <w:tc>
          <w:tcPr>
            <w:tcW w:w="960"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90%</w:t>
            </w:r>
          </w:p>
        </w:tc>
      </w:tr>
    </w:tbl>
    <w:p w:rsidR="002625D9" w:rsidRDefault="002625D9" w:rsidP="002625D9">
      <w:pPr>
        <w:rPr>
          <w:sz w:val="40"/>
          <w:szCs w:val="40"/>
        </w:rPr>
      </w:pPr>
    </w:p>
    <w:p w:rsidR="002625D9" w:rsidRDefault="002625D9" w:rsidP="002625D9">
      <w:pPr>
        <w:rPr>
          <w:sz w:val="40"/>
          <w:szCs w:val="40"/>
        </w:rPr>
      </w:pPr>
      <w:r>
        <w:rPr>
          <w:sz w:val="40"/>
          <w:szCs w:val="40"/>
        </w:rPr>
        <w:t>Now let us find the random Forest of below Cart</w:t>
      </w:r>
    </w:p>
    <w:p w:rsidR="002625D9" w:rsidRPr="00A1754F" w:rsidRDefault="002625D9" w:rsidP="002625D9">
      <w:pPr>
        <w:pStyle w:val="NormalWeb"/>
        <w:jc w:val="both"/>
        <w:rPr>
          <w:b/>
        </w:rPr>
      </w:pPr>
      <w:r w:rsidRPr="00A1754F">
        <w:rPr>
          <w:b/>
        </w:rPr>
        <w:t xml:space="preserve">1. </w:t>
      </w:r>
      <w:proofErr w:type="gramStart"/>
      <w:r w:rsidRPr="00A1754F">
        <w:rPr>
          <w:b/>
        </w:rPr>
        <w:t>Age :</w:t>
      </w:r>
      <w:proofErr w:type="gramEnd"/>
      <w:r w:rsidRPr="00A1754F">
        <w:rPr>
          <w:b/>
        </w:rPr>
        <w:t xml:space="preserve"> 28 years , 2, Gender : Female , 3. Highest Educational Qualification : Masters,</w:t>
      </w:r>
    </w:p>
    <w:p w:rsidR="002625D9" w:rsidRPr="00A1754F" w:rsidRDefault="002625D9" w:rsidP="002625D9">
      <w:pPr>
        <w:pStyle w:val="NormalWeb"/>
        <w:jc w:val="both"/>
        <w:rPr>
          <w:b/>
        </w:rPr>
      </w:pPr>
      <w:r w:rsidRPr="00A1754F">
        <w:rPr>
          <w:b/>
        </w:rPr>
        <w:t xml:space="preserve"> 4. </w:t>
      </w:r>
      <w:proofErr w:type="gramStart"/>
      <w:r w:rsidRPr="00A1754F">
        <w:rPr>
          <w:b/>
        </w:rPr>
        <w:t>Industry :</w:t>
      </w:r>
      <w:proofErr w:type="gramEnd"/>
      <w:r w:rsidRPr="00A1754F">
        <w:rPr>
          <w:b/>
        </w:rPr>
        <w:t xml:space="preserve"> Manufacturing, 5. Residence : Metro</w:t>
      </w:r>
    </w:p>
    <w:p w:rsidR="002625D9" w:rsidRPr="00A1754F" w:rsidRDefault="002625D9" w:rsidP="002625D9">
      <w:pPr>
        <w:rPr>
          <w:b/>
          <w:sz w:val="40"/>
          <w:szCs w:val="40"/>
        </w:rPr>
      </w:pPr>
      <w:proofErr w:type="spellStart"/>
      <w:r w:rsidRPr="00A1754F">
        <w:rPr>
          <w:b/>
          <w:sz w:val="40"/>
          <w:szCs w:val="40"/>
        </w:rPr>
        <w:t>RandomForest</w:t>
      </w:r>
      <w:proofErr w:type="spellEnd"/>
      <w:r w:rsidRPr="00A1754F">
        <w:rPr>
          <w:b/>
          <w:sz w:val="40"/>
          <w:szCs w:val="40"/>
        </w:rPr>
        <w:t>-(Clustering of all Decision Trees)</w:t>
      </w:r>
    </w:p>
    <w:tbl>
      <w:tblPr>
        <w:tblW w:w="9569" w:type="dxa"/>
        <w:tblInd w:w="-5" w:type="dxa"/>
        <w:tblLook w:val="04A0" w:firstRow="1" w:lastRow="0" w:firstColumn="1" w:lastColumn="0" w:noHBand="0" w:noVBand="1"/>
      </w:tblPr>
      <w:tblGrid>
        <w:gridCol w:w="2148"/>
        <w:gridCol w:w="2588"/>
        <w:gridCol w:w="1611"/>
        <w:gridCol w:w="1611"/>
        <w:gridCol w:w="1611"/>
      </w:tblGrid>
      <w:tr w:rsidR="002625D9" w:rsidRPr="00682615" w:rsidTr="008F2A09">
        <w:trPr>
          <w:trHeight w:val="337"/>
        </w:trPr>
        <w:tc>
          <w:tcPr>
            <w:tcW w:w="2148"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CART</w:t>
            </w:r>
          </w:p>
        </w:tc>
        <w:tc>
          <w:tcPr>
            <w:tcW w:w="2587" w:type="dxa"/>
            <w:tcBorders>
              <w:top w:val="single" w:sz="4" w:space="0" w:color="auto"/>
              <w:left w:val="nil"/>
              <w:bottom w:val="single" w:sz="4" w:space="0" w:color="auto"/>
              <w:right w:val="single" w:sz="4" w:space="0" w:color="auto"/>
            </w:tcBorders>
            <w:shd w:val="clear" w:color="000000" w:fill="FFFF00"/>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Band</w:t>
            </w:r>
          </w:p>
        </w:tc>
        <w:tc>
          <w:tcPr>
            <w:tcW w:w="1611" w:type="dxa"/>
            <w:tcBorders>
              <w:top w:val="single" w:sz="4" w:space="0" w:color="auto"/>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1</w:t>
            </w:r>
          </w:p>
        </w:tc>
        <w:tc>
          <w:tcPr>
            <w:tcW w:w="1611" w:type="dxa"/>
            <w:tcBorders>
              <w:top w:val="single" w:sz="4" w:space="0" w:color="auto"/>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2</w:t>
            </w:r>
          </w:p>
        </w:tc>
        <w:tc>
          <w:tcPr>
            <w:tcW w:w="1611" w:type="dxa"/>
            <w:tcBorders>
              <w:top w:val="single" w:sz="4" w:space="0" w:color="auto"/>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3</w:t>
            </w:r>
          </w:p>
        </w:tc>
      </w:tr>
      <w:tr w:rsidR="002625D9" w:rsidRPr="00682615" w:rsidTr="008F2A09">
        <w:trPr>
          <w:trHeight w:val="337"/>
        </w:trPr>
        <w:tc>
          <w:tcPr>
            <w:tcW w:w="2148" w:type="dxa"/>
            <w:tcBorders>
              <w:top w:val="nil"/>
              <w:left w:val="single" w:sz="4" w:space="0" w:color="auto"/>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Age</w:t>
            </w:r>
          </w:p>
        </w:tc>
        <w:tc>
          <w:tcPr>
            <w:tcW w:w="258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28-40</w:t>
            </w:r>
          </w:p>
        </w:tc>
        <w:tc>
          <w:tcPr>
            <w:tcW w:w="1611"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20%</w:t>
            </w:r>
          </w:p>
        </w:tc>
        <w:tc>
          <w:tcPr>
            <w:tcW w:w="1611"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90%</w:t>
            </w:r>
          </w:p>
        </w:tc>
        <w:tc>
          <w:tcPr>
            <w:tcW w:w="1611"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50%</w:t>
            </w:r>
          </w:p>
        </w:tc>
      </w:tr>
      <w:tr w:rsidR="002625D9" w:rsidRPr="00682615" w:rsidTr="008F2A09">
        <w:trPr>
          <w:trHeight w:val="337"/>
        </w:trPr>
        <w:tc>
          <w:tcPr>
            <w:tcW w:w="2148" w:type="dxa"/>
            <w:tcBorders>
              <w:top w:val="nil"/>
              <w:left w:val="single" w:sz="4" w:space="0" w:color="auto"/>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Gender</w:t>
            </w:r>
          </w:p>
        </w:tc>
        <w:tc>
          <w:tcPr>
            <w:tcW w:w="258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Female</w:t>
            </w:r>
          </w:p>
        </w:tc>
        <w:tc>
          <w:tcPr>
            <w:tcW w:w="1611"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80%</w:t>
            </w:r>
          </w:p>
        </w:tc>
        <w:tc>
          <w:tcPr>
            <w:tcW w:w="1611"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20%</w:t>
            </w:r>
          </w:p>
        </w:tc>
        <w:tc>
          <w:tcPr>
            <w:tcW w:w="1611"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70%</w:t>
            </w:r>
          </w:p>
        </w:tc>
      </w:tr>
      <w:tr w:rsidR="002625D9" w:rsidRPr="00682615" w:rsidTr="008F2A09">
        <w:trPr>
          <w:trHeight w:val="337"/>
        </w:trPr>
        <w:tc>
          <w:tcPr>
            <w:tcW w:w="2148" w:type="dxa"/>
            <w:tcBorders>
              <w:top w:val="nil"/>
              <w:left w:val="single" w:sz="4" w:space="0" w:color="auto"/>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Education</w:t>
            </w:r>
          </w:p>
        </w:tc>
        <w:tc>
          <w:tcPr>
            <w:tcW w:w="258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masters</w:t>
            </w:r>
          </w:p>
        </w:tc>
        <w:tc>
          <w:tcPr>
            <w:tcW w:w="1611"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20%</w:t>
            </w:r>
          </w:p>
        </w:tc>
        <w:tc>
          <w:tcPr>
            <w:tcW w:w="1611"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50%</w:t>
            </w:r>
          </w:p>
        </w:tc>
        <w:tc>
          <w:tcPr>
            <w:tcW w:w="1611"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20%</w:t>
            </w:r>
          </w:p>
        </w:tc>
      </w:tr>
      <w:tr w:rsidR="002625D9" w:rsidRPr="00682615" w:rsidTr="008F2A09">
        <w:trPr>
          <w:trHeight w:val="337"/>
        </w:trPr>
        <w:tc>
          <w:tcPr>
            <w:tcW w:w="2148" w:type="dxa"/>
            <w:tcBorders>
              <w:top w:val="nil"/>
              <w:left w:val="single" w:sz="4" w:space="0" w:color="auto"/>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Industry</w:t>
            </w:r>
          </w:p>
        </w:tc>
        <w:tc>
          <w:tcPr>
            <w:tcW w:w="258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Manufacturing</w:t>
            </w:r>
          </w:p>
        </w:tc>
        <w:tc>
          <w:tcPr>
            <w:tcW w:w="1611"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80%</w:t>
            </w:r>
          </w:p>
        </w:tc>
        <w:tc>
          <w:tcPr>
            <w:tcW w:w="1611"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75%</w:t>
            </w:r>
          </w:p>
        </w:tc>
        <w:tc>
          <w:tcPr>
            <w:tcW w:w="1611"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75%</w:t>
            </w:r>
          </w:p>
        </w:tc>
      </w:tr>
      <w:tr w:rsidR="002625D9" w:rsidRPr="00682615" w:rsidTr="008F2A09">
        <w:trPr>
          <w:trHeight w:val="337"/>
        </w:trPr>
        <w:tc>
          <w:tcPr>
            <w:tcW w:w="2148" w:type="dxa"/>
            <w:tcBorders>
              <w:top w:val="nil"/>
              <w:left w:val="single" w:sz="4" w:space="0" w:color="auto"/>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Residence</w:t>
            </w:r>
          </w:p>
        </w:tc>
        <w:tc>
          <w:tcPr>
            <w:tcW w:w="2587"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rPr>
                <w:rFonts w:eastAsia="Times New Roman" w:cs="Calibri"/>
                <w:color w:val="000000"/>
              </w:rPr>
            </w:pPr>
            <w:r w:rsidRPr="00682615">
              <w:rPr>
                <w:rFonts w:eastAsia="Times New Roman" w:cs="Calibri"/>
                <w:color w:val="000000"/>
              </w:rPr>
              <w:t>Metro</w:t>
            </w:r>
          </w:p>
        </w:tc>
        <w:tc>
          <w:tcPr>
            <w:tcW w:w="1611"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30%</w:t>
            </w:r>
          </w:p>
        </w:tc>
        <w:tc>
          <w:tcPr>
            <w:tcW w:w="1611"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80%</w:t>
            </w:r>
          </w:p>
        </w:tc>
        <w:tc>
          <w:tcPr>
            <w:tcW w:w="1611"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rPr>
            </w:pPr>
            <w:r w:rsidRPr="00682615">
              <w:rPr>
                <w:rFonts w:eastAsia="Times New Roman" w:cs="Calibri"/>
                <w:color w:val="000000"/>
              </w:rPr>
              <w:t>50%</w:t>
            </w:r>
          </w:p>
        </w:tc>
      </w:tr>
      <w:tr w:rsidR="002625D9" w:rsidRPr="00682615" w:rsidTr="008F2A09">
        <w:trPr>
          <w:trHeight w:val="337"/>
        </w:trPr>
        <w:tc>
          <w:tcPr>
            <w:tcW w:w="4736" w:type="dxa"/>
            <w:gridSpan w:val="2"/>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2625D9" w:rsidRPr="00682615" w:rsidRDefault="002625D9" w:rsidP="008F2A09">
            <w:pPr>
              <w:spacing w:after="0" w:line="240" w:lineRule="auto"/>
              <w:jc w:val="center"/>
              <w:rPr>
                <w:rFonts w:eastAsia="Times New Roman" w:cs="Calibri"/>
                <w:color w:val="000000"/>
              </w:rPr>
            </w:pPr>
            <w:r w:rsidRPr="00682615">
              <w:rPr>
                <w:rFonts w:eastAsia="Times New Roman" w:cs="Calibri"/>
                <w:color w:val="000000"/>
              </w:rPr>
              <w:t>Final Probability</w:t>
            </w:r>
            <w:r>
              <w:rPr>
                <w:rFonts w:eastAsia="Times New Roman" w:cs="Calibri"/>
                <w:color w:val="000000"/>
              </w:rPr>
              <w:t>(Average of all decision Tree)</w:t>
            </w:r>
          </w:p>
        </w:tc>
        <w:tc>
          <w:tcPr>
            <w:tcW w:w="1611"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highlight w:val="yellow"/>
              </w:rPr>
            </w:pPr>
            <w:r w:rsidRPr="00682615">
              <w:rPr>
                <w:rFonts w:eastAsia="Times New Roman" w:cs="Calibri"/>
                <w:color w:val="000000"/>
                <w:highlight w:val="yellow"/>
              </w:rPr>
              <w:t>46%</w:t>
            </w:r>
          </w:p>
        </w:tc>
        <w:tc>
          <w:tcPr>
            <w:tcW w:w="1611"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highlight w:val="yellow"/>
              </w:rPr>
            </w:pPr>
            <w:r w:rsidRPr="00682615">
              <w:rPr>
                <w:rFonts w:eastAsia="Times New Roman" w:cs="Calibri"/>
                <w:color w:val="000000"/>
                <w:highlight w:val="yellow"/>
              </w:rPr>
              <w:t>63%</w:t>
            </w:r>
          </w:p>
        </w:tc>
        <w:tc>
          <w:tcPr>
            <w:tcW w:w="1611" w:type="dxa"/>
            <w:tcBorders>
              <w:top w:val="nil"/>
              <w:left w:val="nil"/>
              <w:bottom w:val="single" w:sz="4" w:space="0" w:color="auto"/>
              <w:right w:val="single" w:sz="4" w:space="0" w:color="auto"/>
            </w:tcBorders>
            <w:shd w:val="clear" w:color="auto" w:fill="auto"/>
            <w:noWrap/>
            <w:vAlign w:val="bottom"/>
            <w:hideMark/>
          </w:tcPr>
          <w:p w:rsidR="002625D9" w:rsidRPr="00682615" w:rsidRDefault="002625D9" w:rsidP="008F2A09">
            <w:pPr>
              <w:spacing w:after="0" w:line="240" w:lineRule="auto"/>
              <w:jc w:val="right"/>
              <w:rPr>
                <w:rFonts w:eastAsia="Times New Roman" w:cs="Calibri"/>
                <w:color w:val="000000"/>
                <w:highlight w:val="yellow"/>
              </w:rPr>
            </w:pPr>
            <w:r w:rsidRPr="00682615">
              <w:rPr>
                <w:rFonts w:eastAsia="Times New Roman" w:cs="Calibri"/>
                <w:color w:val="000000"/>
                <w:highlight w:val="yellow"/>
              </w:rPr>
              <w:t>53%</w:t>
            </w:r>
          </w:p>
        </w:tc>
      </w:tr>
    </w:tbl>
    <w:p w:rsidR="002625D9" w:rsidRDefault="002625D9" w:rsidP="002625D9">
      <w:pPr>
        <w:rPr>
          <w:sz w:val="40"/>
          <w:szCs w:val="40"/>
        </w:rPr>
      </w:pPr>
    </w:p>
    <w:p w:rsidR="002625D9" w:rsidRDefault="002625D9" w:rsidP="002625D9">
      <w:pPr>
        <w:rPr>
          <w:b/>
          <w:sz w:val="40"/>
          <w:szCs w:val="40"/>
          <w:u w:val="single"/>
        </w:rPr>
      </w:pPr>
    </w:p>
    <w:p w:rsidR="002625D9" w:rsidRPr="00A6455D" w:rsidRDefault="002625D9" w:rsidP="002625D9">
      <w:pPr>
        <w:rPr>
          <w:b/>
          <w:sz w:val="40"/>
          <w:szCs w:val="40"/>
          <w:u w:val="single"/>
        </w:rPr>
      </w:pPr>
      <w:r w:rsidRPr="00A6455D">
        <w:rPr>
          <w:b/>
          <w:sz w:val="40"/>
          <w:szCs w:val="40"/>
          <w:u w:val="single"/>
        </w:rPr>
        <w:lastRenderedPageBreak/>
        <w:t>Conclusion-</w:t>
      </w:r>
    </w:p>
    <w:p w:rsidR="002625D9" w:rsidRDefault="002625D9" w:rsidP="002625D9">
      <w:pPr>
        <w:pStyle w:val="NormalWeb"/>
        <w:jc w:val="both"/>
      </w:pPr>
      <w:r>
        <w:t>The final probability is the average of the probability in the same salary bands in different CART models. From this analysis, that there is 46% chance of this individual falling in class 1 (less than $40,000) and around 63% chance of the individual falling in class 2 and 53% under class 3 respectively.</w:t>
      </w:r>
    </w:p>
    <w:p w:rsidR="002625D9" w:rsidRDefault="002625D9" w:rsidP="002625D9">
      <w:pPr>
        <w:spacing w:line="240" w:lineRule="auto"/>
        <w:jc w:val="both"/>
        <w:rPr>
          <w:rFonts w:ascii="Times New Roman" w:eastAsia="Times New Roman" w:hAnsi="Times New Roman" w:cs="Times New Roman"/>
          <w:sz w:val="24"/>
        </w:rPr>
      </w:pPr>
      <w:r>
        <w:rPr>
          <w:rFonts w:ascii="Times New Roman" w:eastAsia="Times New Roman" w:hAnsi="Times New Roman" w:cs="Times New Roman"/>
          <w:sz w:val="32"/>
        </w:rPr>
        <w:t>Applications:</w:t>
      </w:r>
    </w:p>
    <w:p w:rsidR="002625D9" w:rsidRDefault="002625D9" w:rsidP="002625D9">
      <w:pPr>
        <w:spacing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b/>
          <w:sz w:val="24"/>
        </w:rPr>
        <w:t>1.Banking</w:t>
      </w:r>
      <w:proofErr w:type="gramEnd"/>
      <w:r>
        <w:rPr>
          <w:rFonts w:ascii="Times New Roman" w:eastAsia="Times New Roman" w:hAnsi="Times New Roman" w:cs="Times New Roman"/>
          <w:b/>
          <w:sz w:val="24"/>
        </w:rPr>
        <w:t>:</w:t>
      </w:r>
    </w:p>
    <w:p w:rsidR="002625D9" w:rsidRDefault="002625D9" w:rsidP="002625D9">
      <w:pPr>
        <w:spacing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In the banking sector, random forest algorithm widely used in two main application.</w:t>
      </w:r>
      <w:proofErr w:type="gramEnd"/>
      <w:r>
        <w:rPr>
          <w:rFonts w:ascii="Times New Roman" w:eastAsia="Times New Roman" w:hAnsi="Times New Roman" w:cs="Times New Roman"/>
          <w:sz w:val="24"/>
        </w:rPr>
        <w:t xml:space="preserve"> These are for finding the loyal customer and finding the fraud customers.</w:t>
      </w:r>
    </w:p>
    <w:p w:rsidR="002625D9" w:rsidRDefault="002625D9" w:rsidP="002625D9">
      <w:pPr>
        <w:spacing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b/>
          <w:sz w:val="24"/>
        </w:rPr>
        <w:t>2.Medicine</w:t>
      </w:r>
      <w:proofErr w:type="gramEnd"/>
    </w:p>
    <w:p w:rsidR="002625D9" w:rsidRDefault="002625D9" w:rsidP="002625D9">
      <w:pPr>
        <w:spacing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In medicine field, random forest algorithm is used identify the correct combination of the components to validate the medicine. </w:t>
      </w:r>
      <w:proofErr w:type="gramStart"/>
      <w:r>
        <w:rPr>
          <w:rFonts w:ascii="Times New Roman" w:eastAsia="Times New Roman" w:hAnsi="Times New Roman" w:cs="Times New Roman"/>
          <w:sz w:val="24"/>
        </w:rPr>
        <w:t>Random forest algorithm also helpful for identifying the disease by analyzing the patient’s medical records.</w:t>
      </w:r>
      <w:proofErr w:type="gramEnd"/>
    </w:p>
    <w:p w:rsidR="002625D9" w:rsidRDefault="002625D9" w:rsidP="002625D9">
      <w:pPr>
        <w:spacing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b/>
          <w:sz w:val="24"/>
        </w:rPr>
        <w:t>3.Stock</w:t>
      </w:r>
      <w:proofErr w:type="gramEnd"/>
      <w:r>
        <w:rPr>
          <w:rFonts w:ascii="Times New Roman" w:eastAsia="Times New Roman" w:hAnsi="Times New Roman" w:cs="Times New Roman"/>
          <w:b/>
          <w:sz w:val="24"/>
        </w:rPr>
        <w:t xml:space="preserve"> Market</w:t>
      </w:r>
    </w:p>
    <w:p w:rsidR="002625D9" w:rsidRDefault="002625D9" w:rsidP="002625D9">
      <w:pPr>
        <w:spacing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In the stock market, random forest algorithm used to identify the stock behavior as well as the expected loss or profit by purchasing the particular stock.</w:t>
      </w:r>
    </w:p>
    <w:p w:rsidR="002625D9" w:rsidRDefault="002625D9" w:rsidP="002625D9">
      <w:pPr>
        <w:spacing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b/>
          <w:sz w:val="24"/>
        </w:rPr>
        <w:t>4.E</w:t>
      </w:r>
      <w:proofErr w:type="gramEnd"/>
      <w:r>
        <w:rPr>
          <w:rFonts w:ascii="Times New Roman" w:eastAsia="Times New Roman" w:hAnsi="Times New Roman" w:cs="Times New Roman"/>
          <w:b/>
          <w:sz w:val="24"/>
        </w:rPr>
        <w:t>-commerce</w:t>
      </w:r>
    </w:p>
    <w:p w:rsidR="002625D9" w:rsidRDefault="002625D9" w:rsidP="002625D9">
      <w:pPr>
        <w:spacing w:line="240" w:lineRule="auto"/>
        <w:jc w:val="both"/>
        <w:rPr>
          <w:rFonts w:ascii="Times New Roman" w:eastAsia="Times New Roman" w:hAnsi="Times New Roman" w:cs="Times New Roman"/>
          <w:sz w:val="32"/>
        </w:rPr>
      </w:pPr>
      <w:r>
        <w:rPr>
          <w:rFonts w:ascii="Times New Roman" w:eastAsia="Times New Roman" w:hAnsi="Times New Roman" w:cs="Times New Roman"/>
          <w:sz w:val="24"/>
        </w:rPr>
        <w:t xml:space="preserve">In e-commerce, the random forest used only in the small segment of the recommendation engine for identifying the likely hood of customer liking the recommend products </w:t>
      </w:r>
      <w:proofErr w:type="spellStart"/>
      <w:r>
        <w:rPr>
          <w:rFonts w:ascii="Times New Roman" w:eastAsia="Times New Roman" w:hAnsi="Times New Roman" w:cs="Times New Roman"/>
          <w:sz w:val="24"/>
        </w:rPr>
        <w:t>base</w:t>
      </w:r>
      <w:proofErr w:type="spellEnd"/>
      <w:r>
        <w:rPr>
          <w:rFonts w:ascii="Times New Roman" w:eastAsia="Times New Roman" w:hAnsi="Times New Roman" w:cs="Times New Roman"/>
          <w:sz w:val="24"/>
        </w:rPr>
        <w:t xml:space="preserve"> on the similar kinds of customers.</w:t>
      </w:r>
    </w:p>
    <w:p w:rsidR="002625D9" w:rsidRDefault="002625D9" w:rsidP="002625D9">
      <w:pPr>
        <w:spacing w:line="240" w:lineRule="auto"/>
        <w:jc w:val="both"/>
        <w:rPr>
          <w:rFonts w:ascii="Times New Roman" w:eastAsia="Times New Roman" w:hAnsi="Times New Roman" w:cs="Times New Roman"/>
          <w:sz w:val="32"/>
        </w:rPr>
      </w:pPr>
      <w:r>
        <w:rPr>
          <w:rFonts w:ascii="Times New Roman" w:eastAsia="Times New Roman" w:hAnsi="Times New Roman" w:cs="Times New Roman"/>
          <w:sz w:val="32"/>
        </w:rPr>
        <w:t>Python code:</w:t>
      </w:r>
    </w:p>
    <w:p w:rsidR="002625D9" w:rsidRDefault="002625D9" w:rsidP="002625D9">
      <w:pPr>
        <w:spacing w:line="240" w:lineRule="auto"/>
        <w:jc w:val="both"/>
        <w:rPr>
          <w:rFonts w:ascii="Times New Roman" w:eastAsia="Times New Roman" w:hAnsi="Times New Roman" w:cs="Times New Roman"/>
          <w:sz w:val="24"/>
        </w:rPr>
      </w:pPr>
    </w:p>
    <w:p w:rsidR="002625D9" w:rsidRDefault="002625D9" w:rsidP="002625D9">
      <w:pPr>
        <w:spacing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import</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numpy</w:t>
      </w:r>
      <w:proofErr w:type="spellEnd"/>
      <w:r>
        <w:rPr>
          <w:rFonts w:ascii="Times New Roman" w:eastAsia="Times New Roman" w:hAnsi="Times New Roman" w:cs="Times New Roman"/>
          <w:sz w:val="24"/>
        </w:rPr>
        <w:t xml:space="preserve"> as </w:t>
      </w:r>
      <w:proofErr w:type="spellStart"/>
      <w:r>
        <w:rPr>
          <w:rFonts w:ascii="Times New Roman" w:eastAsia="Times New Roman" w:hAnsi="Times New Roman" w:cs="Times New Roman"/>
          <w:sz w:val="24"/>
        </w:rPr>
        <w:t>np</w:t>
      </w:r>
      <w:proofErr w:type="spellEnd"/>
    </w:p>
    <w:p w:rsidR="002625D9" w:rsidRDefault="002625D9" w:rsidP="002625D9">
      <w:pPr>
        <w:spacing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import</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matplotlib.pyplot</w:t>
      </w:r>
      <w:proofErr w:type="spellEnd"/>
      <w:r>
        <w:rPr>
          <w:rFonts w:ascii="Times New Roman" w:eastAsia="Times New Roman" w:hAnsi="Times New Roman" w:cs="Times New Roman"/>
          <w:sz w:val="24"/>
        </w:rPr>
        <w:t xml:space="preserve"> as </w:t>
      </w:r>
      <w:proofErr w:type="spellStart"/>
      <w:r>
        <w:rPr>
          <w:rFonts w:ascii="Times New Roman" w:eastAsia="Times New Roman" w:hAnsi="Times New Roman" w:cs="Times New Roman"/>
          <w:sz w:val="24"/>
        </w:rPr>
        <w:t>plt</w:t>
      </w:r>
      <w:proofErr w:type="spellEnd"/>
    </w:p>
    <w:p w:rsidR="002625D9" w:rsidRDefault="002625D9" w:rsidP="002625D9">
      <w:pPr>
        <w:spacing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import</w:t>
      </w:r>
      <w:proofErr w:type="gramEnd"/>
      <w:r>
        <w:rPr>
          <w:rFonts w:ascii="Times New Roman" w:eastAsia="Times New Roman" w:hAnsi="Times New Roman" w:cs="Times New Roman"/>
          <w:sz w:val="24"/>
        </w:rPr>
        <w:t xml:space="preserve"> pandas as </w:t>
      </w:r>
      <w:proofErr w:type="spellStart"/>
      <w:r>
        <w:rPr>
          <w:rFonts w:ascii="Times New Roman" w:eastAsia="Times New Roman" w:hAnsi="Times New Roman" w:cs="Times New Roman"/>
          <w:sz w:val="24"/>
        </w:rPr>
        <w:t>pd</w:t>
      </w:r>
      <w:proofErr w:type="spellEnd"/>
    </w:p>
    <w:p w:rsidR="002625D9" w:rsidRDefault="002625D9" w:rsidP="002625D9">
      <w:pPr>
        <w:spacing w:line="240" w:lineRule="auto"/>
        <w:jc w:val="both"/>
        <w:rPr>
          <w:rFonts w:ascii="Times New Roman" w:eastAsia="Times New Roman" w:hAnsi="Times New Roman" w:cs="Times New Roman"/>
          <w:sz w:val="24"/>
        </w:rPr>
      </w:pPr>
    </w:p>
    <w:p w:rsidR="002625D9" w:rsidRDefault="002625D9" w:rsidP="002625D9">
      <w:pPr>
        <w:spacing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#read the dataset</w:t>
      </w:r>
    </w:p>
    <w:p w:rsidR="002625D9" w:rsidRDefault="002625D9" w:rsidP="002625D9">
      <w:pPr>
        <w:spacing w:line="240" w:lineRule="auto"/>
        <w:jc w:val="both"/>
        <w:rPr>
          <w:rFonts w:ascii="Times New Roman" w:eastAsia="Times New Roman" w:hAnsi="Times New Roman" w:cs="Times New Roman"/>
          <w:sz w:val="24"/>
        </w:rPr>
      </w:pPr>
    </w:p>
    <w:p w:rsidR="002625D9" w:rsidRDefault="002625D9" w:rsidP="002625D9">
      <w:pPr>
        <w:spacing w:line="240" w:lineRule="auto"/>
        <w:jc w:val="both"/>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df</w:t>
      </w:r>
      <w:proofErr w:type="spellEnd"/>
      <w:proofErr w:type="gram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pd.read_csv</w:t>
      </w:r>
      <w:proofErr w:type="spellEnd"/>
      <w:r>
        <w:rPr>
          <w:rFonts w:ascii="Times New Roman" w:eastAsia="Times New Roman" w:hAnsi="Times New Roman" w:cs="Times New Roman"/>
          <w:sz w:val="24"/>
        </w:rPr>
        <w:t>('C:/</w:t>
      </w:r>
      <w:proofErr w:type="spellStart"/>
      <w:r>
        <w:rPr>
          <w:rFonts w:ascii="Times New Roman" w:eastAsia="Times New Roman" w:hAnsi="Times New Roman" w:cs="Times New Roman"/>
          <w:sz w:val="24"/>
        </w:rPr>
        <w:t>pycharm</w:t>
      </w:r>
      <w:proofErr w:type="spellEnd"/>
      <w:r>
        <w:rPr>
          <w:rFonts w:ascii="Times New Roman" w:eastAsia="Times New Roman" w:hAnsi="Times New Roman" w:cs="Times New Roman"/>
          <w:sz w:val="24"/>
        </w:rPr>
        <w:t>/salary_position.csv')</w:t>
      </w:r>
    </w:p>
    <w:p w:rsidR="002625D9" w:rsidRDefault="002625D9" w:rsidP="002625D9">
      <w:pPr>
        <w:spacing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X = </w:t>
      </w:r>
      <w:proofErr w:type="spellStart"/>
      <w:proofErr w:type="gramStart"/>
      <w:r>
        <w:rPr>
          <w:rFonts w:ascii="Times New Roman" w:eastAsia="Times New Roman" w:hAnsi="Times New Roman" w:cs="Times New Roman"/>
          <w:sz w:val="24"/>
        </w:rPr>
        <w:t>df.iloc</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:,1:2].values</w:t>
      </w:r>
    </w:p>
    <w:p w:rsidR="002625D9" w:rsidRDefault="002625D9" w:rsidP="002625D9">
      <w:pPr>
        <w:spacing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y = </w:t>
      </w:r>
      <w:proofErr w:type="spellStart"/>
      <w:proofErr w:type="gramStart"/>
      <w:r>
        <w:rPr>
          <w:rFonts w:ascii="Times New Roman" w:eastAsia="Times New Roman" w:hAnsi="Times New Roman" w:cs="Times New Roman"/>
          <w:sz w:val="24"/>
        </w:rPr>
        <w:t>df.iloc</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:,2].values</w:t>
      </w:r>
    </w:p>
    <w:p w:rsidR="002625D9" w:rsidRDefault="002625D9" w:rsidP="002625D9">
      <w:pPr>
        <w:spacing w:line="240" w:lineRule="auto"/>
        <w:jc w:val="both"/>
        <w:rPr>
          <w:rFonts w:ascii="Times New Roman" w:eastAsia="Times New Roman" w:hAnsi="Times New Roman" w:cs="Times New Roman"/>
          <w:sz w:val="24"/>
        </w:rPr>
      </w:pPr>
    </w:p>
    <w:p w:rsidR="002625D9" w:rsidRDefault="002625D9" w:rsidP="002625D9">
      <w:pPr>
        <w:spacing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##Decision tree regression</w:t>
      </w:r>
    </w:p>
    <w:p w:rsidR="002625D9" w:rsidRDefault="002625D9" w:rsidP="002625D9">
      <w:pPr>
        <w:spacing w:line="240" w:lineRule="auto"/>
        <w:jc w:val="both"/>
        <w:rPr>
          <w:rFonts w:ascii="Times New Roman" w:eastAsia="Times New Roman" w:hAnsi="Times New Roman" w:cs="Times New Roman"/>
          <w:sz w:val="24"/>
        </w:rPr>
      </w:pPr>
    </w:p>
    <w:p w:rsidR="002625D9" w:rsidRDefault="002625D9" w:rsidP="002625D9">
      <w:pPr>
        <w:spacing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from</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sklearn.ensemble</w:t>
      </w:r>
      <w:proofErr w:type="spellEnd"/>
      <w:r>
        <w:rPr>
          <w:rFonts w:ascii="Times New Roman" w:eastAsia="Times New Roman" w:hAnsi="Times New Roman" w:cs="Times New Roman"/>
          <w:sz w:val="24"/>
        </w:rPr>
        <w:t xml:space="preserve"> import </w:t>
      </w:r>
      <w:proofErr w:type="spellStart"/>
      <w:r>
        <w:rPr>
          <w:rFonts w:ascii="Times New Roman" w:eastAsia="Times New Roman" w:hAnsi="Times New Roman" w:cs="Times New Roman"/>
          <w:sz w:val="24"/>
        </w:rPr>
        <w:t>RandomForestRegressor</w:t>
      </w:r>
      <w:proofErr w:type="spellEnd"/>
    </w:p>
    <w:p w:rsidR="002625D9" w:rsidRDefault="002625D9" w:rsidP="002625D9">
      <w:pPr>
        <w:spacing w:line="240" w:lineRule="auto"/>
        <w:jc w:val="both"/>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regressor</w:t>
      </w:r>
      <w:proofErr w:type="spellEnd"/>
      <w:proofErr w:type="gram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RandomForestRegressor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n_estimators</w:t>
      </w:r>
      <w:proofErr w:type="spellEnd"/>
      <w:r>
        <w:rPr>
          <w:rFonts w:ascii="Times New Roman" w:eastAsia="Times New Roman" w:hAnsi="Times New Roman" w:cs="Times New Roman"/>
          <w:sz w:val="24"/>
        </w:rPr>
        <w:t>=</w:t>
      </w:r>
      <w:r>
        <w:rPr>
          <w:rFonts w:ascii="Times New Roman" w:eastAsia="Times New Roman" w:hAnsi="Times New Roman" w:cs="Times New Roman"/>
          <w:sz w:val="24"/>
        </w:rPr>
        <w:tab/>
      </w:r>
      <w:r>
        <w:rPr>
          <w:rFonts w:ascii="Times New Roman" w:eastAsia="Times New Roman" w:hAnsi="Times New Roman" w:cs="Times New Roman"/>
          <w:sz w:val="24"/>
        </w:rPr>
        <w:tab/>
        <w:t>10,random_state=0)</w:t>
      </w:r>
    </w:p>
    <w:p w:rsidR="002625D9" w:rsidRDefault="002625D9" w:rsidP="002625D9">
      <w:pPr>
        <w:spacing w:line="240" w:lineRule="auto"/>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regressor.fit</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X</w:t>
      </w:r>
      <w:proofErr w:type="gramStart"/>
      <w:r>
        <w:rPr>
          <w:rFonts w:ascii="Times New Roman" w:eastAsia="Times New Roman" w:hAnsi="Times New Roman" w:cs="Times New Roman"/>
          <w:sz w:val="24"/>
        </w:rPr>
        <w:t>,y</w:t>
      </w:r>
      <w:proofErr w:type="spellEnd"/>
      <w:proofErr w:type="gramEnd"/>
      <w:r>
        <w:rPr>
          <w:rFonts w:ascii="Times New Roman" w:eastAsia="Times New Roman" w:hAnsi="Times New Roman" w:cs="Times New Roman"/>
          <w:sz w:val="24"/>
        </w:rPr>
        <w:t>)</w:t>
      </w:r>
    </w:p>
    <w:p w:rsidR="002625D9" w:rsidRDefault="002625D9" w:rsidP="002625D9">
      <w:pPr>
        <w:spacing w:line="240" w:lineRule="auto"/>
        <w:jc w:val="both"/>
        <w:rPr>
          <w:rFonts w:ascii="Times New Roman" w:eastAsia="Times New Roman" w:hAnsi="Times New Roman" w:cs="Times New Roman"/>
          <w:sz w:val="24"/>
        </w:rPr>
      </w:pPr>
    </w:p>
    <w:p w:rsidR="002625D9" w:rsidRDefault="002625D9" w:rsidP="002625D9">
      <w:pPr>
        <w:spacing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##prediction a new result</w:t>
      </w:r>
    </w:p>
    <w:p w:rsidR="002625D9" w:rsidRDefault="002625D9" w:rsidP="002625D9">
      <w:pPr>
        <w:spacing w:line="240" w:lineRule="auto"/>
        <w:jc w:val="both"/>
        <w:rPr>
          <w:rFonts w:ascii="Times New Roman" w:eastAsia="Times New Roman" w:hAnsi="Times New Roman" w:cs="Times New Roman"/>
          <w:sz w:val="24"/>
        </w:rPr>
      </w:pPr>
    </w:p>
    <w:p w:rsidR="002625D9" w:rsidRDefault="002625D9" w:rsidP="002625D9">
      <w:pPr>
        <w:spacing w:line="240" w:lineRule="auto"/>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y_pred</w:t>
      </w:r>
      <w:proofErr w:type="spellEnd"/>
      <w:r>
        <w:rPr>
          <w:rFonts w:ascii="Times New Roman" w:eastAsia="Times New Roman" w:hAnsi="Times New Roman" w:cs="Times New Roman"/>
          <w:sz w:val="24"/>
        </w:rPr>
        <w:t xml:space="preserve"> = </w:t>
      </w:r>
      <w:proofErr w:type="spellStart"/>
      <w:proofErr w:type="gramStart"/>
      <w:r>
        <w:rPr>
          <w:rFonts w:ascii="Times New Roman" w:eastAsia="Times New Roman" w:hAnsi="Times New Roman" w:cs="Times New Roman"/>
          <w:sz w:val="24"/>
        </w:rPr>
        <w:t>regressor.predict</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6.5)</w:t>
      </w:r>
    </w:p>
    <w:p w:rsidR="002625D9" w:rsidRDefault="002625D9" w:rsidP="002625D9">
      <w:pPr>
        <w:spacing w:line="240" w:lineRule="auto"/>
        <w:jc w:val="both"/>
        <w:rPr>
          <w:rFonts w:ascii="Times New Roman" w:eastAsia="Times New Roman" w:hAnsi="Times New Roman" w:cs="Times New Roman"/>
          <w:sz w:val="24"/>
        </w:rPr>
      </w:pPr>
    </w:p>
    <w:p w:rsidR="002625D9" w:rsidRDefault="002625D9" w:rsidP="002625D9">
      <w:pPr>
        <w:spacing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w:t>
      </w:r>
      <w:proofErr w:type="spellStart"/>
      <w:r>
        <w:rPr>
          <w:rFonts w:ascii="Times New Roman" w:eastAsia="Times New Roman" w:hAnsi="Times New Roman" w:cs="Times New Roman"/>
          <w:sz w:val="24"/>
        </w:rPr>
        <w:t>plottiing</w:t>
      </w:r>
      <w:proofErr w:type="spellEnd"/>
      <w:r>
        <w:rPr>
          <w:rFonts w:ascii="Times New Roman" w:eastAsia="Times New Roman" w:hAnsi="Times New Roman" w:cs="Times New Roman"/>
          <w:sz w:val="24"/>
        </w:rPr>
        <w:t xml:space="preserve"> the </w:t>
      </w:r>
      <w:proofErr w:type="spellStart"/>
      <w:r>
        <w:rPr>
          <w:rFonts w:ascii="Times New Roman" w:eastAsia="Times New Roman" w:hAnsi="Times New Roman" w:cs="Times New Roman"/>
          <w:sz w:val="24"/>
        </w:rPr>
        <w:t>simpole</w:t>
      </w:r>
      <w:proofErr w:type="spellEnd"/>
      <w:r>
        <w:rPr>
          <w:rFonts w:ascii="Times New Roman" w:eastAsia="Times New Roman" w:hAnsi="Times New Roman" w:cs="Times New Roman"/>
          <w:sz w:val="24"/>
        </w:rPr>
        <w:t xml:space="preserve"> regression</w:t>
      </w:r>
    </w:p>
    <w:p w:rsidR="002625D9" w:rsidRDefault="002625D9" w:rsidP="002625D9">
      <w:pPr>
        <w:spacing w:line="240" w:lineRule="auto"/>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X_grid</w:t>
      </w:r>
      <w:proofErr w:type="spellEnd"/>
      <w:r>
        <w:rPr>
          <w:rFonts w:ascii="Times New Roman" w:eastAsia="Times New Roman" w:hAnsi="Times New Roman" w:cs="Times New Roman"/>
          <w:sz w:val="24"/>
        </w:rPr>
        <w:t xml:space="preserve"> = </w:t>
      </w:r>
      <w:proofErr w:type="spellStart"/>
      <w:proofErr w:type="gramStart"/>
      <w:r>
        <w:rPr>
          <w:rFonts w:ascii="Times New Roman" w:eastAsia="Times New Roman" w:hAnsi="Times New Roman" w:cs="Times New Roman"/>
          <w:sz w:val="24"/>
        </w:rPr>
        <w:t>np.arange</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min(X),max(X),0.1)</w:t>
      </w:r>
    </w:p>
    <w:p w:rsidR="002625D9" w:rsidRDefault="002625D9" w:rsidP="002625D9">
      <w:pPr>
        <w:spacing w:line="240" w:lineRule="auto"/>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X_grid</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X_</w:t>
      </w:r>
      <w:proofErr w:type="gramStart"/>
      <w:r>
        <w:rPr>
          <w:rFonts w:ascii="Times New Roman" w:eastAsia="Times New Roman" w:hAnsi="Times New Roman" w:cs="Times New Roman"/>
          <w:sz w:val="24"/>
        </w:rPr>
        <w:t>grid.reshape</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len</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X_grid</w:t>
      </w:r>
      <w:proofErr w:type="spellEnd"/>
      <w:r>
        <w:rPr>
          <w:rFonts w:ascii="Times New Roman" w:eastAsia="Times New Roman" w:hAnsi="Times New Roman" w:cs="Times New Roman"/>
          <w:sz w:val="24"/>
        </w:rPr>
        <w:t>),1))</w:t>
      </w:r>
    </w:p>
    <w:p w:rsidR="002625D9" w:rsidRDefault="002625D9" w:rsidP="002625D9">
      <w:pPr>
        <w:spacing w:line="240" w:lineRule="auto"/>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plt.scatter</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X</w:t>
      </w:r>
      <w:proofErr w:type="gramStart"/>
      <w:r>
        <w:rPr>
          <w:rFonts w:ascii="Times New Roman" w:eastAsia="Times New Roman" w:hAnsi="Times New Roman" w:cs="Times New Roman"/>
          <w:sz w:val="24"/>
        </w:rPr>
        <w:t>,y,color</w:t>
      </w:r>
      <w:proofErr w:type="spellEnd"/>
      <w:proofErr w:type="gramEnd"/>
      <w:r>
        <w:rPr>
          <w:rFonts w:ascii="Times New Roman" w:eastAsia="Times New Roman" w:hAnsi="Times New Roman" w:cs="Times New Roman"/>
          <w:sz w:val="24"/>
        </w:rPr>
        <w:t xml:space="preserve"> = 'red')</w:t>
      </w:r>
    </w:p>
    <w:p w:rsidR="002625D9" w:rsidRDefault="002625D9" w:rsidP="002625D9">
      <w:pPr>
        <w:spacing w:line="240" w:lineRule="auto"/>
        <w:jc w:val="both"/>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plt.plot</w:t>
      </w:r>
      <w:proofErr w:type="spellEnd"/>
      <w:r>
        <w:rPr>
          <w:rFonts w:ascii="Times New Roman" w:eastAsia="Times New Roman" w:hAnsi="Times New Roman" w:cs="Times New Roman"/>
          <w:sz w:val="24"/>
        </w:rPr>
        <w:t>(</w:t>
      </w:r>
      <w:proofErr w:type="spellStart"/>
      <w:proofErr w:type="gramEnd"/>
      <w:r>
        <w:rPr>
          <w:rFonts w:ascii="Times New Roman" w:eastAsia="Times New Roman" w:hAnsi="Times New Roman" w:cs="Times New Roman"/>
          <w:sz w:val="24"/>
        </w:rPr>
        <w:t>X_grid,regressor.predict</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X_grid</w:t>
      </w:r>
      <w:proofErr w:type="spellEnd"/>
      <w:r>
        <w:rPr>
          <w:rFonts w:ascii="Times New Roman" w:eastAsia="Times New Roman" w:hAnsi="Times New Roman" w:cs="Times New Roman"/>
          <w:sz w:val="24"/>
        </w:rPr>
        <w:t>),color = 'blue')</w:t>
      </w:r>
    </w:p>
    <w:p w:rsidR="002625D9" w:rsidRDefault="002625D9" w:rsidP="002625D9">
      <w:pPr>
        <w:spacing w:line="240" w:lineRule="auto"/>
        <w:jc w:val="both"/>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plt.title</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'Random forests regression')</w:t>
      </w:r>
    </w:p>
    <w:p w:rsidR="002625D9" w:rsidRDefault="002625D9" w:rsidP="002625D9">
      <w:pPr>
        <w:spacing w:line="240" w:lineRule="auto"/>
        <w:jc w:val="both"/>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plt.title</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salary_position</w:t>
      </w:r>
      <w:proofErr w:type="spellEnd"/>
      <w:r>
        <w:rPr>
          <w:rFonts w:ascii="Times New Roman" w:eastAsia="Times New Roman" w:hAnsi="Times New Roman" w:cs="Times New Roman"/>
          <w:sz w:val="24"/>
        </w:rPr>
        <w:t>')</w:t>
      </w:r>
    </w:p>
    <w:p w:rsidR="002625D9" w:rsidRDefault="002625D9" w:rsidP="002625D9">
      <w:pPr>
        <w:spacing w:line="240" w:lineRule="auto"/>
        <w:jc w:val="both"/>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plt.xlabel</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'position')</w:t>
      </w:r>
    </w:p>
    <w:p w:rsidR="002625D9" w:rsidRDefault="002625D9" w:rsidP="002625D9">
      <w:pPr>
        <w:spacing w:line="240" w:lineRule="auto"/>
        <w:jc w:val="both"/>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plt.ylabel</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'salary')</w:t>
      </w:r>
    </w:p>
    <w:p w:rsidR="002625D9" w:rsidRDefault="002625D9" w:rsidP="002625D9">
      <w:pPr>
        <w:spacing w:line="240" w:lineRule="auto"/>
        <w:jc w:val="both"/>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plt.show</w:t>
      </w:r>
      <w:proofErr w:type="spellEnd"/>
      <w:r>
        <w:rPr>
          <w:rFonts w:ascii="Times New Roman" w:eastAsia="Times New Roman" w:hAnsi="Times New Roman" w:cs="Times New Roman"/>
          <w:sz w:val="24"/>
        </w:rPr>
        <w:t>()</w:t>
      </w:r>
      <w:proofErr w:type="gramEnd"/>
    </w:p>
    <w:p w:rsidR="002625D9" w:rsidRDefault="002625D9" w:rsidP="002625D9">
      <w:pPr>
        <w:spacing w:line="240" w:lineRule="auto"/>
        <w:jc w:val="both"/>
        <w:rPr>
          <w:rFonts w:ascii="Times New Roman" w:eastAsia="Times New Roman" w:hAnsi="Times New Roman" w:cs="Times New Roman"/>
          <w:sz w:val="24"/>
        </w:rPr>
      </w:pPr>
    </w:p>
    <w:p w:rsidR="002625D9" w:rsidRDefault="002625D9" w:rsidP="002625D9">
      <w:pPr>
        <w:spacing w:line="240" w:lineRule="auto"/>
        <w:jc w:val="both"/>
        <w:rPr>
          <w:rFonts w:ascii="Times New Roman" w:eastAsia="Times New Roman" w:hAnsi="Times New Roman" w:cs="Times New Roman"/>
          <w:sz w:val="32"/>
        </w:rPr>
      </w:pPr>
      <w:proofErr w:type="gramStart"/>
      <w:r>
        <w:rPr>
          <w:rFonts w:ascii="Times New Roman" w:eastAsia="Times New Roman" w:hAnsi="Times New Roman" w:cs="Times New Roman"/>
          <w:sz w:val="32"/>
        </w:rPr>
        <w:t>output</w:t>
      </w:r>
      <w:proofErr w:type="gramEnd"/>
      <w:r>
        <w:rPr>
          <w:rFonts w:ascii="Times New Roman" w:eastAsia="Times New Roman" w:hAnsi="Times New Roman" w:cs="Times New Roman"/>
          <w:sz w:val="32"/>
        </w:rPr>
        <w:t>:</w:t>
      </w:r>
    </w:p>
    <w:p w:rsidR="002625D9" w:rsidRDefault="002625D9" w:rsidP="002625D9">
      <w:pPr>
        <w:spacing w:line="240" w:lineRule="auto"/>
        <w:jc w:val="both"/>
        <w:rPr>
          <w:rFonts w:cs="Calibri"/>
          <w:sz w:val="24"/>
        </w:rPr>
      </w:pPr>
    </w:p>
    <w:p w:rsidR="002625D9" w:rsidRDefault="002625D9" w:rsidP="002625D9">
      <w:pPr>
        <w:spacing w:line="240" w:lineRule="auto"/>
        <w:jc w:val="both"/>
        <w:rPr>
          <w:rFonts w:cs="Calibri"/>
          <w:sz w:val="24"/>
        </w:rPr>
      </w:pPr>
      <w:r>
        <w:rPr>
          <w:rFonts w:asciiTheme="minorHAnsi" w:eastAsiaTheme="minorEastAsia" w:hAnsiTheme="minorHAnsi" w:cstheme="minorBidi"/>
        </w:rPr>
        <w:object w:dxaOrig="8220" w:dyaOrig="5550">
          <v:rect id="rectole0000000009" o:spid="_x0000_i1025" style="width:411.25pt;height:277.6pt" o:ole="" o:preferrelative="t" stroked="f">
            <v:imagedata r:id="rId10" o:title=""/>
          </v:rect>
          <o:OLEObject Type="Embed" ProgID="StaticDib" ShapeID="rectole0000000009" DrawAspect="Content" ObjectID="_1581923515" r:id="rId11"/>
        </w:object>
      </w:r>
    </w:p>
    <w:p w:rsidR="00602E53" w:rsidRDefault="00602E53">
      <w:bookmarkStart w:id="0" w:name="_GoBack"/>
      <w:bookmarkEnd w:id="0"/>
    </w:p>
    <w:sectPr w:rsidR="00602E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DejaVu 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3C22"/>
    <w:rsid w:val="00143C22"/>
    <w:rsid w:val="002625D9"/>
    <w:rsid w:val="00602E53"/>
    <w:rsid w:val="00B30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3C22"/>
    <w:pPr>
      <w:overflowPunct w:val="0"/>
    </w:pPr>
    <w:rPr>
      <w:rFonts w:ascii="Calibri" w:eastAsia="Calibri" w:hAnsi="Calibri" w:cs="DejaVu Sans"/>
      <w:color w:val="0000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
    <w:name w:val="st"/>
    <w:basedOn w:val="DefaultParagraphFont"/>
    <w:rsid w:val="002625D9"/>
  </w:style>
  <w:style w:type="paragraph" w:styleId="NormalWeb">
    <w:name w:val="Normal (Web)"/>
    <w:basedOn w:val="Normal"/>
    <w:uiPriority w:val="99"/>
    <w:unhideWhenUsed/>
    <w:rsid w:val="002625D9"/>
    <w:pPr>
      <w:overflowPunct/>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BalloonText">
    <w:name w:val="Balloon Text"/>
    <w:basedOn w:val="Normal"/>
    <w:link w:val="BalloonTextChar"/>
    <w:uiPriority w:val="99"/>
    <w:semiHidden/>
    <w:unhideWhenUsed/>
    <w:rsid w:val="002625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25D9"/>
    <w:rPr>
      <w:rFonts w:ascii="Tahoma" w:eastAsia="Calibri" w:hAnsi="Tahoma" w:cs="Tahoma"/>
      <w:color w:val="00000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3C22"/>
    <w:pPr>
      <w:overflowPunct w:val="0"/>
    </w:pPr>
    <w:rPr>
      <w:rFonts w:ascii="Calibri" w:eastAsia="Calibri" w:hAnsi="Calibri" w:cs="DejaVu Sans"/>
      <w:color w:val="0000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
    <w:name w:val="st"/>
    <w:basedOn w:val="DefaultParagraphFont"/>
    <w:rsid w:val="002625D9"/>
  </w:style>
  <w:style w:type="paragraph" w:styleId="NormalWeb">
    <w:name w:val="Normal (Web)"/>
    <w:basedOn w:val="Normal"/>
    <w:uiPriority w:val="99"/>
    <w:unhideWhenUsed/>
    <w:rsid w:val="002625D9"/>
    <w:pPr>
      <w:overflowPunct/>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BalloonText">
    <w:name w:val="Balloon Text"/>
    <w:basedOn w:val="Normal"/>
    <w:link w:val="BalloonTextChar"/>
    <w:uiPriority w:val="99"/>
    <w:semiHidden/>
    <w:unhideWhenUsed/>
    <w:rsid w:val="002625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25D9"/>
    <w:rPr>
      <w:rFonts w:ascii="Tahoma" w:eastAsia="Calibri" w:hAnsi="Tahoma" w:cs="Tahoma"/>
      <w:color w:val="00000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4033840">
      <w:bodyDiv w:val="1"/>
      <w:marLeft w:val="0"/>
      <w:marRight w:val="0"/>
      <w:marTop w:val="0"/>
      <w:marBottom w:val="0"/>
      <w:divBdr>
        <w:top w:val="none" w:sz="0" w:space="0" w:color="auto"/>
        <w:left w:val="none" w:sz="0" w:space="0" w:color="auto"/>
        <w:bottom w:val="none" w:sz="0" w:space="0" w:color="auto"/>
        <w:right w:val="none" w:sz="0" w:space="0" w:color="auto"/>
      </w:divBdr>
    </w:div>
    <w:div w:id="1020929619">
      <w:bodyDiv w:val="1"/>
      <w:marLeft w:val="0"/>
      <w:marRight w:val="0"/>
      <w:marTop w:val="0"/>
      <w:marBottom w:val="0"/>
      <w:divBdr>
        <w:top w:val="none" w:sz="0" w:space="0" w:color="auto"/>
        <w:left w:val="none" w:sz="0" w:space="0" w:color="auto"/>
        <w:bottom w:val="none" w:sz="0" w:space="0" w:color="auto"/>
        <w:right w:val="none" w:sz="0" w:space="0" w:color="auto"/>
      </w:divBdr>
    </w:div>
    <w:div w:id="1080099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oleObject" Target="embeddings/oleObject1.bin"/><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8</Pages>
  <Words>594</Words>
  <Characters>3389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2018-03-07T04:03:00Z</dcterms:created>
  <dcterms:modified xsi:type="dcterms:W3CDTF">2018-03-07T04:55:00Z</dcterms:modified>
</cp:coreProperties>
</file>