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608E9" w14:textId="276CBD85" w:rsidR="005957C5" w:rsidRPr="005957C5" w:rsidRDefault="005957C5" w:rsidP="005957C5">
      <w:pPr>
        <w:rPr>
          <w:b/>
          <w:bCs/>
          <w:u w:val="single"/>
        </w:rPr>
      </w:pPr>
      <w:r w:rsidRPr="005957C5">
        <w:rPr>
          <w:b/>
          <w:bCs/>
          <w:u w:val="single"/>
        </w:rPr>
        <w:t xml:space="preserve">1. Integrity Protection using HMAC and AES </w:t>
      </w:r>
    </w:p>
    <w:p w14:paraId="2A80CBE1" w14:textId="77777777" w:rsidR="005957C5" w:rsidRPr="005957C5" w:rsidRDefault="005957C5" w:rsidP="005957C5">
      <w:pPr>
        <w:rPr>
          <w:b/>
          <w:bCs/>
        </w:rPr>
      </w:pPr>
      <w:r w:rsidRPr="005957C5">
        <w:rPr>
          <w:b/>
          <w:bCs/>
        </w:rPr>
        <w:t>Real-Life Example: Bank Transactions</w:t>
      </w:r>
    </w:p>
    <w:p w14:paraId="2A1A4C88" w14:textId="77777777" w:rsidR="005957C5" w:rsidRPr="005957C5" w:rsidRDefault="005957C5" w:rsidP="005957C5">
      <w:pPr>
        <w:numPr>
          <w:ilvl w:val="0"/>
          <w:numId w:val="1"/>
        </w:numPr>
      </w:pPr>
      <w:r w:rsidRPr="005957C5">
        <w:rPr>
          <w:b/>
          <w:bCs/>
        </w:rPr>
        <w:t>Scenario</w:t>
      </w:r>
      <w:r w:rsidRPr="005957C5">
        <w:t>: Imagine you're transferring money from your bank account to someone else’s. You and the bank exchange transaction data over the internet.</w:t>
      </w:r>
    </w:p>
    <w:p w14:paraId="4DF6D66C" w14:textId="77777777" w:rsidR="005957C5" w:rsidRPr="005957C5" w:rsidRDefault="005957C5" w:rsidP="005957C5">
      <w:pPr>
        <w:numPr>
          <w:ilvl w:val="0"/>
          <w:numId w:val="1"/>
        </w:numPr>
      </w:pPr>
      <w:r w:rsidRPr="005957C5">
        <w:rPr>
          <w:b/>
          <w:bCs/>
        </w:rPr>
        <w:t>Problem</w:t>
      </w:r>
      <w:r w:rsidRPr="005957C5">
        <w:t xml:space="preserve">: During transmission, an attacker might modify the transaction data (e.g., changing the amount to a larger number). This is called a </w:t>
      </w:r>
      <w:r w:rsidRPr="005957C5">
        <w:rPr>
          <w:b/>
          <w:bCs/>
        </w:rPr>
        <w:t>man-in-the-middle attack</w:t>
      </w:r>
      <w:r w:rsidRPr="005957C5">
        <w:t>.</w:t>
      </w:r>
    </w:p>
    <w:p w14:paraId="118CBEFC" w14:textId="77777777" w:rsidR="005957C5" w:rsidRPr="005957C5" w:rsidRDefault="005957C5" w:rsidP="005957C5">
      <w:pPr>
        <w:numPr>
          <w:ilvl w:val="0"/>
          <w:numId w:val="1"/>
        </w:numPr>
      </w:pPr>
      <w:r w:rsidRPr="005957C5">
        <w:rPr>
          <w:b/>
          <w:bCs/>
        </w:rPr>
        <w:t>How the code helps</w:t>
      </w:r>
      <w:r w:rsidRPr="005957C5">
        <w:t>:</w:t>
      </w:r>
    </w:p>
    <w:p w14:paraId="5F87838A" w14:textId="77777777" w:rsidR="005957C5" w:rsidRPr="005957C5" w:rsidRDefault="005957C5" w:rsidP="005957C5">
      <w:pPr>
        <w:numPr>
          <w:ilvl w:val="1"/>
          <w:numId w:val="1"/>
        </w:numPr>
      </w:pPr>
      <w:r w:rsidRPr="005957C5">
        <w:t xml:space="preserve">When the transaction details (such as the amount and account number) are transmitted, the bank and you both calculate a </w:t>
      </w:r>
      <w:r w:rsidRPr="005957C5">
        <w:rPr>
          <w:b/>
          <w:bCs/>
        </w:rPr>
        <w:t>MAC (Message Authentication Code)</w:t>
      </w:r>
      <w:r w:rsidRPr="005957C5">
        <w:t xml:space="preserve"> based on the transaction details.</w:t>
      </w:r>
    </w:p>
    <w:p w14:paraId="6CCE3599" w14:textId="77777777" w:rsidR="005957C5" w:rsidRPr="005957C5" w:rsidRDefault="005957C5" w:rsidP="005957C5">
      <w:pPr>
        <w:numPr>
          <w:ilvl w:val="1"/>
          <w:numId w:val="1"/>
        </w:numPr>
      </w:pPr>
      <w:r w:rsidRPr="005957C5">
        <w:t xml:space="preserve">The </w:t>
      </w:r>
      <w:r w:rsidRPr="005957C5">
        <w:rPr>
          <w:b/>
          <w:bCs/>
        </w:rPr>
        <w:t>MAC</w:t>
      </w:r>
      <w:r w:rsidRPr="005957C5">
        <w:t xml:space="preserve"> is like a digital fingerprint of the data that can’t be changed without altering the data itself.</w:t>
      </w:r>
    </w:p>
    <w:p w14:paraId="3DEB2113" w14:textId="77777777" w:rsidR="005957C5" w:rsidRPr="005957C5" w:rsidRDefault="005957C5" w:rsidP="005957C5">
      <w:pPr>
        <w:numPr>
          <w:ilvl w:val="1"/>
          <w:numId w:val="1"/>
        </w:numPr>
      </w:pPr>
      <w:r w:rsidRPr="005957C5">
        <w:t xml:space="preserve">If someone intercepts and modifies the data, the </w:t>
      </w:r>
      <w:r w:rsidRPr="005957C5">
        <w:rPr>
          <w:b/>
          <w:bCs/>
        </w:rPr>
        <w:t>MAC</w:t>
      </w:r>
      <w:r w:rsidRPr="005957C5">
        <w:t xml:space="preserve"> will no longer match when you (the receiver) check it, and you’ll know that the transaction has been tampered with.</w:t>
      </w:r>
    </w:p>
    <w:p w14:paraId="00609E5D" w14:textId="77777777" w:rsidR="005957C5" w:rsidRPr="005957C5" w:rsidRDefault="005957C5" w:rsidP="005957C5">
      <w:pPr>
        <w:numPr>
          <w:ilvl w:val="1"/>
          <w:numId w:val="1"/>
        </w:numPr>
      </w:pPr>
      <w:r w:rsidRPr="005957C5">
        <w:t xml:space="preserve">This ensures </w:t>
      </w:r>
      <w:r w:rsidRPr="005957C5">
        <w:rPr>
          <w:b/>
          <w:bCs/>
        </w:rPr>
        <w:t>data integrity</w:t>
      </w:r>
      <w:r w:rsidRPr="005957C5">
        <w:t>—the transaction data remains exactly the same as it was sent.</w:t>
      </w:r>
    </w:p>
    <w:p w14:paraId="15A7FBB4" w14:textId="77777777" w:rsidR="005957C5" w:rsidRPr="005957C5" w:rsidRDefault="005957C5" w:rsidP="005957C5">
      <w:pPr>
        <w:rPr>
          <w:b/>
          <w:bCs/>
        </w:rPr>
      </w:pPr>
      <w:r w:rsidRPr="005957C5">
        <w:rPr>
          <w:b/>
          <w:bCs/>
        </w:rPr>
        <w:t>Why it's Used:</w:t>
      </w:r>
    </w:p>
    <w:p w14:paraId="686FD86B" w14:textId="77777777" w:rsidR="005957C5" w:rsidRPr="005957C5" w:rsidRDefault="005957C5" w:rsidP="005957C5">
      <w:pPr>
        <w:numPr>
          <w:ilvl w:val="0"/>
          <w:numId w:val="2"/>
        </w:numPr>
      </w:pPr>
      <w:r w:rsidRPr="005957C5">
        <w:rPr>
          <w:b/>
          <w:bCs/>
        </w:rPr>
        <w:t>In banking</w:t>
      </w:r>
      <w:r w:rsidRPr="005957C5">
        <w:t xml:space="preserve"> and other financial services, you want to make sure that the details of a transaction are </w:t>
      </w:r>
      <w:r w:rsidRPr="005957C5">
        <w:rPr>
          <w:b/>
          <w:bCs/>
        </w:rPr>
        <w:t>secure</w:t>
      </w:r>
      <w:r w:rsidRPr="005957C5">
        <w:t xml:space="preserve"> and </w:t>
      </w:r>
      <w:r w:rsidRPr="005957C5">
        <w:rPr>
          <w:b/>
          <w:bCs/>
        </w:rPr>
        <w:t>not tampered with</w:t>
      </w:r>
      <w:r w:rsidRPr="005957C5">
        <w:t xml:space="preserve"> before being processed.</w:t>
      </w:r>
    </w:p>
    <w:p w14:paraId="25CE79A4" w14:textId="7FC1D71B" w:rsidR="005957C5" w:rsidRDefault="005957C5" w:rsidP="005957C5"/>
    <w:p w14:paraId="3A6CCE7D" w14:textId="77777777" w:rsidR="005957C5" w:rsidRDefault="005957C5" w:rsidP="005957C5"/>
    <w:p w14:paraId="0C595A9B" w14:textId="7B2A31B1" w:rsidR="005957C5" w:rsidRDefault="005957C5" w:rsidP="005957C5"/>
    <w:p w14:paraId="1B92789C" w14:textId="3B1C66BE" w:rsidR="005957C5" w:rsidRDefault="005957C5" w:rsidP="005957C5"/>
    <w:p w14:paraId="23257AD3" w14:textId="7387E57A" w:rsidR="005957C5" w:rsidRDefault="005957C5" w:rsidP="005957C5">
      <w:r>
        <w:rPr>
          <w:noProof/>
        </w:rPr>
        <w:drawing>
          <wp:anchor distT="0" distB="0" distL="114300" distR="114300" simplePos="0" relativeHeight="251658240" behindDoc="0" locked="0" layoutInCell="1" allowOverlap="1" wp14:anchorId="075F387D" wp14:editId="4B560B14">
            <wp:simplePos x="0" y="0"/>
            <wp:positionH relativeFrom="margin">
              <wp:posOffset>-464820</wp:posOffset>
            </wp:positionH>
            <wp:positionV relativeFrom="paragraph">
              <wp:posOffset>-655320</wp:posOffset>
            </wp:positionV>
            <wp:extent cx="5731510" cy="2816225"/>
            <wp:effectExtent l="0" t="0" r="2540" b="3175"/>
            <wp:wrapSquare wrapText="bothSides"/>
            <wp:docPr id="75358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888FA4" w14:textId="211D13A8" w:rsidR="005957C5" w:rsidRDefault="005957C5" w:rsidP="005957C5"/>
    <w:p w14:paraId="0D91A4D2" w14:textId="055D98B0" w:rsidR="005957C5" w:rsidRPr="005957C5" w:rsidRDefault="005957C5" w:rsidP="005957C5"/>
    <w:p w14:paraId="7D1D3C6D" w14:textId="2D880088" w:rsidR="005957C5" w:rsidRPr="005957C5" w:rsidRDefault="005957C5" w:rsidP="005957C5">
      <w:pPr>
        <w:rPr>
          <w:b/>
          <w:bCs/>
        </w:rPr>
      </w:pPr>
      <w:r w:rsidRPr="005957C5">
        <w:rPr>
          <w:b/>
          <w:bCs/>
        </w:rPr>
        <w:lastRenderedPageBreak/>
        <w:t xml:space="preserve">2. AES Encryption and Decryption in CBC Mode </w:t>
      </w:r>
    </w:p>
    <w:p w14:paraId="65A4161C" w14:textId="77777777" w:rsidR="005957C5" w:rsidRPr="005957C5" w:rsidRDefault="005957C5" w:rsidP="005957C5">
      <w:pPr>
        <w:rPr>
          <w:b/>
          <w:bCs/>
        </w:rPr>
      </w:pPr>
      <w:r w:rsidRPr="005957C5">
        <w:rPr>
          <w:b/>
          <w:bCs/>
        </w:rPr>
        <w:t>Real-Life Example: Secure Messaging Apps (e.g., WhatsApp)</w:t>
      </w:r>
    </w:p>
    <w:p w14:paraId="62F11B64" w14:textId="77777777" w:rsidR="005957C5" w:rsidRPr="005957C5" w:rsidRDefault="005957C5" w:rsidP="005957C5">
      <w:pPr>
        <w:numPr>
          <w:ilvl w:val="0"/>
          <w:numId w:val="3"/>
        </w:numPr>
      </w:pPr>
      <w:r w:rsidRPr="005957C5">
        <w:rPr>
          <w:b/>
          <w:bCs/>
        </w:rPr>
        <w:t>Scenario</w:t>
      </w:r>
      <w:r w:rsidRPr="005957C5">
        <w:t>: When you send a private message through a messaging app like WhatsApp, you want to ensure that no one other than the recipient can read it, even if someone intercepts the message in transit.</w:t>
      </w:r>
    </w:p>
    <w:p w14:paraId="56B4C8C2" w14:textId="77777777" w:rsidR="005957C5" w:rsidRPr="005957C5" w:rsidRDefault="005957C5" w:rsidP="005957C5">
      <w:pPr>
        <w:numPr>
          <w:ilvl w:val="0"/>
          <w:numId w:val="3"/>
        </w:numPr>
      </w:pPr>
      <w:r w:rsidRPr="005957C5">
        <w:rPr>
          <w:b/>
          <w:bCs/>
        </w:rPr>
        <w:t>Problem</w:t>
      </w:r>
      <w:r w:rsidRPr="005957C5">
        <w:t>: Without encryption, if someone hacks into the communication channel, they can read all the messages being sent.</w:t>
      </w:r>
    </w:p>
    <w:p w14:paraId="708696DC" w14:textId="77777777" w:rsidR="005957C5" w:rsidRPr="005957C5" w:rsidRDefault="005957C5" w:rsidP="005957C5">
      <w:pPr>
        <w:numPr>
          <w:ilvl w:val="0"/>
          <w:numId w:val="3"/>
        </w:numPr>
      </w:pPr>
      <w:r w:rsidRPr="005957C5">
        <w:rPr>
          <w:b/>
          <w:bCs/>
        </w:rPr>
        <w:t>How the code helps</w:t>
      </w:r>
      <w:r w:rsidRPr="005957C5">
        <w:t>:</w:t>
      </w:r>
    </w:p>
    <w:p w14:paraId="765674B3" w14:textId="77777777" w:rsidR="005957C5" w:rsidRPr="005957C5" w:rsidRDefault="005957C5" w:rsidP="005957C5">
      <w:pPr>
        <w:numPr>
          <w:ilvl w:val="1"/>
          <w:numId w:val="3"/>
        </w:numPr>
      </w:pPr>
      <w:r w:rsidRPr="005957C5">
        <w:rPr>
          <w:b/>
          <w:bCs/>
        </w:rPr>
        <w:t>AES encryption</w:t>
      </w:r>
      <w:r w:rsidRPr="005957C5">
        <w:t xml:space="preserve"> in </w:t>
      </w:r>
      <w:r w:rsidRPr="005957C5">
        <w:rPr>
          <w:b/>
          <w:bCs/>
        </w:rPr>
        <w:t>CBC mode</w:t>
      </w:r>
      <w:r w:rsidRPr="005957C5">
        <w:t xml:space="preserve"> ensures that your message is </w:t>
      </w:r>
      <w:r w:rsidRPr="005957C5">
        <w:rPr>
          <w:b/>
          <w:bCs/>
        </w:rPr>
        <w:t>encrypted</w:t>
      </w:r>
      <w:r w:rsidRPr="005957C5">
        <w:t xml:space="preserve"> into unreadable ciphertext before it leaves your phone.</w:t>
      </w:r>
    </w:p>
    <w:p w14:paraId="6DC7DDC0" w14:textId="77777777" w:rsidR="005957C5" w:rsidRPr="005957C5" w:rsidRDefault="005957C5" w:rsidP="005957C5">
      <w:pPr>
        <w:numPr>
          <w:ilvl w:val="1"/>
          <w:numId w:val="3"/>
        </w:numPr>
      </w:pPr>
      <w:r w:rsidRPr="005957C5">
        <w:t xml:space="preserve">The message is </w:t>
      </w:r>
      <w:r w:rsidRPr="005957C5">
        <w:rPr>
          <w:b/>
          <w:bCs/>
        </w:rPr>
        <w:t>padded</w:t>
      </w:r>
      <w:r w:rsidRPr="005957C5">
        <w:t xml:space="preserve"> (if needed) to ensure it fits the encryption block size.</w:t>
      </w:r>
    </w:p>
    <w:p w14:paraId="27931027" w14:textId="77777777" w:rsidR="005957C5" w:rsidRPr="005957C5" w:rsidRDefault="005957C5" w:rsidP="005957C5">
      <w:pPr>
        <w:numPr>
          <w:ilvl w:val="1"/>
          <w:numId w:val="3"/>
        </w:numPr>
      </w:pPr>
      <w:r w:rsidRPr="005957C5">
        <w:t xml:space="preserve">An </w:t>
      </w:r>
      <w:r w:rsidRPr="005957C5">
        <w:rPr>
          <w:b/>
          <w:bCs/>
        </w:rPr>
        <w:t>IV (Initialization Vector)</w:t>
      </w:r>
      <w:r w:rsidRPr="005957C5">
        <w:t xml:space="preserve"> is used to ensure that the same message, when encrypted multiple times, results in different ciphertexts each time, making it more secure.</w:t>
      </w:r>
    </w:p>
    <w:p w14:paraId="4FDF7651" w14:textId="77777777" w:rsidR="005957C5" w:rsidRPr="005957C5" w:rsidRDefault="005957C5" w:rsidP="005957C5">
      <w:pPr>
        <w:numPr>
          <w:ilvl w:val="1"/>
          <w:numId w:val="3"/>
        </w:numPr>
      </w:pPr>
      <w:r w:rsidRPr="005957C5">
        <w:t>Once the message reaches the recipient, it is decrypted using the same key, and the original message is revealed.</w:t>
      </w:r>
    </w:p>
    <w:p w14:paraId="4ACAEC93" w14:textId="77777777" w:rsidR="005957C5" w:rsidRPr="005957C5" w:rsidRDefault="005957C5" w:rsidP="005957C5">
      <w:pPr>
        <w:numPr>
          <w:ilvl w:val="1"/>
          <w:numId w:val="3"/>
        </w:numPr>
      </w:pPr>
      <w:r w:rsidRPr="005957C5">
        <w:t>Even if someone intercepts the message, they won’t be able to read it because it’s encrypted. Only the recipient with the correct decryption key can read it.</w:t>
      </w:r>
    </w:p>
    <w:p w14:paraId="65E29380" w14:textId="77777777" w:rsidR="005957C5" w:rsidRPr="005957C5" w:rsidRDefault="005957C5" w:rsidP="005957C5">
      <w:pPr>
        <w:rPr>
          <w:b/>
          <w:bCs/>
        </w:rPr>
      </w:pPr>
      <w:r w:rsidRPr="005957C5">
        <w:rPr>
          <w:b/>
          <w:bCs/>
        </w:rPr>
        <w:t>Why it's Used:</w:t>
      </w:r>
    </w:p>
    <w:p w14:paraId="40417602" w14:textId="77777777" w:rsidR="005957C5" w:rsidRPr="005957C5" w:rsidRDefault="005957C5" w:rsidP="005957C5">
      <w:pPr>
        <w:numPr>
          <w:ilvl w:val="0"/>
          <w:numId w:val="4"/>
        </w:numPr>
      </w:pPr>
      <w:r w:rsidRPr="005957C5">
        <w:rPr>
          <w:b/>
          <w:bCs/>
        </w:rPr>
        <w:t>In messaging apps</w:t>
      </w:r>
      <w:r w:rsidRPr="005957C5">
        <w:t xml:space="preserve">, encryption protects </w:t>
      </w:r>
      <w:r w:rsidRPr="005957C5">
        <w:rPr>
          <w:b/>
          <w:bCs/>
        </w:rPr>
        <w:t>confidentiality</w:t>
      </w:r>
      <w:r w:rsidRPr="005957C5">
        <w:t xml:space="preserve"> by ensuring that only the sender and the recipient can read the messages.</w:t>
      </w:r>
    </w:p>
    <w:p w14:paraId="2A5902C5" w14:textId="77777777" w:rsidR="005957C5" w:rsidRPr="005957C5" w:rsidRDefault="005957C5" w:rsidP="005957C5">
      <w:pPr>
        <w:numPr>
          <w:ilvl w:val="0"/>
          <w:numId w:val="4"/>
        </w:numPr>
      </w:pPr>
      <w:r w:rsidRPr="005957C5">
        <w:rPr>
          <w:b/>
          <w:bCs/>
        </w:rPr>
        <w:t>CBC mode</w:t>
      </w:r>
      <w:r w:rsidRPr="005957C5">
        <w:t xml:space="preserve"> ensures that each message is securely encrypted, and the IV ensures the encryption is unpredictable each time, even for identical messages.</w:t>
      </w:r>
    </w:p>
    <w:p w14:paraId="33CC0374" w14:textId="77777777" w:rsidR="005957C5" w:rsidRPr="005957C5" w:rsidRDefault="005957C5" w:rsidP="005957C5">
      <w:r w:rsidRPr="005957C5">
        <w:pict w14:anchorId="1BDF831F">
          <v:rect id="_x0000_i1038" style="width:0;height:1.5pt" o:hralign="center" o:hrstd="t" o:hr="t" fillcolor="#a0a0a0" stroked="f"/>
        </w:pict>
      </w:r>
    </w:p>
    <w:p w14:paraId="34AD4259" w14:textId="77777777" w:rsidR="005957C5" w:rsidRPr="005957C5" w:rsidRDefault="005957C5" w:rsidP="005957C5">
      <w:pPr>
        <w:rPr>
          <w:b/>
          <w:bCs/>
        </w:rPr>
      </w:pPr>
      <w:r w:rsidRPr="005957C5">
        <w:rPr>
          <w:b/>
          <w:bCs/>
        </w:rPr>
        <w:t>Key Takeaways:</w:t>
      </w:r>
    </w:p>
    <w:p w14:paraId="75D71590" w14:textId="77777777" w:rsidR="005957C5" w:rsidRPr="005957C5" w:rsidRDefault="005957C5" w:rsidP="005957C5">
      <w:pPr>
        <w:numPr>
          <w:ilvl w:val="0"/>
          <w:numId w:val="5"/>
        </w:numPr>
      </w:pPr>
      <w:r w:rsidRPr="005957C5">
        <w:rPr>
          <w:b/>
          <w:bCs/>
        </w:rPr>
        <w:t>Integrity Protection (Code 1)</w:t>
      </w:r>
      <w:r w:rsidRPr="005957C5">
        <w:t xml:space="preserve">: In scenarios like </w:t>
      </w:r>
      <w:r w:rsidRPr="005957C5">
        <w:rPr>
          <w:b/>
          <w:bCs/>
        </w:rPr>
        <w:t>bank transactions</w:t>
      </w:r>
      <w:r w:rsidRPr="005957C5">
        <w:t xml:space="preserve"> or </w:t>
      </w:r>
      <w:r w:rsidRPr="005957C5">
        <w:rPr>
          <w:b/>
          <w:bCs/>
        </w:rPr>
        <w:t>secure file transfers</w:t>
      </w:r>
      <w:r w:rsidRPr="005957C5">
        <w:t>, integrity protection ensures that the data you send (such as your transaction details) is not altered or tampered with during transmission.</w:t>
      </w:r>
    </w:p>
    <w:p w14:paraId="57632F38" w14:textId="77777777" w:rsidR="005957C5" w:rsidRPr="005957C5" w:rsidRDefault="005957C5" w:rsidP="005957C5">
      <w:pPr>
        <w:numPr>
          <w:ilvl w:val="0"/>
          <w:numId w:val="5"/>
        </w:numPr>
      </w:pPr>
      <w:r w:rsidRPr="005957C5">
        <w:rPr>
          <w:b/>
          <w:bCs/>
        </w:rPr>
        <w:t>AES Encryption (Code 2)</w:t>
      </w:r>
      <w:r w:rsidRPr="005957C5">
        <w:t xml:space="preserve">: In </w:t>
      </w:r>
      <w:r w:rsidRPr="005957C5">
        <w:rPr>
          <w:b/>
          <w:bCs/>
        </w:rPr>
        <w:t>messaging apps</w:t>
      </w:r>
      <w:r w:rsidRPr="005957C5">
        <w:t xml:space="preserve"> or </w:t>
      </w:r>
      <w:r w:rsidRPr="005957C5">
        <w:rPr>
          <w:b/>
          <w:bCs/>
        </w:rPr>
        <w:t>secure data storage</w:t>
      </w:r>
      <w:r w:rsidRPr="005957C5">
        <w:t>, AES encryption keeps your data safe from unauthorized access by making it unreadable to anyone except the intended recipient.</w:t>
      </w:r>
    </w:p>
    <w:p w14:paraId="13176591" w14:textId="77777777" w:rsidR="005957C5" w:rsidRDefault="005957C5" w:rsidP="005957C5">
      <w:r w:rsidRPr="005957C5">
        <w:lastRenderedPageBreak/>
        <w:t xml:space="preserve">Both these techniques are essential for </w:t>
      </w:r>
      <w:r w:rsidRPr="005957C5">
        <w:rPr>
          <w:b/>
          <w:bCs/>
        </w:rPr>
        <w:t>security</w:t>
      </w:r>
      <w:r w:rsidRPr="005957C5">
        <w:t xml:space="preserve"> and </w:t>
      </w:r>
      <w:r w:rsidRPr="005957C5">
        <w:rPr>
          <w:b/>
          <w:bCs/>
        </w:rPr>
        <w:t>confidentiality</w:t>
      </w:r>
      <w:r w:rsidRPr="005957C5">
        <w:t xml:space="preserve"> in our everyday digital interactions.</w:t>
      </w:r>
    </w:p>
    <w:p w14:paraId="45DF30D8" w14:textId="77777777" w:rsidR="005957C5" w:rsidRDefault="005957C5" w:rsidP="005957C5"/>
    <w:p w14:paraId="240CAA2A" w14:textId="592A7AC0" w:rsidR="005957C5" w:rsidRDefault="005957C5" w:rsidP="005957C5">
      <w:r>
        <w:rPr>
          <w:noProof/>
        </w:rPr>
        <w:drawing>
          <wp:anchor distT="0" distB="0" distL="114300" distR="114300" simplePos="0" relativeHeight="251659264" behindDoc="0" locked="0" layoutInCell="1" allowOverlap="1" wp14:anchorId="32CCB3C1" wp14:editId="42C277CC">
            <wp:simplePos x="0" y="0"/>
            <wp:positionH relativeFrom="margin">
              <wp:posOffset>-190500</wp:posOffset>
            </wp:positionH>
            <wp:positionV relativeFrom="paragraph">
              <wp:posOffset>308610</wp:posOffset>
            </wp:positionV>
            <wp:extent cx="5731510" cy="3232150"/>
            <wp:effectExtent l="0" t="0" r="2540" b="6350"/>
            <wp:wrapSquare wrapText="bothSides"/>
            <wp:docPr id="1725321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FF46E0" w14:textId="32418847" w:rsidR="005957C5" w:rsidRDefault="005957C5" w:rsidP="005957C5"/>
    <w:p w14:paraId="3D3D55A7" w14:textId="15397C8A" w:rsidR="005957C5" w:rsidRPr="005957C5" w:rsidRDefault="005957C5" w:rsidP="005957C5"/>
    <w:p w14:paraId="6F9FD963" w14:textId="5F0B8CEE" w:rsidR="005957C5" w:rsidRDefault="005957C5"/>
    <w:sectPr w:rsidR="00595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7D7B7B"/>
    <w:multiLevelType w:val="multilevel"/>
    <w:tmpl w:val="C662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E24162"/>
    <w:multiLevelType w:val="multilevel"/>
    <w:tmpl w:val="1EA29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5B0DC0"/>
    <w:multiLevelType w:val="multilevel"/>
    <w:tmpl w:val="7E70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B06B32"/>
    <w:multiLevelType w:val="multilevel"/>
    <w:tmpl w:val="4EEC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03D84"/>
    <w:multiLevelType w:val="multilevel"/>
    <w:tmpl w:val="8276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188066">
    <w:abstractNumId w:val="3"/>
  </w:num>
  <w:num w:numId="2" w16cid:durableId="1249341035">
    <w:abstractNumId w:val="4"/>
  </w:num>
  <w:num w:numId="3" w16cid:durableId="1537742717">
    <w:abstractNumId w:val="2"/>
  </w:num>
  <w:num w:numId="4" w16cid:durableId="1556770795">
    <w:abstractNumId w:val="0"/>
  </w:num>
  <w:num w:numId="5" w16cid:durableId="183790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C5"/>
    <w:rsid w:val="00567F0E"/>
    <w:rsid w:val="0059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8372"/>
  <w15:chartTrackingRefBased/>
  <w15:docId w15:val="{71FC0D7E-52FB-49AC-90FF-50A3DA16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7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7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7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7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7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7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7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Prajapati</dc:creator>
  <cp:keywords/>
  <dc:description/>
  <cp:lastModifiedBy>Mukesh Prajapati</cp:lastModifiedBy>
  <cp:revision>1</cp:revision>
  <dcterms:created xsi:type="dcterms:W3CDTF">2025-02-17T13:37:00Z</dcterms:created>
  <dcterms:modified xsi:type="dcterms:W3CDTF">2025-02-17T13:44:00Z</dcterms:modified>
</cp:coreProperties>
</file>