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5E664" w14:textId="77777777" w:rsidR="00F07695" w:rsidRPr="00FF2151" w:rsidRDefault="00F07695" w:rsidP="00F07695">
      <w:pPr>
        <w:rPr>
          <w:b/>
          <w:bCs/>
          <w:sz w:val="72"/>
          <w:szCs w:val="72"/>
          <w:u w:val="single"/>
        </w:rPr>
      </w:pPr>
      <w:r w:rsidRPr="00FF2151">
        <w:rPr>
          <w:b/>
          <w:bCs/>
          <w:sz w:val="72"/>
          <w:szCs w:val="72"/>
          <w:u w:val="single"/>
        </w:rPr>
        <w:t>Containers vs. virtualization</w:t>
      </w:r>
    </w:p>
    <w:p w14:paraId="1B9495D7" w14:textId="77777777" w:rsidR="00F07695" w:rsidRPr="00F07695" w:rsidRDefault="00F07695" w:rsidP="00F07695">
      <w:pPr>
        <w:pStyle w:val="ListParagraph"/>
        <w:numPr>
          <w:ilvl w:val="0"/>
          <w:numId w:val="1"/>
        </w:numPr>
        <w:rPr>
          <w:sz w:val="48"/>
          <w:szCs w:val="48"/>
        </w:rPr>
      </w:pPr>
      <w:r w:rsidRPr="00F07695">
        <w:rPr>
          <w:sz w:val="48"/>
          <w:szCs w:val="48"/>
        </w:rPr>
        <w:t xml:space="preserve">Containers are an abstraction that packages application code and dependencies together. </w:t>
      </w:r>
    </w:p>
    <w:p w14:paraId="19023C84" w14:textId="41595813" w:rsidR="00F07695" w:rsidRPr="00F07695" w:rsidRDefault="00F07695" w:rsidP="00F07695">
      <w:pPr>
        <w:pStyle w:val="ListParagraph"/>
        <w:numPr>
          <w:ilvl w:val="0"/>
          <w:numId w:val="1"/>
        </w:numPr>
        <w:rPr>
          <w:sz w:val="48"/>
          <w:szCs w:val="48"/>
        </w:rPr>
      </w:pPr>
      <w:r w:rsidRPr="00F07695">
        <w:rPr>
          <w:sz w:val="48"/>
          <w:szCs w:val="48"/>
        </w:rPr>
        <w:t xml:space="preserve">Instances of the container can then be created, started, stopped, moved, or deleted using the Docker API or command-line interface (CLI). Containers can be connected to one or more networks, be attached to storage, or create new images based on their current states. </w:t>
      </w:r>
    </w:p>
    <w:p w14:paraId="05D85944" w14:textId="77777777" w:rsidR="00F07695" w:rsidRPr="00F07695" w:rsidRDefault="00F07695" w:rsidP="00F07695">
      <w:pPr>
        <w:rPr>
          <w:sz w:val="48"/>
          <w:szCs w:val="48"/>
        </w:rPr>
      </w:pPr>
    </w:p>
    <w:p w14:paraId="349701EB" w14:textId="77777777" w:rsidR="00F07695" w:rsidRPr="00F07695" w:rsidRDefault="00F07695" w:rsidP="00F07695">
      <w:pPr>
        <w:pStyle w:val="ListParagraph"/>
        <w:numPr>
          <w:ilvl w:val="0"/>
          <w:numId w:val="1"/>
        </w:numPr>
        <w:rPr>
          <w:sz w:val="48"/>
          <w:szCs w:val="48"/>
        </w:rPr>
      </w:pPr>
      <w:r w:rsidRPr="00F07695">
        <w:rPr>
          <w:sz w:val="48"/>
          <w:szCs w:val="48"/>
        </w:rPr>
        <w:t>Containers differ from virtual machines, which use a software abstraction layer on top of computer hardware, allowing the hardware to be shared more efficiently in multiple instances that will run individual applications</w:t>
      </w:r>
    </w:p>
    <w:p w14:paraId="20316752" w14:textId="77777777" w:rsidR="00F07695" w:rsidRPr="00F07695" w:rsidRDefault="00F07695" w:rsidP="00F07695">
      <w:pPr>
        <w:pStyle w:val="ListParagraph"/>
        <w:rPr>
          <w:sz w:val="48"/>
          <w:szCs w:val="48"/>
        </w:rPr>
      </w:pPr>
    </w:p>
    <w:p w14:paraId="3113311E" w14:textId="065EBCEA" w:rsidR="00F07695" w:rsidRPr="00F07695" w:rsidRDefault="00F07695" w:rsidP="00F07695">
      <w:pPr>
        <w:pStyle w:val="ListParagraph"/>
        <w:rPr>
          <w:sz w:val="48"/>
          <w:szCs w:val="48"/>
        </w:rPr>
      </w:pPr>
    </w:p>
    <w:p w14:paraId="64CC238B" w14:textId="1586EF4A" w:rsidR="0098540B" w:rsidRDefault="00F07695" w:rsidP="00F07695">
      <w:pPr>
        <w:pStyle w:val="ListParagraph"/>
        <w:numPr>
          <w:ilvl w:val="0"/>
          <w:numId w:val="1"/>
        </w:numPr>
        <w:rPr>
          <w:sz w:val="48"/>
          <w:szCs w:val="48"/>
        </w:rPr>
      </w:pPr>
      <w:r w:rsidRPr="00F07695">
        <w:rPr>
          <w:sz w:val="48"/>
          <w:szCs w:val="48"/>
        </w:rPr>
        <w:t>Docker containers require fewer physical hardware resources than virtual machines, and they also offer faster startup times and lower overhead. This makes Docker ideal for high-velocity environments, where rapid software development cycles and scalability are crucial.</w:t>
      </w:r>
    </w:p>
    <w:p w14:paraId="6666F6CD" w14:textId="77777777" w:rsidR="00F07695" w:rsidRDefault="00F07695" w:rsidP="00F07695">
      <w:pPr>
        <w:rPr>
          <w:sz w:val="48"/>
          <w:szCs w:val="48"/>
        </w:rPr>
      </w:pPr>
    </w:p>
    <w:p w14:paraId="288A3598" w14:textId="77777777" w:rsidR="00F07695" w:rsidRPr="00F07695" w:rsidRDefault="00F07695" w:rsidP="00F07695">
      <w:pPr>
        <w:rPr>
          <w:sz w:val="72"/>
          <w:szCs w:val="72"/>
        </w:rPr>
      </w:pPr>
      <w:r w:rsidRPr="00F07695">
        <w:rPr>
          <w:sz w:val="72"/>
          <w:szCs w:val="72"/>
        </w:rPr>
        <w:t>Basic components of Docker </w:t>
      </w:r>
    </w:p>
    <w:p w14:paraId="5936C43C" w14:textId="77777777" w:rsidR="00F07695" w:rsidRPr="00F07695" w:rsidRDefault="00F07695" w:rsidP="00F07695">
      <w:pPr>
        <w:rPr>
          <w:sz w:val="48"/>
          <w:szCs w:val="48"/>
        </w:rPr>
      </w:pPr>
      <w:r w:rsidRPr="00F07695">
        <w:rPr>
          <w:sz w:val="48"/>
          <w:szCs w:val="48"/>
        </w:rPr>
        <w:t>The basic components of Docker include:</w:t>
      </w:r>
    </w:p>
    <w:p w14:paraId="25131E98" w14:textId="77777777" w:rsidR="00F07695" w:rsidRPr="00F07695" w:rsidRDefault="00F07695" w:rsidP="00F07695">
      <w:pPr>
        <w:numPr>
          <w:ilvl w:val="0"/>
          <w:numId w:val="2"/>
        </w:numPr>
        <w:rPr>
          <w:sz w:val="48"/>
          <w:szCs w:val="48"/>
        </w:rPr>
      </w:pPr>
      <w:hyperlink r:id="rId5" w:tgtFrame="_blank" w:history="1">
        <w:r w:rsidRPr="00F07695">
          <w:rPr>
            <w:rStyle w:val="Hyperlink"/>
            <w:b/>
            <w:bCs/>
            <w:sz w:val="48"/>
            <w:szCs w:val="48"/>
          </w:rPr>
          <w:t>Docker images:</w:t>
        </w:r>
      </w:hyperlink>
      <w:r w:rsidRPr="00F07695">
        <w:rPr>
          <w:b/>
          <w:bCs/>
          <w:sz w:val="48"/>
          <w:szCs w:val="48"/>
        </w:rPr>
        <w:t> </w:t>
      </w:r>
      <w:r w:rsidRPr="00F07695">
        <w:rPr>
          <w:sz w:val="48"/>
          <w:szCs w:val="48"/>
        </w:rPr>
        <w:t>Docker images are the blueprints for your containers. They are read-only templates that contain the instructions for creating a Docker container. You can think of a container image as a snapshot of a specific state of your application.</w:t>
      </w:r>
    </w:p>
    <w:p w14:paraId="69897D2A" w14:textId="77777777" w:rsidR="00F07695" w:rsidRPr="00F07695" w:rsidRDefault="00F07695" w:rsidP="00F07695">
      <w:pPr>
        <w:numPr>
          <w:ilvl w:val="0"/>
          <w:numId w:val="2"/>
        </w:numPr>
        <w:rPr>
          <w:sz w:val="48"/>
          <w:szCs w:val="48"/>
        </w:rPr>
      </w:pPr>
      <w:hyperlink r:id="rId6" w:tgtFrame="_blank" w:history="1">
        <w:r w:rsidRPr="00F07695">
          <w:rPr>
            <w:rStyle w:val="Hyperlink"/>
            <w:b/>
            <w:bCs/>
            <w:sz w:val="48"/>
            <w:szCs w:val="48"/>
          </w:rPr>
          <w:t>Containers:</w:t>
        </w:r>
      </w:hyperlink>
      <w:r w:rsidRPr="00F07695">
        <w:rPr>
          <w:b/>
          <w:bCs/>
          <w:sz w:val="48"/>
          <w:szCs w:val="48"/>
        </w:rPr>
        <w:t> </w:t>
      </w:r>
      <w:r w:rsidRPr="00F07695">
        <w:rPr>
          <w:sz w:val="48"/>
          <w:szCs w:val="48"/>
        </w:rPr>
        <w:t>Containers are the instances of Docker images. They are lightweight and portable, encapsulating your application along with its dependencies. Containers can be created, started, stopped, moved, and deleted using simple Docker commands.</w:t>
      </w:r>
    </w:p>
    <w:p w14:paraId="5A93AD31" w14:textId="77777777" w:rsidR="00F07695" w:rsidRPr="00F07695" w:rsidRDefault="00F07695" w:rsidP="00F07695">
      <w:pPr>
        <w:numPr>
          <w:ilvl w:val="0"/>
          <w:numId w:val="2"/>
        </w:numPr>
        <w:rPr>
          <w:sz w:val="48"/>
          <w:szCs w:val="48"/>
        </w:rPr>
      </w:pPr>
      <w:hyperlink r:id="rId7" w:tgtFrame="_blank" w:history="1">
        <w:proofErr w:type="spellStart"/>
        <w:r w:rsidRPr="00F07695">
          <w:rPr>
            <w:rStyle w:val="Hyperlink"/>
            <w:b/>
            <w:bCs/>
            <w:sz w:val="48"/>
            <w:szCs w:val="48"/>
          </w:rPr>
          <w:t>Dockerfiles</w:t>
        </w:r>
        <w:proofErr w:type="spellEnd"/>
        <w:r w:rsidRPr="00F07695">
          <w:rPr>
            <w:rStyle w:val="Hyperlink"/>
            <w:b/>
            <w:bCs/>
            <w:sz w:val="48"/>
            <w:szCs w:val="48"/>
          </w:rPr>
          <w:t>:</w:t>
        </w:r>
      </w:hyperlink>
      <w:r w:rsidRPr="00F07695">
        <w:rPr>
          <w:b/>
          <w:bCs/>
          <w:sz w:val="48"/>
          <w:szCs w:val="48"/>
        </w:rPr>
        <w:t> </w:t>
      </w:r>
      <w:r w:rsidRPr="00F07695">
        <w:rPr>
          <w:sz w:val="48"/>
          <w:szCs w:val="48"/>
        </w:rPr>
        <w:t xml:space="preserve">A </w:t>
      </w:r>
      <w:proofErr w:type="spellStart"/>
      <w:r w:rsidRPr="00F07695">
        <w:rPr>
          <w:sz w:val="48"/>
          <w:szCs w:val="48"/>
        </w:rPr>
        <w:t>Dockerfile</w:t>
      </w:r>
      <w:proofErr w:type="spellEnd"/>
      <w:r w:rsidRPr="00F07695">
        <w:rPr>
          <w:sz w:val="48"/>
          <w:szCs w:val="48"/>
        </w:rPr>
        <w:t xml:space="preserve"> is a text document containing a series of instructions on how to build a Docker image. It includes commands for specifying the base image, copying files, installing dependencies, and setting up the environment. </w:t>
      </w:r>
    </w:p>
    <w:p w14:paraId="6E681115" w14:textId="77777777" w:rsidR="00F07695" w:rsidRPr="00F07695" w:rsidRDefault="00F07695" w:rsidP="00F07695">
      <w:pPr>
        <w:numPr>
          <w:ilvl w:val="0"/>
          <w:numId w:val="2"/>
        </w:numPr>
        <w:rPr>
          <w:sz w:val="48"/>
          <w:szCs w:val="48"/>
        </w:rPr>
      </w:pPr>
      <w:hyperlink r:id="rId8" w:tgtFrame="_blank" w:history="1">
        <w:r w:rsidRPr="00F07695">
          <w:rPr>
            <w:rStyle w:val="Hyperlink"/>
            <w:b/>
            <w:bCs/>
            <w:sz w:val="48"/>
            <w:szCs w:val="48"/>
          </w:rPr>
          <w:t>Docker Engine</w:t>
        </w:r>
      </w:hyperlink>
      <w:r w:rsidRPr="00F07695">
        <w:rPr>
          <w:b/>
          <w:bCs/>
          <w:sz w:val="48"/>
          <w:szCs w:val="48"/>
        </w:rPr>
        <w:t>: </w:t>
      </w:r>
      <w:r w:rsidRPr="00F07695">
        <w:rPr>
          <w:sz w:val="48"/>
          <w:szCs w:val="48"/>
        </w:rPr>
        <w:t>Docker Engine is the core component of Docker. It’s a client-server application that includes a server with a long-running daemon process, APIs for interacting with the daemon, and a CLI client.</w:t>
      </w:r>
    </w:p>
    <w:p w14:paraId="29643C21" w14:textId="77777777" w:rsidR="00F07695" w:rsidRPr="00F07695" w:rsidRDefault="00F07695" w:rsidP="00F07695">
      <w:pPr>
        <w:numPr>
          <w:ilvl w:val="0"/>
          <w:numId w:val="2"/>
        </w:numPr>
        <w:rPr>
          <w:sz w:val="48"/>
          <w:szCs w:val="48"/>
        </w:rPr>
      </w:pPr>
      <w:hyperlink r:id="rId9" w:tgtFrame="_blank" w:history="1">
        <w:r w:rsidRPr="00F07695">
          <w:rPr>
            <w:rStyle w:val="Hyperlink"/>
            <w:b/>
            <w:bCs/>
            <w:sz w:val="48"/>
            <w:szCs w:val="48"/>
          </w:rPr>
          <w:t>Docker Desktop</w:t>
        </w:r>
      </w:hyperlink>
      <w:r w:rsidRPr="00F07695">
        <w:rPr>
          <w:b/>
          <w:bCs/>
          <w:sz w:val="48"/>
          <w:szCs w:val="48"/>
        </w:rPr>
        <w:t>:</w:t>
      </w:r>
      <w:r w:rsidRPr="00F07695">
        <w:rPr>
          <w:sz w:val="48"/>
          <w:szCs w:val="48"/>
        </w:rPr>
        <w:t xml:space="preserve"> Docker Desktop is a commercial product sold and supported by Docker, Inc. It includes the Docker Engine and other </w:t>
      </w:r>
      <w:proofErr w:type="gramStart"/>
      <w:r w:rsidRPr="00F07695">
        <w:rPr>
          <w:sz w:val="48"/>
          <w:szCs w:val="48"/>
        </w:rPr>
        <w:t>open source</w:t>
      </w:r>
      <w:proofErr w:type="gramEnd"/>
      <w:r w:rsidRPr="00F07695">
        <w:rPr>
          <w:sz w:val="48"/>
          <w:szCs w:val="48"/>
        </w:rPr>
        <w:t xml:space="preserve"> components, proprietary components, and features like an intuitive GUI, synchronized file shares, access to cloud resources, debugging features, native host integration, governance, security features, and administrative settings management. </w:t>
      </w:r>
    </w:p>
    <w:p w14:paraId="05638E3E" w14:textId="77777777" w:rsidR="00F07695" w:rsidRDefault="00F07695" w:rsidP="00F07695">
      <w:pPr>
        <w:numPr>
          <w:ilvl w:val="0"/>
          <w:numId w:val="2"/>
        </w:numPr>
        <w:rPr>
          <w:sz w:val="48"/>
          <w:szCs w:val="48"/>
        </w:rPr>
      </w:pPr>
      <w:hyperlink r:id="rId10" w:tgtFrame="_blank" w:history="1">
        <w:r w:rsidRPr="00F07695">
          <w:rPr>
            <w:rStyle w:val="Hyperlink"/>
            <w:b/>
            <w:bCs/>
            <w:sz w:val="48"/>
            <w:szCs w:val="48"/>
          </w:rPr>
          <w:t>Docker Hub:</w:t>
        </w:r>
      </w:hyperlink>
      <w:r w:rsidRPr="00F07695">
        <w:rPr>
          <w:b/>
          <w:bCs/>
          <w:sz w:val="48"/>
          <w:szCs w:val="48"/>
        </w:rPr>
        <w:t> </w:t>
      </w:r>
      <w:r w:rsidRPr="00F07695">
        <w:rPr>
          <w:sz w:val="48"/>
          <w:szCs w:val="48"/>
        </w:rPr>
        <w:t>Docker Hub is a public registry where you can store and share Docker images. It serves as a central place to find official Docker images and user-contributed images. You can also use Docker Hub to automate your workflows by connecting it to your CI/CD pipelines.</w:t>
      </w:r>
    </w:p>
    <w:p w14:paraId="60603570" w14:textId="77777777" w:rsidR="00F07695" w:rsidRDefault="00F07695" w:rsidP="00F07695">
      <w:pPr>
        <w:rPr>
          <w:sz w:val="48"/>
          <w:szCs w:val="48"/>
        </w:rPr>
      </w:pPr>
    </w:p>
    <w:p w14:paraId="1C4A594C" w14:textId="77777777" w:rsidR="00F07695" w:rsidRDefault="00F07695" w:rsidP="00F07695">
      <w:pPr>
        <w:rPr>
          <w:sz w:val="48"/>
          <w:szCs w:val="48"/>
        </w:rPr>
      </w:pPr>
    </w:p>
    <w:p w14:paraId="6F7D128A" w14:textId="77777777" w:rsidR="00F07695" w:rsidRPr="00F07695" w:rsidRDefault="00F07695" w:rsidP="00F07695">
      <w:pPr>
        <w:rPr>
          <w:b/>
          <w:bCs/>
          <w:sz w:val="72"/>
          <w:szCs w:val="72"/>
        </w:rPr>
      </w:pPr>
      <w:r w:rsidRPr="00F07695">
        <w:rPr>
          <w:b/>
          <w:bCs/>
          <w:sz w:val="72"/>
          <w:szCs w:val="72"/>
        </w:rPr>
        <w:t>Basic Docker commands</w:t>
      </w:r>
    </w:p>
    <w:p w14:paraId="2C3D2860" w14:textId="77777777" w:rsidR="00F07695" w:rsidRPr="00F07695" w:rsidRDefault="00F07695" w:rsidP="00F07695">
      <w:pPr>
        <w:rPr>
          <w:sz w:val="48"/>
          <w:szCs w:val="48"/>
        </w:rPr>
      </w:pPr>
      <w:r w:rsidRPr="00F07695">
        <w:rPr>
          <w:sz w:val="48"/>
          <w:szCs w:val="48"/>
        </w:rPr>
        <w:lastRenderedPageBreak/>
        <w:t>Docker commands are simple and intuitive. For example:</w:t>
      </w:r>
    </w:p>
    <w:p w14:paraId="4142C89C" w14:textId="77777777" w:rsidR="00F07695" w:rsidRPr="00F07695" w:rsidRDefault="00F07695" w:rsidP="00F07695">
      <w:pPr>
        <w:numPr>
          <w:ilvl w:val="0"/>
          <w:numId w:val="3"/>
        </w:numPr>
        <w:rPr>
          <w:sz w:val="48"/>
          <w:szCs w:val="48"/>
        </w:rPr>
      </w:pPr>
      <w:r w:rsidRPr="00F07695">
        <w:rPr>
          <w:b/>
          <w:bCs/>
          <w:sz w:val="48"/>
          <w:szCs w:val="48"/>
        </w:rPr>
        <w:t>docker run</w:t>
      </w:r>
      <w:r w:rsidRPr="00F07695">
        <w:rPr>
          <w:sz w:val="48"/>
          <w:szCs w:val="48"/>
        </w:rPr>
        <w:t>: Runs a Docker container from a specified image. For example, docker run hello-world will run a container from the “hello-world” image.</w:t>
      </w:r>
    </w:p>
    <w:p w14:paraId="3A16EB6E" w14:textId="77777777" w:rsidR="00F07695" w:rsidRPr="00F07695" w:rsidRDefault="00F07695" w:rsidP="00F07695">
      <w:pPr>
        <w:numPr>
          <w:ilvl w:val="0"/>
          <w:numId w:val="3"/>
        </w:numPr>
        <w:rPr>
          <w:sz w:val="48"/>
          <w:szCs w:val="48"/>
        </w:rPr>
      </w:pPr>
      <w:r w:rsidRPr="00F07695">
        <w:rPr>
          <w:b/>
          <w:bCs/>
          <w:sz w:val="48"/>
          <w:szCs w:val="48"/>
        </w:rPr>
        <w:t>docker build</w:t>
      </w:r>
      <w:r w:rsidRPr="00F07695">
        <w:rPr>
          <w:sz w:val="48"/>
          <w:szCs w:val="48"/>
        </w:rPr>
        <w:t xml:space="preserve">: Builds an image from a </w:t>
      </w:r>
      <w:proofErr w:type="spellStart"/>
      <w:r w:rsidRPr="00F07695">
        <w:rPr>
          <w:sz w:val="48"/>
          <w:szCs w:val="48"/>
        </w:rPr>
        <w:t>Dockerfile</w:t>
      </w:r>
      <w:proofErr w:type="spellEnd"/>
      <w:r w:rsidRPr="00F07695">
        <w:rPr>
          <w:sz w:val="48"/>
          <w:szCs w:val="48"/>
        </w:rPr>
        <w:t>. For example, docker build -t my-</w:t>
      </w:r>
      <w:proofErr w:type="gramStart"/>
      <w:r w:rsidRPr="00F07695">
        <w:rPr>
          <w:sz w:val="48"/>
          <w:szCs w:val="48"/>
        </w:rPr>
        <w:t>app .</w:t>
      </w:r>
      <w:proofErr w:type="gramEnd"/>
      <w:r w:rsidRPr="00F07695">
        <w:rPr>
          <w:sz w:val="48"/>
          <w:szCs w:val="48"/>
        </w:rPr>
        <w:t xml:space="preserve"> will build an image named “my-app” from the </w:t>
      </w:r>
      <w:proofErr w:type="spellStart"/>
      <w:r w:rsidRPr="00F07695">
        <w:rPr>
          <w:sz w:val="48"/>
          <w:szCs w:val="48"/>
        </w:rPr>
        <w:t>Dockerfile</w:t>
      </w:r>
      <w:proofErr w:type="spellEnd"/>
      <w:r w:rsidRPr="00F07695">
        <w:rPr>
          <w:sz w:val="48"/>
          <w:szCs w:val="48"/>
        </w:rPr>
        <w:t xml:space="preserve"> in the current directory.</w:t>
      </w:r>
    </w:p>
    <w:p w14:paraId="1C529DE0" w14:textId="77777777" w:rsidR="00F07695" w:rsidRPr="00F07695" w:rsidRDefault="00F07695" w:rsidP="00F07695">
      <w:pPr>
        <w:numPr>
          <w:ilvl w:val="0"/>
          <w:numId w:val="3"/>
        </w:numPr>
        <w:rPr>
          <w:sz w:val="48"/>
          <w:szCs w:val="48"/>
        </w:rPr>
      </w:pPr>
      <w:r w:rsidRPr="00F07695">
        <w:rPr>
          <w:b/>
          <w:bCs/>
          <w:sz w:val="48"/>
          <w:szCs w:val="48"/>
        </w:rPr>
        <w:t>docker pull</w:t>
      </w:r>
      <w:r w:rsidRPr="00F07695">
        <w:rPr>
          <w:sz w:val="48"/>
          <w:szCs w:val="48"/>
        </w:rPr>
        <w:t>: Pulls an image from Docker Hub. For example, docker pull nginx will download the latest NGINX image from Docker Hub.</w:t>
      </w:r>
    </w:p>
    <w:p w14:paraId="287F55B8" w14:textId="77777777" w:rsidR="00F07695" w:rsidRPr="00F07695" w:rsidRDefault="00F07695" w:rsidP="00F07695">
      <w:pPr>
        <w:numPr>
          <w:ilvl w:val="0"/>
          <w:numId w:val="3"/>
        </w:numPr>
        <w:rPr>
          <w:sz w:val="48"/>
          <w:szCs w:val="48"/>
        </w:rPr>
      </w:pPr>
      <w:r w:rsidRPr="00F07695">
        <w:rPr>
          <w:b/>
          <w:bCs/>
          <w:sz w:val="48"/>
          <w:szCs w:val="48"/>
        </w:rPr>
        <w:t xml:space="preserve">docker </w:t>
      </w:r>
      <w:proofErr w:type="spellStart"/>
      <w:r w:rsidRPr="00F07695">
        <w:rPr>
          <w:b/>
          <w:bCs/>
          <w:sz w:val="48"/>
          <w:szCs w:val="48"/>
        </w:rPr>
        <w:t>ps</w:t>
      </w:r>
      <w:proofErr w:type="spellEnd"/>
      <w:r w:rsidRPr="00F07695">
        <w:rPr>
          <w:sz w:val="48"/>
          <w:szCs w:val="48"/>
        </w:rPr>
        <w:t xml:space="preserve">: Lists all running containers. For example, docker </w:t>
      </w:r>
      <w:proofErr w:type="spellStart"/>
      <w:r w:rsidRPr="00F07695">
        <w:rPr>
          <w:sz w:val="48"/>
          <w:szCs w:val="48"/>
        </w:rPr>
        <w:t>ps</w:t>
      </w:r>
      <w:proofErr w:type="spellEnd"/>
      <w:r w:rsidRPr="00F07695">
        <w:rPr>
          <w:sz w:val="48"/>
          <w:szCs w:val="48"/>
        </w:rPr>
        <w:t xml:space="preserve"> -a will list all containers, including stopped ones.</w:t>
      </w:r>
    </w:p>
    <w:p w14:paraId="3808484A" w14:textId="77777777" w:rsidR="00F07695" w:rsidRPr="00F07695" w:rsidRDefault="00F07695" w:rsidP="00F07695">
      <w:pPr>
        <w:numPr>
          <w:ilvl w:val="0"/>
          <w:numId w:val="3"/>
        </w:numPr>
        <w:rPr>
          <w:sz w:val="48"/>
          <w:szCs w:val="48"/>
        </w:rPr>
      </w:pPr>
      <w:r w:rsidRPr="00F07695">
        <w:rPr>
          <w:b/>
          <w:bCs/>
          <w:sz w:val="48"/>
          <w:szCs w:val="48"/>
        </w:rPr>
        <w:t>docker stop</w:t>
      </w:r>
      <w:r w:rsidRPr="00F07695">
        <w:rPr>
          <w:sz w:val="48"/>
          <w:szCs w:val="48"/>
        </w:rPr>
        <w:t xml:space="preserve">: Stops a running Docker container. For example, docker stop </w:t>
      </w:r>
      <w:r w:rsidRPr="00F07695">
        <w:rPr>
          <w:sz w:val="48"/>
          <w:szCs w:val="48"/>
        </w:rPr>
        <w:lastRenderedPageBreak/>
        <w:t>&lt;</w:t>
      </w:r>
      <w:proofErr w:type="spellStart"/>
      <w:r w:rsidRPr="00F07695">
        <w:rPr>
          <w:sz w:val="48"/>
          <w:szCs w:val="48"/>
        </w:rPr>
        <w:t>container_id</w:t>
      </w:r>
      <w:proofErr w:type="spellEnd"/>
      <w:r w:rsidRPr="00F07695">
        <w:rPr>
          <w:sz w:val="48"/>
          <w:szCs w:val="48"/>
        </w:rPr>
        <w:t>&gt; will stop the container with the specified ID.</w:t>
      </w:r>
    </w:p>
    <w:p w14:paraId="30CA0D8F" w14:textId="77777777" w:rsidR="00F07695" w:rsidRPr="00F07695" w:rsidRDefault="00F07695" w:rsidP="00F07695">
      <w:pPr>
        <w:numPr>
          <w:ilvl w:val="0"/>
          <w:numId w:val="3"/>
        </w:numPr>
        <w:rPr>
          <w:sz w:val="48"/>
          <w:szCs w:val="48"/>
        </w:rPr>
      </w:pPr>
      <w:r w:rsidRPr="00F07695">
        <w:rPr>
          <w:b/>
          <w:bCs/>
          <w:sz w:val="48"/>
          <w:szCs w:val="48"/>
        </w:rPr>
        <w:t>docker rm</w:t>
      </w:r>
      <w:r w:rsidRPr="00F07695">
        <w:rPr>
          <w:sz w:val="48"/>
          <w:szCs w:val="48"/>
        </w:rPr>
        <w:t>: Removes a stopped container. For example, docker rm &lt;</w:t>
      </w:r>
      <w:proofErr w:type="spellStart"/>
      <w:r w:rsidRPr="00F07695">
        <w:rPr>
          <w:sz w:val="48"/>
          <w:szCs w:val="48"/>
        </w:rPr>
        <w:t>container_id</w:t>
      </w:r>
      <w:proofErr w:type="spellEnd"/>
      <w:r w:rsidRPr="00F07695">
        <w:rPr>
          <w:sz w:val="48"/>
          <w:szCs w:val="48"/>
        </w:rPr>
        <w:t>&gt; will remove the container with the specified ID.</w:t>
      </w:r>
    </w:p>
    <w:p w14:paraId="0BA4E7BF" w14:textId="77777777" w:rsidR="00F07695" w:rsidRPr="00F07695" w:rsidRDefault="00F07695" w:rsidP="00F07695">
      <w:pPr>
        <w:rPr>
          <w:sz w:val="48"/>
          <w:szCs w:val="48"/>
        </w:rPr>
      </w:pPr>
    </w:p>
    <w:p w14:paraId="656C45CB" w14:textId="77777777" w:rsidR="00F07695" w:rsidRPr="00F07695" w:rsidRDefault="00F07695" w:rsidP="00F07695">
      <w:pPr>
        <w:rPr>
          <w:sz w:val="48"/>
          <w:szCs w:val="48"/>
        </w:rPr>
      </w:pPr>
    </w:p>
    <w:sectPr w:rsidR="00F07695" w:rsidRPr="00F0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30029"/>
    <w:multiLevelType w:val="hybridMultilevel"/>
    <w:tmpl w:val="8D80F6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8B87E29"/>
    <w:multiLevelType w:val="multilevel"/>
    <w:tmpl w:val="7B8C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4D0CE8"/>
    <w:multiLevelType w:val="multilevel"/>
    <w:tmpl w:val="8544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201920">
    <w:abstractNumId w:val="0"/>
  </w:num>
  <w:num w:numId="2" w16cid:durableId="555817914">
    <w:abstractNumId w:val="2"/>
  </w:num>
  <w:num w:numId="3" w16cid:durableId="467282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95"/>
    <w:rsid w:val="004C2F93"/>
    <w:rsid w:val="0098540B"/>
    <w:rsid w:val="00996D4A"/>
    <w:rsid w:val="00F07695"/>
    <w:rsid w:val="00FA6D6D"/>
    <w:rsid w:val="00FF21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E5C9"/>
  <w15:chartTrackingRefBased/>
  <w15:docId w15:val="{C5E5C4C6-A612-47BF-A3AA-E16EA55C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695"/>
    <w:rPr>
      <w:rFonts w:eastAsiaTheme="majorEastAsia" w:cstheme="majorBidi"/>
      <w:color w:val="272727" w:themeColor="text1" w:themeTint="D8"/>
    </w:rPr>
  </w:style>
  <w:style w:type="paragraph" w:styleId="Title">
    <w:name w:val="Title"/>
    <w:basedOn w:val="Normal"/>
    <w:next w:val="Normal"/>
    <w:link w:val="TitleChar"/>
    <w:uiPriority w:val="10"/>
    <w:qFormat/>
    <w:rsid w:val="00F0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695"/>
    <w:pPr>
      <w:spacing w:before="160"/>
      <w:jc w:val="center"/>
    </w:pPr>
    <w:rPr>
      <w:i/>
      <w:iCs/>
      <w:color w:val="404040" w:themeColor="text1" w:themeTint="BF"/>
    </w:rPr>
  </w:style>
  <w:style w:type="character" w:customStyle="1" w:styleId="QuoteChar">
    <w:name w:val="Quote Char"/>
    <w:basedOn w:val="DefaultParagraphFont"/>
    <w:link w:val="Quote"/>
    <w:uiPriority w:val="29"/>
    <w:rsid w:val="00F07695"/>
    <w:rPr>
      <w:i/>
      <w:iCs/>
      <w:color w:val="404040" w:themeColor="text1" w:themeTint="BF"/>
    </w:rPr>
  </w:style>
  <w:style w:type="paragraph" w:styleId="ListParagraph">
    <w:name w:val="List Paragraph"/>
    <w:basedOn w:val="Normal"/>
    <w:uiPriority w:val="34"/>
    <w:qFormat/>
    <w:rsid w:val="00F07695"/>
    <w:pPr>
      <w:ind w:left="720"/>
      <w:contextualSpacing/>
    </w:pPr>
  </w:style>
  <w:style w:type="character" w:styleId="IntenseEmphasis">
    <w:name w:val="Intense Emphasis"/>
    <w:basedOn w:val="DefaultParagraphFont"/>
    <w:uiPriority w:val="21"/>
    <w:qFormat/>
    <w:rsid w:val="00F07695"/>
    <w:rPr>
      <w:i/>
      <w:iCs/>
      <w:color w:val="2F5496" w:themeColor="accent1" w:themeShade="BF"/>
    </w:rPr>
  </w:style>
  <w:style w:type="paragraph" w:styleId="IntenseQuote">
    <w:name w:val="Intense Quote"/>
    <w:basedOn w:val="Normal"/>
    <w:next w:val="Normal"/>
    <w:link w:val="IntenseQuoteChar"/>
    <w:uiPriority w:val="30"/>
    <w:qFormat/>
    <w:rsid w:val="00F0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7695"/>
    <w:rPr>
      <w:i/>
      <w:iCs/>
      <w:color w:val="2F5496" w:themeColor="accent1" w:themeShade="BF"/>
    </w:rPr>
  </w:style>
  <w:style w:type="character" w:styleId="IntenseReference">
    <w:name w:val="Intense Reference"/>
    <w:basedOn w:val="DefaultParagraphFont"/>
    <w:uiPriority w:val="32"/>
    <w:qFormat/>
    <w:rsid w:val="00F07695"/>
    <w:rPr>
      <w:b/>
      <w:bCs/>
      <w:smallCaps/>
      <w:color w:val="2F5496" w:themeColor="accent1" w:themeShade="BF"/>
      <w:spacing w:val="5"/>
    </w:rPr>
  </w:style>
  <w:style w:type="character" w:styleId="Hyperlink">
    <w:name w:val="Hyperlink"/>
    <w:basedOn w:val="DefaultParagraphFont"/>
    <w:uiPriority w:val="99"/>
    <w:unhideWhenUsed/>
    <w:rsid w:val="00F07695"/>
    <w:rPr>
      <w:color w:val="0563C1" w:themeColor="hyperlink"/>
      <w:u w:val="single"/>
    </w:rPr>
  </w:style>
  <w:style w:type="character" w:styleId="UnresolvedMention">
    <w:name w:val="Unresolved Mention"/>
    <w:basedOn w:val="DefaultParagraphFont"/>
    <w:uiPriority w:val="99"/>
    <w:semiHidden/>
    <w:unhideWhenUsed/>
    <w:rsid w:val="00F07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437664">
      <w:bodyDiv w:val="1"/>
      <w:marLeft w:val="0"/>
      <w:marRight w:val="0"/>
      <w:marTop w:val="0"/>
      <w:marBottom w:val="0"/>
      <w:divBdr>
        <w:top w:val="none" w:sz="0" w:space="0" w:color="auto"/>
        <w:left w:val="none" w:sz="0" w:space="0" w:color="auto"/>
        <w:bottom w:val="none" w:sz="0" w:space="0" w:color="auto"/>
        <w:right w:val="none" w:sz="0" w:space="0" w:color="auto"/>
      </w:divBdr>
    </w:div>
    <w:div w:id="1817800055">
      <w:bodyDiv w:val="1"/>
      <w:marLeft w:val="0"/>
      <w:marRight w:val="0"/>
      <w:marTop w:val="0"/>
      <w:marBottom w:val="0"/>
      <w:divBdr>
        <w:top w:val="none" w:sz="0" w:space="0" w:color="auto"/>
        <w:left w:val="none" w:sz="0" w:space="0" w:color="auto"/>
        <w:bottom w:val="none" w:sz="0" w:space="0" w:color="auto"/>
        <w:right w:val="none" w:sz="0" w:space="0" w:color="auto"/>
      </w:divBdr>
    </w:div>
    <w:div w:id="1941378003">
      <w:bodyDiv w:val="1"/>
      <w:marLeft w:val="0"/>
      <w:marRight w:val="0"/>
      <w:marTop w:val="0"/>
      <w:marBottom w:val="0"/>
      <w:divBdr>
        <w:top w:val="none" w:sz="0" w:space="0" w:color="auto"/>
        <w:left w:val="none" w:sz="0" w:space="0" w:color="auto"/>
        <w:bottom w:val="none" w:sz="0" w:space="0" w:color="auto"/>
        <w:right w:val="none" w:sz="0" w:space="0" w:color="auto"/>
      </w:divBdr>
    </w:div>
    <w:div w:id="19809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blog/blog-how-to-check-docker-version/" TargetMode="External"/><Relationship Id="rId3" Type="http://schemas.openxmlformats.org/officeDocument/2006/relationships/settings" Target="settings.xml"/><Relationship Id="rId7" Type="http://schemas.openxmlformats.org/officeDocument/2006/relationships/hyperlink" Target="https://docs.docker.com/reference/dockerf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guides/docker-concepts/the-basics/what-is-a-container/" TargetMode="External"/><Relationship Id="rId11" Type="http://schemas.openxmlformats.org/officeDocument/2006/relationships/fontTable" Target="fontTable.xml"/><Relationship Id="rId5" Type="http://schemas.openxmlformats.org/officeDocument/2006/relationships/hyperlink" Target="https://docs.docker.com/guides/docker-concepts/the-basics/what-is-an-image/" TargetMode="External"/><Relationship Id="rId10" Type="http://schemas.openxmlformats.org/officeDocument/2006/relationships/hyperlink" Target="https://docs.docker.com/docker-hub/" TargetMode="External"/><Relationship Id="rId4" Type="http://schemas.openxmlformats.org/officeDocument/2006/relationships/webSettings" Target="webSettings.xml"/><Relationship Id="rId9" Type="http://schemas.openxmlformats.org/officeDocument/2006/relationships/hyperlink" Target="https://www.docker.com/products/docker-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rajprabhat453@gmail.com</dc:creator>
  <cp:keywords/>
  <dc:description/>
  <cp:lastModifiedBy>Mukesh Prajapati</cp:lastModifiedBy>
  <cp:revision>2</cp:revision>
  <dcterms:created xsi:type="dcterms:W3CDTF">2025-02-01T11:17:00Z</dcterms:created>
  <dcterms:modified xsi:type="dcterms:W3CDTF">2025-02-03T11:29:00Z</dcterms:modified>
</cp:coreProperties>
</file>