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EC0" w:rsidRDefault="00E00307" w:rsidP="00233EC0">
      <w:pPr>
        <w:pStyle w:val="Title"/>
        <w:rPr>
          <w:noProof/>
          <w:lang w:bidi="ar-SA"/>
        </w:rPr>
      </w:pPr>
      <w:r>
        <w:rPr>
          <w:noProof/>
          <w:lang w:bidi="ar-SA"/>
        </w:rPr>
        <w:pict>
          <v:rect id="Rectangle 3" o:spid="_x0000_s1026" style="position:absolute;margin-left:438.75pt;margin-top:-42.75pt;width:60pt;height:73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" fillcolor="#94b6d2" stroked="f" strokecolor="#a5a5a5 [2092]" strokeweight="3pt">
            <v:fill color2="#445461" rotate="t" angle="90" focus="100%" type="gradient"/>
            <v:shadow color="#243f60 [1604]" opacity=".5" offset="6pt,-6pt"/>
          </v:rect>
        </w:pict>
      </w:r>
      <w:r w:rsidR="00233EC0">
        <w:rPr>
          <w:noProof/>
          <w:lang w:bidi="ar-SA"/>
        </w:rPr>
        <w:t>Omni-ID, Inc</w:t>
      </w:r>
    </w:p>
    <w:p w:rsidR="00D048D4" w:rsidRDefault="00D048D4"/>
    <w:p w:rsidR="00233EC0" w:rsidRDefault="00B918FB" w:rsidP="00233EC0">
      <w:pPr>
        <w:pStyle w:val="Subtitle"/>
        <w:rPr>
          <w:rStyle w:val="SubtleEmphasis"/>
          <w:b/>
          <w:sz w:val="28"/>
        </w:rPr>
      </w:pPr>
      <w:r>
        <w:rPr>
          <w:rStyle w:val="SubtleEmphasis"/>
          <w:b/>
          <w:sz w:val="28"/>
        </w:rPr>
        <w:t>Gateway Setup</w:t>
      </w:r>
    </w:p>
    <w:p w:rsidR="00EB08E4" w:rsidRDefault="00EB08E4" w:rsidP="00EB08E4">
      <w:pPr>
        <w:rPr>
          <w:lang w:eastAsia="en-US" w:bidi="en-US"/>
        </w:rPr>
      </w:pPr>
    </w:p>
    <w:p w:rsidR="00EB08E4" w:rsidRDefault="00EB08E4" w:rsidP="00EB08E4">
      <w:pPr>
        <w:rPr>
          <w:lang w:eastAsia="en-US" w:bidi="en-US"/>
        </w:rPr>
      </w:pPr>
    </w:p>
    <w:p w:rsidR="00EB08E4" w:rsidRDefault="00EB08E4" w:rsidP="00EB08E4">
      <w:pPr>
        <w:rPr>
          <w:lang w:eastAsia="en-US" w:bidi="en-US"/>
        </w:rPr>
      </w:pPr>
    </w:p>
    <w:p w:rsidR="00EB08E4" w:rsidRPr="00EB08E4" w:rsidRDefault="00EB08E4" w:rsidP="00EB08E4">
      <w:pPr>
        <w:rPr>
          <w:lang w:eastAsia="en-US" w:bidi="en-US"/>
        </w:rPr>
      </w:pPr>
    </w:p>
    <w:p w:rsidR="00EB08E4" w:rsidRPr="00EB08E4" w:rsidRDefault="00EB08E4" w:rsidP="00EB08E4">
      <w:pPr>
        <w:spacing w:before="200"/>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 xml:space="preserve">Document Revision: </w:t>
      </w:r>
      <w:r>
        <w:rPr>
          <w:rFonts w:ascii="Calibri" w:eastAsia="宋体" w:hAnsi="Calibri" w:cs="Times New Roman"/>
          <w:i/>
          <w:iCs/>
          <w:color w:val="345C7D"/>
          <w:sz w:val="20"/>
          <w:szCs w:val="20"/>
          <w:lang w:eastAsia="en-US" w:bidi="en-US"/>
        </w:rPr>
        <w:t>1.0</w:t>
      </w:r>
    </w:p>
    <w:p w:rsidR="00EB08E4" w:rsidRPr="00EB08E4" w:rsidRDefault="00EB08E4" w:rsidP="00EB08E4">
      <w:pPr>
        <w:spacing w:before="200"/>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 xml:space="preserve">Date: February </w:t>
      </w:r>
      <w:r w:rsidR="00B918FB">
        <w:rPr>
          <w:rFonts w:ascii="Calibri" w:eastAsia="宋体" w:hAnsi="Calibri" w:cs="Times New Roman"/>
          <w:i/>
          <w:iCs/>
          <w:color w:val="345C7D"/>
          <w:sz w:val="20"/>
          <w:szCs w:val="20"/>
          <w:lang w:eastAsia="en-US" w:bidi="en-US"/>
        </w:rPr>
        <w:t>21</w:t>
      </w:r>
      <w:r w:rsidRPr="00EB08E4">
        <w:rPr>
          <w:rFonts w:ascii="Calibri" w:eastAsia="宋体" w:hAnsi="Calibri" w:cs="Times New Roman"/>
          <w:i/>
          <w:iCs/>
          <w:color w:val="345C7D"/>
          <w:sz w:val="20"/>
          <w:szCs w:val="20"/>
          <w:lang w:eastAsia="en-US" w:bidi="en-US"/>
        </w:rPr>
        <w:t>, 2013</w:t>
      </w:r>
    </w:p>
    <w:p w:rsidR="00EB08E4" w:rsidRPr="00EB08E4" w:rsidRDefault="00EB08E4" w:rsidP="00EB08E4">
      <w:pPr>
        <w:spacing w:before="200"/>
        <w:rPr>
          <w:rFonts w:ascii="Calibri" w:eastAsia="宋体" w:hAnsi="Calibri" w:cs="Times New Roman"/>
          <w:i/>
          <w:iCs/>
          <w:color w:val="345C7D"/>
          <w:sz w:val="20"/>
          <w:szCs w:val="20"/>
          <w:lang w:eastAsia="en-US" w:bidi="en-US"/>
        </w:rPr>
      </w:pP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Omni-ID, Inc.</w:t>
      </w: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1200 Ridgeway Avenue</w:t>
      </w: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 xml:space="preserve">Rochester, NY </w:t>
      </w:r>
    </w:p>
    <w:p w:rsidR="00EB08E4" w:rsidRPr="00EB08E4" w:rsidRDefault="00E00307" w:rsidP="00EB08E4">
      <w:pPr>
        <w:spacing w:before="200"/>
        <w:rPr>
          <w:rFonts w:ascii="Calibri" w:eastAsia="宋体" w:hAnsi="Calibri" w:cs="Times New Roman"/>
          <w:i/>
          <w:iCs/>
          <w:color w:val="345C7D"/>
          <w:sz w:val="20"/>
          <w:szCs w:val="20"/>
          <w:lang w:eastAsia="en-US" w:bidi="en-US"/>
        </w:rPr>
      </w:pPr>
      <w:hyperlink r:id="rId6" w:history="1">
        <w:r w:rsidR="00EB08E4" w:rsidRPr="00EB08E4">
          <w:rPr>
            <w:rFonts w:ascii="Calibri" w:eastAsia="宋体" w:hAnsi="Calibri" w:cs="Times New Roman"/>
            <w:color w:val="F7B615"/>
            <w:sz w:val="20"/>
            <w:szCs w:val="20"/>
            <w:u w:val="single"/>
            <w:lang w:eastAsia="en-US" w:bidi="en-US"/>
          </w:rPr>
          <w:t>www.Omni-ID.com</w:t>
        </w:r>
      </w:hyperlink>
    </w:p>
    <w:p w:rsidR="00EB08E4" w:rsidRPr="00EB08E4" w:rsidRDefault="00EB08E4" w:rsidP="00EB08E4">
      <w:pPr>
        <w:spacing w:before="200"/>
        <w:rPr>
          <w:rFonts w:ascii="Calibri" w:eastAsia="宋体" w:hAnsi="Calibri" w:cs="Times New Roman"/>
          <w:i/>
          <w:iCs/>
          <w:color w:val="345C7D"/>
          <w:sz w:val="20"/>
          <w:szCs w:val="20"/>
          <w:lang w:eastAsia="en-US" w:bidi="en-US"/>
        </w:rPr>
      </w:pPr>
    </w:p>
    <w:p w:rsidR="00EB08E4" w:rsidRPr="00EB08E4" w:rsidRDefault="00EB08E4" w:rsidP="00EB08E4">
      <w:pPr>
        <w:spacing w:before="200"/>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Author: Omni-ID Software Development Team</w:t>
      </w: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 xml:space="preserve">Contact: </w:t>
      </w:r>
      <w:r w:rsidR="004F1650">
        <w:rPr>
          <w:rFonts w:ascii="Calibri" w:eastAsia="宋体" w:hAnsi="Calibri" w:cs="Times New Roman"/>
          <w:i/>
          <w:iCs/>
          <w:color w:val="345C7D"/>
          <w:sz w:val="20"/>
          <w:szCs w:val="20"/>
          <w:lang w:eastAsia="en-US" w:bidi="en-US"/>
        </w:rPr>
        <w:t>Mike Doser</w:t>
      </w:r>
      <w:r w:rsidRPr="00EB08E4">
        <w:rPr>
          <w:rFonts w:ascii="Calibri" w:eastAsia="宋体" w:hAnsi="Calibri" w:cs="Times New Roman"/>
          <w:i/>
          <w:iCs/>
          <w:color w:val="345C7D"/>
          <w:sz w:val="20"/>
          <w:szCs w:val="20"/>
          <w:lang w:eastAsia="en-US" w:bidi="en-US"/>
        </w:rPr>
        <w:t xml:space="preserve">  </w:t>
      </w:r>
    </w:p>
    <w:p w:rsidR="00EB08E4" w:rsidRDefault="004F1650" w:rsidP="00EB08E4">
      <w:pPr>
        <w:spacing w:after="0" w:line="240" w:lineRule="auto"/>
        <w:rPr>
          <w:rFonts w:ascii="Calibri" w:eastAsia="宋体" w:hAnsi="Calibri" w:cs="Times New Roman"/>
          <w:i/>
          <w:iCs/>
          <w:color w:val="345C7D"/>
          <w:sz w:val="20"/>
          <w:szCs w:val="20"/>
          <w:lang w:eastAsia="en-US" w:bidi="en-US"/>
        </w:rPr>
      </w:pPr>
      <w:r>
        <w:rPr>
          <w:rFonts w:ascii="Calibri" w:eastAsia="宋体" w:hAnsi="Calibri" w:cs="Times New Roman"/>
          <w:i/>
          <w:iCs/>
          <w:color w:val="345C7D"/>
          <w:sz w:val="20"/>
          <w:szCs w:val="20"/>
          <w:lang w:eastAsia="en-US" w:bidi="en-US"/>
        </w:rPr>
        <w:t>Michael.Doser</w:t>
      </w:r>
      <w:r w:rsidR="00EB08E4" w:rsidRPr="00EB08E4">
        <w:rPr>
          <w:rFonts w:ascii="Calibri" w:eastAsia="宋体" w:hAnsi="Calibri" w:cs="Times New Roman"/>
          <w:i/>
          <w:iCs/>
          <w:color w:val="345C7D"/>
          <w:sz w:val="20"/>
          <w:szCs w:val="20"/>
          <w:lang w:eastAsia="en-US" w:bidi="en-US"/>
        </w:rPr>
        <w:t>@omni-id.com</w:t>
      </w: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p>
    <w:p w:rsidR="00233EC0" w:rsidRDefault="00EB08E4" w:rsidP="00EB08E4">
      <w:pPr>
        <w:jc w:val="center"/>
      </w:pPr>
      <w:r w:rsidRPr="00EB08E4">
        <w:rPr>
          <w:noProof/>
        </w:rPr>
        <w:drawing>
          <wp:inline distT="0" distB="0" distL="0" distR="0">
            <wp:extent cx="1533525" cy="581025"/>
            <wp:effectExtent l="0" t="0" r="9525" b="9525"/>
            <wp:docPr id="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ni-id-identify-with-innovation.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3525" cy="581025"/>
                    </a:xfrm>
                    <a:prstGeom prst="rect">
                      <a:avLst/>
                    </a:prstGeom>
                  </pic:spPr>
                </pic:pic>
              </a:graphicData>
            </a:graphic>
          </wp:inline>
        </w:drawing>
      </w:r>
      <w:r w:rsidR="00233EC0">
        <w:br w:type="page"/>
      </w:r>
    </w:p>
    <w:p w:rsidR="0024107F" w:rsidRPr="0024107F" w:rsidRDefault="00B918FB" w:rsidP="0024107F">
      <w:pPr>
        <w:pStyle w:val="Heading1"/>
        <w:rPr>
          <w:sz w:val="32"/>
          <w:szCs w:val="32"/>
        </w:rPr>
      </w:pPr>
      <w:r>
        <w:rPr>
          <w:sz w:val="32"/>
          <w:szCs w:val="32"/>
        </w:rPr>
        <w:lastRenderedPageBreak/>
        <w:t>Configuring the Gateway</w:t>
      </w:r>
    </w:p>
    <w:p w:rsidR="009F7E6B" w:rsidRDefault="00B918FB" w:rsidP="009F7E6B">
      <w:r>
        <w:t xml:space="preserve">In order to configure the Gateway, you’ll first need to connect to it via the serial port on the back. If your machine does not have a serial port, a USB-to-serial adapter works as well. To communicate over the serial port, we suggest </w:t>
      </w:r>
      <w:hyperlink r:id="rId8" w:history="1">
        <w:r w:rsidRPr="00B918FB">
          <w:rPr>
            <w:rStyle w:val="Hyperlink"/>
          </w:rPr>
          <w:t>Putty</w:t>
        </w:r>
      </w:hyperlink>
      <w:r>
        <w:t>, though you may use another application if you prefer. Make sure that you connect to the Gateway with a Baud Rate (or ‘Speed’) of 115200, 8 Data bits, 1 Stop bit, and no Parity or Flow Control.</w:t>
      </w:r>
    </w:p>
    <w:p w:rsidR="00F97357" w:rsidRDefault="00B918FB" w:rsidP="009F7E6B">
      <w:r>
        <w:t>Once you’ve connected, you’ll be prompted to login</w:t>
      </w:r>
      <w:r w:rsidR="009258AE">
        <w:t xml:space="preserve"> (if not, try pressing “enter” one or more times)</w:t>
      </w:r>
      <w:r>
        <w:t>. Do so using “customer” as both the login name and password. After logging in you’ll be presented with the current configuration and prompted with a few options</w:t>
      </w:r>
      <w:r w:rsidR="00F97357">
        <w:t>, type “c” and hit enter to configure the Gateway. To configure the Gateway’s IP address enter “</w:t>
      </w:r>
      <w:proofErr w:type="spellStart"/>
      <w:r w:rsidR="00F97357">
        <w:t>i</w:t>
      </w:r>
      <w:proofErr w:type="spellEnd"/>
      <w:r w:rsidR="00F97357">
        <w:t>”, and to configure the location of the CALC Manager Service, enter “c”.</w:t>
      </w:r>
    </w:p>
    <w:p w:rsidR="00B918FB" w:rsidRDefault="00B918FB" w:rsidP="009F7E6B"/>
    <w:p w:rsidR="009F7E6B" w:rsidRDefault="00F97357" w:rsidP="0024107F">
      <w:pPr>
        <w:pStyle w:val="Heading2"/>
      </w:pPr>
      <w:r>
        <w:t>IP Address Configuration</w:t>
      </w:r>
      <w:r w:rsidR="009F7E6B">
        <w:t>:</w:t>
      </w:r>
    </w:p>
    <w:p w:rsidR="005D442E" w:rsidRDefault="00F97357" w:rsidP="009F7E6B">
      <w:r>
        <w:t xml:space="preserve">The Gateway may be configured to have either a static IP address, or a dynamic one. To configure it to acquire an IP using DHCP, enter “d” at the </w:t>
      </w:r>
      <w:r w:rsidR="00D84609">
        <w:t>IP address configuration screen, followed by “y” to confirm the settings and reboot the Gateway. Please note that the IP address of a DHCP-configured Gateway may change without warning, requiring the CALC Manager Service to be reconfigured with the new IP of the Gateway.</w:t>
      </w:r>
    </w:p>
    <w:p w:rsidR="00D84609" w:rsidRDefault="00D84609" w:rsidP="009F7E6B">
      <w:r>
        <w:t>To configure the Gateway for a static IP address, enter “s” at the IP address configuration menu and then enter the desired IP, Subnet mask, and Gateway, then enter “y” to confirm the settings and reboot the Gateway. After the reboot, the Gateway should be using the new settings.</w:t>
      </w:r>
    </w:p>
    <w:p w:rsidR="00F97357" w:rsidRDefault="00F97357" w:rsidP="009F7E6B"/>
    <w:p w:rsidR="005D442E" w:rsidRDefault="00F97357" w:rsidP="0024107F">
      <w:pPr>
        <w:pStyle w:val="Heading2"/>
      </w:pPr>
      <w:r>
        <w:t>CALC Manager Configuration</w:t>
      </w:r>
      <w:r w:rsidR="005D442E">
        <w:t>:</w:t>
      </w:r>
    </w:p>
    <w:p w:rsidR="005D442E" w:rsidRDefault="00D84609" w:rsidP="009F7E6B">
      <w:r>
        <w:t xml:space="preserve">If not using the default Gateway settings, then the Gateway must be configured with the location of the CALC Manager Service. To do this, simply enter “c” at the configuration menu, then enter the IP address of the machine running the CALC Manager Service, followed by the port number that the service is running on, and finally enter “y” to confirm the settings and reboot the Gateway. Once rebooted, the Gateway should be </w:t>
      </w:r>
      <w:r w:rsidR="00EE43D9">
        <w:t>using the new settings</w:t>
      </w:r>
      <w:r>
        <w:t>.</w:t>
      </w:r>
    </w:p>
    <w:p w:rsidR="00631C88" w:rsidRDefault="00631C88" w:rsidP="009F7E6B"/>
    <w:sectPr w:rsidR="00631C88" w:rsidSect="00D048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66021"/>
    <w:multiLevelType w:val="hybridMultilevel"/>
    <w:tmpl w:val="1DB4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227941"/>
    <w:multiLevelType w:val="hybridMultilevel"/>
    <w:tmpl w:val="13F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86D24"/>
    <w:multiLevelType w:val="hybridMultilevel"/>
    <w:tmpl w:val="9CFA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3EC0"/>
    <w:rsid w:val="000C4834"/>
    <w:rsid w:val="001F1BC7"/>
    <w:rsid w:val="00233EC0"/>
    <w:rsid w:val="0024107F"/>
    <w:rsid w:val="0027618B"/>
    <w:rsid w:val="002F0C3E"/>
    <w:rsid w:val="00381F5F"/>
    <w:rsid w:val="003E0EB3"/>
    <w:rsid w:val="003E34F2"/>
    <w:rsid w:val="004F1650"/>
    <w:rsid w:val="005D442E"/>
    <w:rsid w:val="00631C88"/>
    <w:rsid w:val="0064731F"/>
    <w:rsid w:val="00717D2E"/>
    <w:rsid w:val="00727424"/>
    <w:rsid w:val="008D1E36"/>
    <w:rsid w:val="009258AE"/>
    <w:rsid w:val="00960973"/>
    <w:rsid w:val="009F7E6B"/>
    <w:rsid w:val="00B918FB"/>
    <w:rsid w:val="00BF6F96"/>
    <w:rsid w:val="00D048D4"/>
    <w:rsid w:val="00D84609"/>
    <w:rsid w:val="00E00307"/>
    <w:rsid w:val="00EB08E4"/>
    <w:rsid w:val="00EE43D9"/>
    <w:rsid w:val="00F973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8D4"/>
  </w:style>
  <w:style w:type="paragraph" w:styleId="Heading1">
    <w:name w:val="heading 1"/>
    <w:basedOn w:val="Normal"/>
    <w:next w:val="Normal"/>
    <w:link w:val="Heading1Char"/>
    <w:uiPriority w:val="9"/>
    <w:qFormat/>
    <w:rsid w:val="00233E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EC0"/>
    <w:pPr>
      <w:spacing w:before="720"/>
    </w:pPr>
    <w:rPr>
      <w:caps/>
      <w:color w:val="4F81BD" w:themeColor="accent1"/>
      <w:spacing w:val="10"/>
      <w:kern w:val="28"/>
      <w:sz w:val="52"/>
      <w:szCs w:val="52"/>
      <w:lang w:eastAsia="en-US" w:bidi="en-US"/>
    </w:rPr>
  </w:style>
  <w:style w:type="character" w:customStyle="1" w:styleId="TitleChar">
    <w:name w:val="Title Char"/>
    <w:basedOn w:val="DefaultParagraphFont"/>
    <w:link w:val="Title"/>
    <w:uiPriority w:val="10"/>
    <w:rsid w:val="00233EC0"/>
    <w:rPr>
      <w:caps/>
      <w:color w:val="4F81BD" w:themeColor="accent1"/>
      <w:spacing w:val="10"/>
      <w:kern w:val="28"/>
      <w:sz w:val="52"/>
      <w:szCs w:val="52"/>
      <w:lang w:eastAsia="en-US" w:bidi="en-US"/>
    </w:rPr>
  </w:style>
  <w:style w:type="paragraph" w:styleId="Subtitle">
    <w:name w:val="Subtitle"/>
    <w:basedOn w:val="Normal"/>
    <w:next w:val="Normal"/>
    <w:link w:val="SubtitleChar"/>
    <w:uiPriority w:val="11"/>
    <w:qFormat/>
    <w:rsid w:val="00233EC0"/>
    <w:pPr>
      <w:spacing w:before="200" w:after="1000" w:line="240" w:lineRule="auto"/>
    </w:pPr>
    <w:rPr>
      <w:caps/>
      <w:color w:val="595959" w:themeColor="text1" w:themeTint="A6"/>
      <w:spacing w:val="10"/>
      <w:sz w:val="24"/>
      <w:szCs w:val="24"/>
      <w:lang w:eastAsia="en-US" w:bidi="en-US"/>
    </w:rPr>
  </w:style>
  <w:style w:type="character" w:customStyle="1" w:styleId="SubtitleChar">
    <w:name w:val="Subtitle Char"/>
    <w:basedOn w:val="DefaultParagraphFont"/>
    <w:link w:val="Subtitle"/>
    <w:uiPriority w:val="11"/>
    <w:rsid w:val="00233EC0"/>
    <w:rPr>
      <w:caps/>
      <w:color w:val="595959" w:themeColor="text1" w:themeTint="A6"/>
      <w:spacing w:val="10"/>
      <w:sz w:val="24"/>
      <w:szCs w:val="24"/>
      <w:lang w:eastAsia="en-US" w:bidi="en-US"/>
    </w:rPr>
  </w:style>
  <w:style w:type="paragraph" w:styleId="NoSpacing">
    <w:name w:val="No Spacing"/>
    <w:basedOn w:val="Normal"/>
    <w:link w:val="NoSpacingChar"/>
    <w:uiPriority w:val="1"/>
    <w:qFormat/>
    <w:rsid w:val="00233EC0"/>
    <w:pPr>
      <w:spacing w:after="0" w:line="240" w:lineRule="auto"/>
    </w:pPr>
    <w:rPr>
      <w:sz w:val="20"/>
      <w:szCs w:val="20"/>
      <w:lang w:eastAsia="en-US" w:bidi="en-US"/>
    </w:rPr>
  </w:style>
  <w:style w:type="character" w:styleId="SubtleEmphasis">
    <w:name w:val="Subtle Emphasis"/>
    <w:uiPriority w:val="19"/>
    <w:qFormat/>
    <w:rsid w:val="00233EC0"/>
    <w:rPr>
      <w:i/>
      <w:iCs/>
      <w:color w:val="243F60" w:themeColor="accent1" w:themeShade="7F"/>
    </w:rPr>
  </w:style>
  <w:style w:type="character" w:customStyle="1" w:styleId="NoSpacingChar">
    <w:name w:val="No Spacing Char"/>
    <w:basedOn w:val="DefaultParagraphFont"/>
    <w:link w:val="NoSpacing"/>
    <w:uiPriority w:val="1"/>
    <w:rsid w:val="00233EC0"/>
    <w:rPr>
      <w:sz w:val="20"/>
      <w:szCs w:val="20"/>
      <w:lang w:eastAsia="en-US" w:bidi="en-US"/>
    </w:rPr>
  </w:style>
  <w:style w:type="character" w:styleId="Hyperlink">
    <w:name w:val="Hyperlink"/>
    <w:basedOn w:val="DefaultParagraphFont"/>
    <w:uiPriority w:val="99"/>
    <w:unhideWhenUsed/>
    <w:rsid w:val="00233EC0"/>
    <w:rPr>
      <w:color w:val="0000FF" w:themeColor="hyperlink"/>
      <w:u w:val="single"/>
    </w:rPr>
  </w:style>
  <w:style w:type="character" w:customStyle="1" w:styleId="Heading1Char">
    <w:name w:val="Heading 1 Char"/>
    <w:basedOn w:val="DefaultParagraphFont"/>
    <w:link w:val="Heading1"/>
    <w:uiPriority w:val="9"/>
    <w:rsid w:val="00233E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3EC0"/>
    <w:pPr>
      <w:ind w:left="720"/>
      <w:contextualSpacing/>
    </w:pPr>
  </w:style>
  <w:style w:type="character" w:customStyle="1" w:styleId="Heading2Char">
    <w:name w:val="Heading 2 Char"/>
    <w:basedOn w:val="DefaultParagraphFont"/>
    <w:link w:val="Heading2"/>
    <w:uiPriority w:val="9"/>
    <w:rsid w:val="0024107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B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ark.greenend.org.uk/~sgtatham/putty/download.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mni-ID.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5955A-189F-4D22-8755-CFCFB7ED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SolutionDev</dc:creator>
  <cp:lastModifiedBy>SolutionDev</cp:lastModifiedBy>
  <cp:revision>8</cp:revision>
  <dcterms:created xsi:type="dcterms:W3CDTF">2013-02-21T15:25:00Z</dcterms:created>
  <dcterms:modified xsi:type="dcterms:W3CDTF">2013-02-21T15:57:00Z</dcterms:modified>
</cp:coreProperties>
</file>