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E9F7D" w14:textId="6AE90E46" w:rsidR="00E76F10" w:rsidRDefault="00F3786D">
      <w:pPr>
        <w:pStyle w:val="Title"/>
      </w:pPr>
      <w:r>
        <w:t>Executive Hiring Platform Architecture and Features</w:t>
      </w:r>
    </w:p>
    <w:p w14:paraId="22292BBE" w14:textId="77777777" w:rsidR="00E76F10" w:rsidRDefault="00F3786D">
      <w:pPr>
        <w:pStyle w:val="Heading1"/>
      </w:pPr>
      <w:r>
        <w:t>1. Introduction</w:t>
      </w:r>
    </w:p>
    <w:p w14:paraId="207FEDBE" w14:textId="77777777" w:rsidR="00E76F10" w:rsidRDefault="00F3786D">
      <w:r>
        <w:t xml:space="preserve">This document provides a detailed overview of the architecture and features of an executive hiring platform. The platform is designed to streamline the hiring process for </w:t>
      </w:r>
      <w:r>
        <w:t>leadership positions, offering advanced tools for recruiters and a seamless experience for candidates.</w:t>
      </w:r>
    </w:p>
    <w:p w14:paraId="66D06411" w14:textId="77777777" w:rsidR="00E76F10" w:rsidRDefault="00F3786D">
      <w:pPr>
        <w:pStyle w:val="Heading1"/>
      </w:pPr>
      <w:r>
        <w:t>2. Architecture</w:t>
      </w:r>
    </w:p>
    <w:p w14:paraId="639BDC68" w14:textId="77777777" w:rsidR="00E76F10" w:rsidRDefault="00F3786D">
      <w:r>
        <w:t>The platform architecture consists of several key components, each responsible for different aspects of the hiring process. Below is a high-level architecture diagram and a detailed description of each component.</w:t>
      </w:r>
    </w:p>
    <w:p w14:paraId="18AA69D5" w14:textId="77777777" w:rsidR="00E76F10" w:rsidRDefault="00F3786D">
      <w:pPr>
        <w:pStyle w:val="Heading1"/>
      </w:pPr>
      <w:r>
        <w:t>3. User Interface (UI)</w:t>
      </w:r>
    </w:p>
    <w:p w14:paraId="5CAACABF" w14:textId="77777777" w:rsidR="00E76F10" w:rsidRDefault="00F3786D">
      <w:r>
        <w:t>The user interface is divided into three main sections: Admin Dashboard, Recruiter Dashboard, and Candidate Portal.</w:t>
      </w:r>
    </w:p>
    <w:p w14:paraId="1F30EE56" w14:textId="77777777" w:rsidR="00E76F10" w:rsidRDefault="00F3786D">
      <w:pPr>
        <w:pStyle w:val="Heading2"/>
      </w:pPr>
      <w:r>
        <w:t>Admin Dashboard</w:t>
      </w:r>
    </w:p>
    <w:p w14:paraId="333410C4" w14:textId="77777777" w:rsidR="00E76F10" w:rsidRDefault="00F3786D">
      <w:r>
        <w:t>The Admin Dashboard allows administrators to manage platform settings, user roles, and view analytics.</w:t>
      </w:r>
    </w:p>
    <w:p w14:paraId="6F73F988" w14:textId="77777777" w:rsidR="00E76F10" w:rsidRDefault="00F3786D">
      <w:pPr>
        <w:pStyle w:val="Heading2"/>
      </w:pPr>
      <w:r>
        <w:t>Recruiter Dashboard</w:t>
      </w:r>
    </w:p>
    <w:p w14:paraId="4F38B770" w14:textId="77777777" w:rsidR="00E76F10" w:rsidRDefault="00F3786D">
      <w:r>
        <w:t>The Recruiter Dashboard enables recruiters to post jobs, manage candidates, and track the hiring progress.</w:t>
      </w:r>
    </w:p>
    <w:p w14:paraId="4DE22638" w14:textId="77777777" w:rsidR="00E76F10" w:rsidRDefault="00F3786D">
      <w:pPr>
        <w:pStyle w:val="Heading2"/>
      </w:pPr>
      <w:r>
        <w:t>Candidate Portal</w:t>
      </w:r>
    </w:p>
    <w:p w14:paraId="5EF962A3" w14:textId="114A9DBB" w:rsidR="007551E2" w:rsidRDefault="00F3786D" w:rsidP="002575B8">
      <w:r>
        <w:t>The Candidate Portal provides candidates with the ability to create profiles, apply for jobs, and track their application status.</w:t>
      </w:r>
    </w:p>
    <w:p w14:paraId="2B829ED6" w14:textId="717AA7D5" w:rsidR="00E76F10" w:rsidRDefault="00F3786D">
      <w:pPr>
        <w:pStyle w:val="Heading1"/>
      </w:pPr>
      <w:r>
        <w:t>4. Backend Services</w:t>
      </w:r>
    </w:p>
    <w:p w14:paraId="4D143196" w14:textId="77777777" w:rsidR="00E76F10" w:rsidRDefault="00F3786D">
      <w:r>
        <w:t>The backend services handle the core functionality of the platform, including authentication, job management, candidate management, search and match engine, communication, and analytics.</w:t>
      </w:r>
    </w:p>
    <w:p w14:paraId="1ABF2A07" w14:textId="77777777" w:rsidR="00E76F10" w:rsidRDefault="00F3786D">
      <w:pPr>
        <w:pStyle w:val="Heading2"/>
      </w:pPr>
      <w:r>
        <w:t>Authentication &amp; Authorization</w:t>
      </w:r>
    </w:p>
    <w:p w14:paraId="32BBFC8D" w14:textId="77777777" w:rsidR="00E76F10" w:rsidRDefault="00F3786D">
      <w:r>
        <w:t>Secure login and role-based access control to ensure that users have appropriate permissions.</w:t>
      </w:r>
    </w:p>
    <w:p w14:paraId="70D474ED" w14:textId="77777777" w:rsidR="00E76F10" w:rsidRDefault="00F3786D">
      <w:pPr>
        <w:pStyle w:val="Heading2"/>
      </w:pPr>
      <w:r>
        <w:lastRenderedPageBreak/>
        <w:t>Job Posting &amp; Management</w:t>
      </w:r>
    </w:p>
    <w:p w14:paraId="2196A1C9" w14:textId="77777777" w:rsidR="00E76F10" w:rsidRDefault="00F3786D">
      <w:r>
        <w:t>CRUD operations for job listings, allowing recruiters to create, read, update, and delete job postings.</w:t>
      </w:r>
    </w:p>
    <w:p w14:paraId="2AC94EE6" w14:textId="77777777" w:rsidR="00E76F10" w:rsidRDefault="00F3786D">
      <w:pPr>
        <w:pStyle w:val="Heading2"/>
      </w:pPr>
      <w:r>
        <w:t>Candidate Management</w:t>
      </w:r>
    </w:p>
    <w:p w14:paraId="07E48DD9" w14:textId="77777777" w:rsidR="00E76F10" w:rsidRDefault="00F3786D">
      <w:r>
        <w:t>CRUD operations for candidate profiles and applications, enabling recruiters to manage candidate information effectively.</w:t>
      </w:r>
    </w:p>
    <w:p w14:paraId="66226B76" w14:textId="77777777" w:rsidR="00E76F10" w:rsidRDefault="00F3786D">
      <w:pPr>
        <w:pStyle w:val="Heading2"/>
      </w:pPr>
      <w:r>
        <w:t>Search &amp; Match Engine</w:t>
      </w:r>
    </w:p>
    <w:p w14:paraId="51817F75" w14:textId="77777777" w:rsidR="00E76F10" w:rsidRDefault="00F3786D">
      <w:r>
        <w:t>Advanced search algorithms to match candidates with job requirements based on various criteria.</w:t>
      </w:r>
    </w:p>
    <w:p w14:paraId="7003936D" w14:textId="77777777" w:rsidR="00E76F10" w:rsidRDefault="00F3786D">
      <w:pPr>
        <w:pStyle w:val="Heading2"/>
      </w:pPr>
      <w:r>
        <w:t>Communication Module</w:t>
      </w:r>
    </w:p>
    <w:p w14:paraId="543BBA54" w14:textId="77777777" w:rsidR="00E76F10" w:rsidRDefault="00F3786D">
      <w:r>
        <w:t>Email and messaging services to facilitate communication between recruiters and candidates.</w:t>
      </w:r>
    </w:p>
    <w:p w14:paraId="1267FA91" w14:textId="77777777" w:rsidR="00E76F10" w:rsidRDefault="00F3786D">
      <w:pPr>
        <w:pStyle w:val="Heading2"/>
      </w:pPr>
      <w:r>
        <w:t>Analytics &amp; Reporting</w:t>
      </w:r>
    </w:p>
    <w:p w14:paraId="3A043C2E" w14:textId="77777777" w:rsidR="00E76F10" w:rsidRDefault="00F3786D">
      <w:r>
        <w:t>Tools for generating insights on hiring metrics and performance, helping recruiters make data-driven decisions.</w:t>
      </w:r>
    </w:p>
    <w:p w14:paraId="4F8590B2" w14:textId="77777777" w:rsidR="00E76F10" w:rsidRDefault="00F3786D">
      <w:pPr>
        <w:pStyle w:val="Heading1"/>
      </w:pPr>
      <w:r>
        <w:t>5. Database Design</w:t>
      </w:r>
    </w:p>
    <w:p w14:paraId="520CCA4A" w14:textId="77777777" w:rsidR="00E76F10" w:rsidRDefault="00F3786D">
      <w:r>
        <w:t>The platform uses a combination of relational and NoSQL databases to store structured and unstructured data.</w:t>
      </w:r>
    </w:p>
    <w:p w14:paraId="4FB9599D" w14:textId="77777777" w:rsidR="00E76F10" w:rsidRDefault="00F3786D">
      <w:pPr>
        <w:pStyle w:val="Heading2"/>
      </w:pPr>
      <w:r>
        <w:t>Relational Database Schema</w:t>
      </w:r>
    </w:p>
    <w:p w14:paraId="14AFC8FC" w14:textId="77777777" w:rsidR="00E76F10" w:rsidRDefault="00F3786D">
      <w:commentRangeStart w:id="0"/>
      <w:r>
        <w:t>[Relational Database Schema]</w:t>
      </w:r>
      <w:commentRangeEnd w:id="0"/>
      <w:r w:rsidR="007551E2">
        <w:rPr>
          <w:rStyle w:val="CommentReference"/>
        </w:rPr>
        <w:commentReference w:id="0"/>
      </w:r>
    </w:p>
    <w:p w14:paraId="36BE2312" w14:textId="77777777" w:rsidR="00E76F10" w:rsidRDefault="00F3786D">
      <w:pPr>
        <w:pStyle w:val="Heading2"/>
      </w:pPr>
      <w:r>
        <w:t>NoSQL Database Schema</w:t>
      </w:r>
    </w:p>
    <w:p w14:paraId="375433DE" w14:textId="77777777" w:rsidR="00E76F10" w:rsidRDefault="00F3786D">
      <w:commentRangeStart w:id="1"/>
      <w:r>
        <w:t>[NoSQL Database Schema]</w:t>
      </w:r>
      <w:commentRangeEnd w:id="1"/>
      <w:r w:rsidR="002575B8">
        <w:rPr>
          <w:rStyle w:val="CommentReference"/>
        </w:rPr>
        <w:commentReference w:id="1"/>
      </w:r>
    </w:p>
    <w:p w14:paraId="3456ACAE" w14:textId="77777777" w:rsidR="00E76F10" w:rsidRDefault="00F3786D">
      <w:pPr>
        <w:pStyle w:val="Heading1"/>
      </w:pPr>
      <w:r>
        <w:t>6. Integration Services</w:t>
      </w:r>
    </w:p>
    <w:p w14:paraId="7C2B71AA" w14:textId="77777777" w:rsidR="00E76F10" w:rsidRDefault="00F3786D">
      <w:r>
        <w:t>The platform integrates with various third-party services to enhance its functionality.</w:t>
      </w:r>
    </w:p>
    <w:p w14:paraId="29B47A86" w14:textId="77777777" w:rsidR="00E76F10" w:rsidRDefault="00F3786D">
      <w:pPr>
        <w:pStyle w:val="Heading2"/>
      </w:pPr>
      <w:r>
        <w:t>Third-Party APIs</w:t>
      </w:r>
    </w:p>
    <w:p w14:paraId="0BCD3296" w14:textId="77777777" w:rsidR="00E76F10" w:rsidRDefault="00F3786D">
      <w:r>
        <w:t>Integration with LinkedIn, job boards, and other recruitment platforms to expand the reach of job postings.</w:t>
      </w:r>
    </w:p>
    <w:p w14:paraId="5A1A580B" w14:textId="77777777" w:rsidR="00E76F10" w:rsidRDefault="00F3786D">
      <w:pPr>
        <w:pStyle w:val="Heading2"/>
      </w:pPr>
      <w:r>
        <w:t>Payment Gateway</w:t>
      </w:r>
    </w:p>
    <w:p w14:paraId="3FB076A3" w14:textId="77777777" w:rsidR="00E76F10" w:rsidRDefault="00F3786D">
      <w:r>
        <w:t>Integration with payment gateways to handle subscription fees or premium features.</w:t>
      </w:r>
    </w:p>
    <w:p w14:paraId="6FC4207B" w14:textId="77777777" w:rsidR="00E76F10" w:rsidRDefault="00F3786D">
      <w:pPr>
        <w:pStyle w:val="Heading2"/>
      </w:pPr>
      <w:r>
        <w:t>Background Check Services</w:t>
      </w:r>
    </w:p>
    <w:p w14:paraId="521F03A5" w14:textId="77777777" w:rsidR="00E76F10" w:rsidRDefault="00F3786D">
      <w:r>
        <w:t>Integration with third-party services for candidate verification and background checks.</w:t>
      </w:r>
    </w:p>
    <w:p w14:paraId="0ADBBF9D" w14:textId="77777777" w:rsidR="00E76F10" w:rsidRDefault="00F3786D">
      <w:pPr>
        <w:pStyle w:val="Heading1"/>
      </w:pPr>
      <w:r>
        <w:lastRenderedPageBreak/>
        <w:t>7. AI &amp; Machine Learning</w:t>
      </w:r>
    </w:p>
    <w:p w14:paraId="2B52A861" w14:textId="77777777" w:rsidR="00E76F10" w:rsidRDefault="00F3786D">
      <w:r>
        <w:t xml:space="preserve">The </w:t>
      </w:r>
      <w:r>
        <w:t>platform leverages AI and machine learning to enhance various aspects of the hiring process.</w:t>
      </w:r>
    </w:p>
    <w:p w14:paraId="1D124983" w14:textId="77777777" w:rsidR="00E76F10" w:rsidRDefault="00F3786D">
      <w:pPr>
        <w:pStyle w:val="Heading2"/>
      </w:pPr>
      <w:r>
        <w:t>Resume Parsing</w:t>
      </w:r>
    </w:p>
    <w:p w14:paraId="619AE9E0" w14:textId="77777777" w:rsidR="00E76F10" w:rsidRDefault="00F3786D">
      <w:r>
        <w:t>Automatically extract information from resumes to populate candidate profiles.</w:t>
      </w:r>
    </w:p>
    <w:p w14:paraId="0F0B1490" w14:textId="77777777" w:rsidR="00E76F10" w:rsidRDefault="00F3786D">
      <w:pPr>
        <w:pStyle w:val="Heading2"/>
      </w:pPr>
      <w:r>
        <w:t>Predictive Analytics</w:t>
      </w:r>
    </w:p>
    <w:p w14:paraId="37209827" w14:textId="77777777" w:rsidR="00E76F10" w:rsidRDefault="00F3786D">
      <w:r>
        <w:t>Predict candidate success and fit based on historical data and machine learning models.</w:t>
      </w:r>
    </w:p>
    <w:p w14:paraId="7879E0B6" w14:textId="77777777" w:rsidR="00E76F10" w:rsidRDefault="00F3786D">
      <w:pPr>
        <w:pStyle w:val="Heading2"/>
      </w:pPr>
      <w:r>
        <w:t>Chatbots</w:t>
      </w:r>
    </w:p>
    <w:p w14:paraId="76AEB06F" w14:textId="77777777" w:rsidR="00E76F10" w:rsidRDefault="00F3786D">
      <w:r>
        <w:t>Use chatbots for initial candidate screening and answering frequently asked questions.</w:t>
      </w:r>
    </w:p>
    <w:p w14:paraId="26B37827" w14:textId="77777777" w:rsidR="00E76F10" w:rsidRDefault="00F3786D">
      <w:pPr>
        <w:pStyle w:val="Heading1"/>
      </w:pPr>
      <w:r>
        <w:t>8. Security</w:t>
      </w:r>
    </w:p>
    <w:p w14:paraId="4E154450" w14:textId="77777777" w:rsidR="00E76F10" w:rsidRDefault="00F3786D">
      <w:r>
        <w:t>Security measures are implemented to protect sensitive data and ensure compliance with regulations.</w:t>
      </w:r>
    </w:p>
    <w:p w14:paraId="20EA8A3B" w14:textId="77777777" w:rsidR="00E76F10" w:rsidRDefault="00F3786D">
      <w:pPr>
        <w:pStyle w:val="Heading2"/>
      </w:pPr>
      <w:r>
        <w:t>Data Encryption</w:t>
      </w:r>
    </w:p>
    <w:p w14:paraId="60C5B2C1" w14:textId="77777777" w:rsidR="00E76F10" w:rsidRDefault="00F3786D">
      <w:r>
        <w:t>Encrypt sensitive data both in transit and at rest to prevent unauthorized access.</w:t>
      </w:r>
    </w:p>
    <w:p w14:paraId="1B676E3B" w14:textId="77777777" w:rsidR="00E76F10" w:rsidRDefault="00F3786D">
      <w:pPr>
        <w:pStyle w:val="Heading2"/>
      </w:pPr>
      <w:r>
        <w:t>Compliance</w:t>
      </w:r>
    </w:p>
    <w:p w14:paraId="69FC9849" w14:textId="508665A7" w:rsidR="00E76F10" w:rsidRDefault="00F3786D">
      <w:r>
        <w:t>Ensure compliance with GDPR</w:t>
      </w:r>
      <w:r w:rsidR="00B74213">
        <w:t xml:space="preserve"> (</w:t>
      </w:r>
      <w:r w:rsidR="00B74213" w:rsidRPr="00B74213">
        <w:t>General Data Protection Regulation</w:t>
      </w:r>
      <w:r w:rsidR="00B74213">
        <w:t>)</w:t>
      </w:r>
      <w:r>
        <w:t>, CCPA</w:t>
      </w:r>
      <w:r w:rsidR="00B74213">
        <w:t xml:space="preserve"> (</w:t>
      </w:r>
      <w:r w:rsidR="00B74213" w:rsidRPr="00B74213">
        <w:t>California Consumer Privacy Act</w:t>
      </w:r>
      <w:r w:rsidR="00B74213">
        <w:t>)</w:t>
      </w:r>
      <w:r>
        <w:t>, and other relevant regulations to protect user privacy.</w:t>
      </w:r>
    </w:p>
    <w:p w14:paraId="1A6B13F8" w14:textId="77777777" w:rsidR="00E76F10" w:rsidRDefault="00F3786D">
      <w:pPr>
        <w:pStyle w:val="Heading2"/>
      </w:pPr>
      <w:r>
        <w:t>Audit Logs</w:t>
      </w:r>
    </w:p>
    <w:p w14:paraId="18E9D6B4" w14:textId="77777777" w:rsidR="00E76F10" w:rsidRDefault="00F3786D">
      <w:r>
        <w:t>Maintain logs for all critical actions to ensure accountability and facilitate audits.</w:t>
      </w:r>
    </w:p>
    <w:p w14:paraId="5DDE876A" w14:textId="77777777" w:rsidR="00E76F10" w:rsidRDefault="00F3786D">
      <w:pPr>
        <w:pStyle w:val="Heading1"/>
      </w:pPr>
      <w:r>
        <w:t>9. Deployment &amp; Scalability</w:t>
      </w:r>
    </w:p>
    <w:p w14:paraId="3CFDC70C" w14:textId="77777777" w:rsidR="00E76F10" w:rsidRDefault="00F3786D">
      <w:r>
        <w:t xml:space="preserve">The platform is designed to be scalable and easily deployable using modern cloud infrastructure and </w:t>
      </w:r>
      <w:r>
        <w:t>containerization technologies.</w:t>
      </w:r>
    </w:p>
    <w:p w14:paraId="6EC9F385" w14:textId="77777777" w:rsidR="00E76F10" w:rsidRDefault="00F3786D">
      <w:pPr>
        <w:pStyle w:val="Heading2"/>
      </w:pPr>
      <w:r>
        <w:t>Cloud Infrastructure</w:t>
      </w:r>
    </w:p>
    <w:p w14:paraId="54901F30" w14:textId="77777777" w:rsidR="00E76F10" w:rsidRDefault="00F3786D">
      <w:r>
        <w:t>Use cloud services like AWS, Azure, or Google Cloud for scalable infrastructure that can handle varying loads.</w:t>
      </w:r>
    </w:p>
    <w:p w14:paraId="3809679A" w14:textId="77777777" w:rsidR="00E76F10" w:rsidRDefault="00F3786D">
      <w:pPr>
        <w:pStyle w:val="Heading2"/>
      </w:pPr>
      <w:r>
        <w:t>Containerization</w:t>
      </w:r>
    </w:p>
    <w:p w14:paraId="5BD85FC0" w14:textId="77777777" w:rsidR="00E76F10" w:rsidRDefault="00F3786D">
      <w:r>
        <w:t>Use Docker and Kubernetes for containerized deployment, ensuring consistency across different environments.</w:t>
      </w:r>
    </w:p>
    <w:p w14:paraId="16DE3CAB" w14:textId="77777777" w:rsidR="00E76F10" w:rsidRDefault="00F3786D">
      <w:pPr>
        <w:pStyle w:val="Heading2"/>
      </w:pPr>
      <w:r>
        <w:t>CI/CD Pipeline</w:t>
      </w:r>
    </w:p>
    <w:p w14:paraId="14AF3B7F" w14:textId="4B23283C" w:rsidR="002575B8" w:rsidRDefault="00F3786D" w:rsidP="002575B8">
      <w:r>
        <w:t>Implement continuous integration and continuous deployment pipelines for seamless updates and deployments.</w:t>
      </w:r>
    </w:p>
    <w:sectPr w:rsidR="002575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ukesh Dani" w:date="2025-02-05T16:29:00Z" w:initials="MD">
    <w:p w14:paraId="7F919B06" w14:textId="77777777" w:rsidR="002575B8" w:rsidRDefault="007551E2" w:rsidP="002575B8">
      <w:pPr>
        <w:pStyle w:val="CommentText"/>
      </w:pPr>
      <w:r>
        <w:rPr>
          <w:rStyle w:val="CommentReference"/>
        </w:rPr>
        <w:annotationRef/>
      </w:r>
      <w:r w:rsidR="002575B8">
        <w:rPr>
          <w:color w:val="FFFFFF"/>
          <w:highlight w:val="cyan"/>
        </w:rPr>
        <w:t>The </w:t>
      </w:r>
      <w:r w:rsidR="002575B8">
        <w:rPr>
          <w:b/>
          <w:bCs/>
          <w:color w:val="FFFFFF"/>
          <w:highlight w:val="cyan"/>
        </w:rPr>
        <w:t>Relational Database Schema</w:t>
      </w:r>
      <w:r w:rsidR="002575B8">
        <w:rPr>
          <w:color w:val="FFFFFF"/>
          <w:highlight w:val="cyan"/>
        </w:rPr>
        <w:t> for the executive hiring platform includes several key components to manage different aspects of the hiring process. Here is an overview based on the document:</w:t>
      </w:r>
    </w:p>
    <w:p w14:paraId="0FF528F2" w14:textId="77777777" w:rsidR="002575B8" w:rsidRDefault="002575B8" w:rsidP="002575B8">
      <w:pPr>
        <w:pStyle w:val="CommentText"/>
        <w:numPr>
          <w:ilvl w:val="0"/>
          <w:numId w:val="12"/>
        </w:numPr>
      </w:pPr>
      <w:r>
        <w:rPr>
          <w:b/>
          <w:bCs/>
          <w:color w:val="FFFFFF"/>
          <w:highlight w:val="cyan"/>
        </w:rPr>
        <w:t>Users Table</w:t>
      </w:r>
      <w:r>
        <w:rPr>
          <w:color w:val="FFFFFF"/>
          <w:highlight w:val="cyan"/>
        </w:rPr>
        <w:t>: This table stores information about all users of the platform, including administrators, recruiters, and candidates. It includes fields such as user ID, name, email, password, role, and status.</w:t>
      </w:r>
    </w:p>
    <w:p w14:paraId="4B3097D1" w14:textId="77777777" w:rsidR="002575B8" w:rsidRDefault="002575B8" w:rsidP="002575B8">
      <w:pPr>
        <w:pStyle w:val="CommentText"/>
        <w:numPr>
          <w:ilvl w:val="0"/>
          <w:numId w:val="12"/>
        </w:numPr>
      </w:pPr>
      <w:r>
        <w:rPr>
          <w:b/>
          <w:bCs/>
          <w:color w:val="FFFFFF"/>
          <w:highlight w:val="cyan"/>
        </w:rPr>
        <w:t>Jobs Table</w:t>
      </w:r>
      <w:r>
        <w:rPr>
          <w:color w:val="FFFFFF"/>
          <w:highlight w:val="cyan"/>
        </w:rPr>
        <w:t>: This table contains details about job postings. It includes fields such as job ID, title, description, requirements, location, salary range, and status.</w:t>
      </w:r>
    </w:p>
    <w:p w14:paraId="223D06D8" w14:textId="77777777" w:rsidR="002575B8" w:rsidRDefault="002575B8" w:rsidP="002575B8">
      <w:pPr>
        <w:pStyle w:val="CommentText"/>
        <w:numPr>
          <w:ilvl w:val="0"/>
          <w:numId w:val="12"/>
        </w:numPr>
      </w:pPr>
      <w:r>
        <w:rPr>
          <w:b/>
          <w:bCs/>
          <w:color w:val="FFFFFF"/>
          <w:highlight w:val="cyan"/>
        </w:rPr>
        <w:t>Candidates Table</w:t>
      </w:r>
      <w:r>
        <w:rPr>
          <w:color w:val="FFFFFF"/>
          <w:highlight w:val="cyan"/>
        </w:rPr>
        <w:t>: This table stores information about candidates. It includes fields such as candidate ID, name, contact information, resume, and application status.</w:t>
      </w:r>
    </w:p>
    <w:p w14:paraId="1A3C3EC0" w14:textId="77777777" w:rsidR="002575B8" w:rsidRDefault="002575B8" w:rsidP="002575B8">
      <w:pPr>
        <w:pStyle w:val="CommentText"/>
        <w:numPr>
          <w:ilvl w:val="0"/>
          <w:numId w:val="12"/>
        </w:numPr>
      </w:pPr>
      <w:r>
        <w:rPr>
          <w:b/>
          <w:bCs/>
          <w:color w:val="FFFFFF"/>
          <w:highlight w:val="cyan"/>
        </w:rPr>
        <w:t>Applications Table</w:t>
      </w:r>
      <w:r>
        <w:rPr>
          <w:color w:val="FFFFFF"/>
          <w:highlight w:val="cyan"/>
        </w:rPr>
        <w:t>: This table tracks job applications submitted by candidates. It includes fields such as application ID, candidate ID, job ID, application date, and status.</w:t>
      </w:r>
    </w:p>
    <w:p w14:paraId="143FFAA8" w14:textId="77777777" w:rsidR="002575B8" w:rsidRDefault="002575B8" w:rsidP="002575B8">
      <w:pPr>
        <w:pStyle w:val="CommentText"/>
        <w:numPr>
          <w:ilvl w:val="0"/>
          <w:numId w:val="12"/>
        </w:numPr>
      </w:pPr>
      <w:r>
        <w:rPr>
          <w:b/>
          <w:bCs/>
          <w:color w:val="FFFFFF"/>
          <w:highlight w:val="cyan"/>
        </w:rPr>
        <w:t>Interviews Table</w:t>
      </w:r>
      <w:r>
        <w:rPr>
          <w:color w:val="FFFFFF"/>
          <w:highlight w:val="cyan"/>
        </w:rPr>
        <w:t>: This table manages interview schedules and details. It includes fields such as interview ID, candidate ID, job ID, interviewer ID, date, time, and status.</w:t>
      </w:r>
    </w:p>
    <w:p w14:paraId="757FCDA1" w14:textId="77777777" w:rsidR="002575B8" w:rsidRDefault="002575B8" w:rsidP="002575B8">
      <w:pPr>
        <w:pStyle w:val="CommentText"/>
        <w:numPr>
          <w:ilvl w:val="0"/>
          <w:numId w:val="12"/>
        </w:numPr>
      </w:pPr>
      <w:r>
        <w:rPr>
          <w:b/>
          <w:bCs/>
          <w:color w:val="FFFFFF"/>
          <w:highlight w:val="cyan"/>
        </w:rPr>
        <w:t>Feedback Table</w:t>
      </w:r>
      <w:r>
        <w:rPr>
          <w:color w:val="FFFFFF"/>
          <w:highlight w:val="cyan"/>
        </w:rPr>
        <w:t>: This table stores feedback from interviewers about candidates. It includes fields such as feedback ID, interview ID, interviewer ID, candidate ID, comments, and rating.</w:t>
      </w:r>
    </w:p>
    <w:p w14:paraId="7E3DEB7A" w14:textId="77777777" w:rsidR="002575B8" w:rsidRDefault="002575B8" w:rsidP="002575B8">
      <w:pPr>
        <w:pStyle w:val="CommentText"/>
        <w:numPr>
          <w:ilvl w:val="0"/>
          <w:numId w:val="12"/>
        </w:numPr>
      </w:pPr>
      <w:r>
        <w:rPr>
          <w:b/>
          <w:bCs/>
          <w:color w:val="FFFFFF"/>
          <w:highlight w:val="cyan"/>
        </w:rPr>
        <w:t>Analytics Table</w:t>
      </w:r>
      <w:r>
        <w:rPr>
          <w:color w:val="FFFFFF"/>
          <w:highlight w:val="cyan"/>
        </w:rPr>
        <w:t>: This table collects data for generating insights and reports. It includes fields such as analytics ID, metric, value, date, and related entity IDs.</w:t>
      </w:r>
    </w:p>
  </w:comment>
  <w:comment w:id="1" w:author="Mukesh Dani" w:date="2025-02-05T16:30:00Z" w:initials="MD">
    <w:p w14:paraId="64AE74A9" w14:textId="77777777" w:rsidR="002575B8" w:rsidRDefault="002575B8" w:rsidP="002575B8">
      <w:pPr>
        <w:pStyle w:val="CommentText"/>
      </w:pPr>
      <w:r>
        <w:rPr>
          <w:rStyle w:val="CommentReference"/>
        </w:rPr>
        <w:annotationRef/>
      </w:r>
      <w:r>
        <w:rPr>
          <w:color w:val="FFFFFF"/>
          <w:highlight w:val="cyan"/>
        </w:rPr>
        <w:t>high-level NoSQL Database Schema for the executive hiring platform:</w:t>
      </w:r>
    </w:p>
    <w:p w14:paraId="13BE5702" w14:textId="77777777" w:rsidR="002575B8" w:rsidRDefault="002575B8" w:rsidP="002575B8">
      <w:pPr>
        <w:pStyle w:val="CommentText"/>
        <w:numPr>
          <w:ilvl w:val="0"/>
          <w:numId w:val="13"/>
        </w:numPr>
      </w:pPr>
      <w:r>
        <w:rPr>
          <w:b/>
          <w:bCs/>
          <w:color w:val="FFFFFF"/>
          <w:highlight w:val="cyan"/>
        </w:rPr>
        <w:t>Users Collection</w:t>
      </w:r>
      <w:r>
        <w:rPr>
          <w:color w:val="FFFFFF"/>
          <w:highlight w:val="cyan"/>
        </w:rPr>
        <w:t>: This collection stores information about all users of the platform, including administrators, recruiters, and candidates. Each document includes fields such as user ID, name, email, password, role, and status.</w:t>
      </w:r>
    </w:p>
    <w:p w14:paraId="081C9284" w14:textId="77777777" w:rsidR="002575B8" w:rsidRDefault="002575B8" w:rsidP="002575B8">
      <w:pPr>
        <w:pStyle w:val="CommentText"/>
        <w:numPr>
          <w:ilvl w:val="0"/>
          <w:numId w:val="13"/>
        </w:numPr>
      </w:pPr>
      <w:r>
        <w:rPr>
          <w:b/>
          <w:bCs/>
          <w:color w:val="FFFFFF"/>
          <w:highlight w:val="cyan"/>
        </w:rPr>
        <w:t>Jobs Collection</w:t>
      </w:r>
      <w:r>
        <w:rPr>
          <w:color w:val="FFFFFF"/>
          <w:highlight w:val="cyan"/>
        </w:rPr>
        <w:t>: This collection contains details about job postings. Each document includes fields such as job ID, title, description, requirements, location, salary range, and status.</w:t>
      </w:r>
    </w:p>
    <w:p w14:paraId="4B2D7A90" w14:textId="77777777" w:rsidR="002575B8" w:rsidRDefault="002575B8" w:rsidP="002575B8">
      <w:pPr>
        <w:pStyle w:val="CommentText"/>
        <w:numPr>
          <w:ilvl w:val="0"/>
          <w:numId w:val="13"/>
        </w:numPr>
      </w:pPr>
      <w:r>
        <w:rPr>
          <w:b/>
          <w:bCs/>
          <w:color w:val="FFFFFF"/>
          <w:highlight w:val="cyan"/>
        </w:rPr>
        <w:t>Candidates Collection</w:t>
      </w:r>
      <w:r>
        <w:rPr>
          <w:color w:val="FFFFFF"/>
          <w:highlight w:val="cyan"/>
        </w:rPr>
        <w:t>: This collection stores information about candidates. Each document includes fields such as candidate ID, name, contact information, resume, and application status.</w:t>
      </w:r>
    </w:p>
    <w:p w14:paraId="2AC3D163" w14:textId="77777777" w:rsidR="002575B8" w:rsidRDefault="002575B8" w:rsidP="002575B8">
      <w:pPr>
        <w:pStyle w:val="CommentText"/>
        <w:numPr>
          <w:ilvl w:val="0"/>
          <w:numId w:val="13"/>
        </w:numPr>
      </w:pPr>
      <w:r>
        <w:rPr>
          <w:b/>
          <w:bCs/>
          <w:color w:val="FFFFFF"/>
          <w:highlight w:val="cyan"/>
        </w:rPr>
        <w:t>Applications Collection</w:t>
      </w:r>
      <w:r>
        <w:rPr>
          <w:color w:val="FFFFFF"/>
          <w:highlight w:val="cyan"/>
        </w:rPr>
        <w:t>: This collection tracks job applications submitted by candidates. Each document includes fields such as application ID, candidate ID, job ID, application date, and status.</w:t>
      </w:r>
    </w:p>
    <w:p w14:paraId="35448C19" w14:textId="77777777" w:rsidR="002575B8" w:rsidRDefault="002575B8" w:rsidP="002575B8">
      <w:pPr>
        <w:pStyle w:val="CommentText"/>
        <w:numPr>
          <w:ilvl w:val="0"/>
          <w:numId w:val="13"/>
        </w:numPr>
      </w:pPr>
      <w:r>
        <w:rPr>
          <w:b/>
          <w:bCs/>
          <w:color w:val="FFFFFF"/>
          <w:highlight w:val="cyan"/>
        </w:rPr>
        <w:t>Interviews Collection</w:t>
      </w:r>
      <w:r>
        <w:rPr>
          <w:color w:val="FFFFFF"/>
          <w:highlight w:val="cyan"/>
        </w:rPr>
        <w:t>: This collection manages interview schedules and details. Each document includes fields such as interview ID, candidate ID, job ID, interviewer ID, date, time, and status.</w:t>
      </w:r>
    </w:p>
    <w:p w14:paraId="21BF595A" w14:textId="77777777" w:rsidR="002575B8" w:rsidRDefault="002575B8" w:rsidP="002575B8">
      <w:pPr>
        <w:pStyle w:val="CommentText"/>
        <w:numPr>
          <w:ilvl w:val="0"/>
          <w:numId w:val="13"/>
        </w:numPr>
      </w:pPr>
      <w:r>
        <w:rPr>
          <w:b/>
          <w:bCs/>
          <w:color w:val="FFFFFF"/>
          <w:highlight w:val="cyan"/>
        </w:rPr>
        <w:t>Feedback Collection</w:t>
      </w:r>
      <w:r>
        <w:rPr>
          <w:color w:val="FFFFFF"/>
          <w:highlight w:val="cyan"/>
        </w:rPr>
        <w:t>: This collection stores feedback from interviewers about candidates. Each document includes fields such as feedback ID, interview ID, interviewer ID, candidate ID, comments, and rating.</w:t>
      </w:r>
    </w:p>
    <w:p w14:paraId="6E990C3D" w14:textId="77777777" w:rsidR="002575B8" w:rsidRDefault="002575B8" w:rsidP="002575B8">
      <w:pPr>
        <w:pStyle w:val="CommentText"/>
        <w:numPr>
          <w:ilvl w:val="0"/>
          <w:numId w:val="13"/>
        </w:numPr>
      </w:pPr>
      <w:r>
        <w:rPr>
          <w:b/>
          <w:bCs/>
          <w:color w:val="FFFFFF"/>
          <w:highlight w:val="cyan"/>
        </w:rPr>
        <w:t>Analytics Collection</w:t>
      </w:r>
      <w:r>
        <w:rPr>
          <w:color w:val="FFFFFF"/>
          <w:highlight w:val="cyan"/>
        </w:rPr>
        <w:t>: This collection collects data for generating insights and reports. Each document includes fields such as analytics ID, metric, value, date, and related entity IDs.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E3DEB7A" w15:done="0"/>
  <w15:commentEx w15:paraId="6E990C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BA7A27" w16cex:dateUtc="2025-02-05T10:59:00Z"/>
  <w16cex:commentExtensible w16cex:durableId="7CFAE607" w16cex:dateUtc="2025-02-05T1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E3DEB7A" w16cid:durableId="66BA7A27"/>
  <w16cid:commentId w16cid:paraId="6E990C3D" w16cid:durableId="7CFAE6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CE30D" w14:textId="77777777" w:rsidR="000160CA" w:rsidRDefault="000160CA" w:rsidP="002575B8">
      <w:pPr>
        <w:spacing w:after="0" w:line="240" w:lineRule="auto"/>
      </w:pPr>
      <w:r>
        <w:separator/>
      </w:r>
    </w:p>
  </w:endnote>
  <w:endnote w:type="continuationSeparator" w:id="0">
    <w:p w14:paraId="2BC961A8" w14:textId="77777777" w:rsidR="000160CA" w:rsidRDefault="000160CA" w:rsidP="0025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9B06C" w14:textId="77777777" w:rsidR="000160CA" w:rsidRDefault="000160CA" w:rsidP="002575B8">
      <w:pPr>
        <w:spacing w:after="0" w:line="240" w:lineRule="auto"/>
      </w:pPr>
      <w:r>
        <w:separator/>
      </w:r>
    </w:p>
  </w:footnote>
  <w:footnote w:type="continuationSeparator" w:id="0">
    <w:p w14:paraId="2EAC719C" w14:textId="77777777" w:rsidR="000160CA" w:rsidRDefault="000160CA" w:rsidP="00257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117162"/>
    <w:multiLevelType w:val="hybridMultilevel"/>
    <w:tmpl w:val="2BDAD4A2"/>
    <w:lvl w:ilvl="0" w:tplc="EC3E8F76">
      <w:start w:val="1"/>
      <w:numFmt w:val="decimal"/>
      <w:lvlText w:val="%1."/>
      <w:lvlJc w:val="left"/>
      <w:pPr>
        <w:ind w:left="720" w:hanging="360"/>
      </w:pPr>
    </w:lvl>
    <w:lvl w:ilvl="1" w:tplc="3A38CD04">
      <w:start w:val="1"/>
      <w:numFmt w:val="decimal"/>
      <w:lvlText w:val="%2."/>
      <w:lvlJc w:val="left"/>
      <w:pPr>
        <w:ind w:left="720" w:hanging="360"/>
      </w:pPr>
    </w:lvl>
    <w:lvl w:ilvl="2" w:tplc="96443686">
      <w:start w:val="1"/>
      <w:numFmt w:val="decimal"/>
      <w:lvlText w:val="%3."/>
      <w:lvlJc w:val="left"/>
      <w:pPr>
        <w:ind w:left="720" w:hanging="360"/>
      </w:pPr>
    </w:lvl>
    <w:lvl w:ilvl="3" w:tplc="FFB8F6DA">
      <w:start w:val="1"/>
      <w:numFmt w:val="decimal"/>
      <w:lvlText w:val="%4."/>
      <w:lvlJc w:val="left"/>
      <w:pPr>
        <w:ind w:left="720" w:hanging="360"/>
      </w:pPr>
    </w:lvl>
    <w:lvl w:ilvl="4" w:tplc="C2EC4D84">
      <w:start w:val="1"/>
      <w:numFmt w:val="decimal"/>
      <w:lvlText w:val="%5."/>
      <w:lvlJc w:val="left"/>
      <w:pPr>
        <w:ind w:left="720" w:hanging="360"/>
      </w:pPr>
    </w:lvl>
    <w:lvl w:ilvl="5" w:tplc="4C5270CE">
      <w:start w:val="1"/>
      <w:numFmt w:val="decimal"/>
      <w:lvlText w:val="%6."/>
      <w:lvlJc w:val="left"/>
      <w:pPr>
        <w:ind w:left="720" w:hanging="360"/>
      </w:pPr>
    </w:lvl>
    <w:lvl w:ilvl="6" w:tplc="03726B3A">
      <w:start w:val="1"/>
      <w:numFmt w:val="decimal"/>
      <w:lvlText w:val="%7."/>
      <w:lvlJc w:val="left"/>
      <w:pPr>
        <w:ind w:left="720" w:hanging="360"/>
      </w:pPr>
    </w:lvl>
    <w:lvl w:ilvl="7" w:tplc="1AD00B36">
      <w:start w:val="1"/>
      <w:numFmt w:val="decimal"/>
      <w:lvlText w:val="%8."/>
      <w:lvlJc w:val="left"/>
      <w:pPr>
        <w:ind w:left="720" w:hanging="360"/>
      </w:pPr>
    </w:lvl>
    <w:lvl w:ilvl="8" w:tplc="57D60260">
      <w:start w:val="1"/>
      <w:numFmt w:val="decimal"/>
      <w:lvlText w:val="%9."/>
      <w:lvlJc w:val="left"/>
      <w:pPr>
        <w:ind w:left="720" w:hanging="360"/>
      </w:pPr>
    </w:lvl>
  </w:abstractNum>
  <w:abstractNum w:abstractNumId="10" w15:restartNumberingAfterBreak="0">
    <w:nsid w:val="328E2712"/>
    <w:multiLevelType w:val="hybridMultilevel"/>
    <w:tmpl w:val="2E70FBB4"/>
    <w:lvl w:ilvl="0" w:tplc="DA405CE4">
      <w:start w:val="1"/>
      <w:numFmt w:val="decimal"/>
      <w:lvlText w:val="%1."/>
      <w:lvlJc w:val="left"/>
      <w:pPr>
        <w:ind w:left="1440" w:hanging="360"/>
      </w:pPr>
    </w:lvl>
    <w:lvl w:ilvl="1" w:tplc="1158CB3C">
      <w:start w:val="1"/>
      <w:numFmt w:val="decimal"/>
      <w:lvlText w:val="%2."/>
      <w:lvlJc w:val="left"/>
      <w:pPr>
        <w:ind w:left="1440" w:hanging="360"/>
      </w:pPr>
    </w:lvl>
    <w:lvl w:ilvl="2" w:tplc="57446582">
      <w:start w:val="1"/>
      <w:numFmt w:val="decimal"/>
      <w:lvlText w:val="%3."/>
      <w:lvlJc w:val="left"/>
      <w:pPr>
        <w:ind w:left="1440" w:hanging="360"/>
      </w:pPr>
    </w:lvl>
    <w:lvl w:ilvl="3" w:tplc="9C7CC5F4">
      <w:start w:val="1"/>
      <w:numFmt w:val="decimal"/>
      <w:lvlText w:val="%4."/>
      <w:lvlJc w:val="left"/>
      <w:pPr>
        <w:ind w:left="1440" w:hanging="360"/>
      </w:pPr>
    </w:lvl>
    <w:lvl w:ilvl="4" w:tplc="CD2E0572">
      <w:start w:val="1"/>
      <w:numFmt w:val="decimal"/>
      <w:lvlText w:val="%5."/>
      <w:lvlJc w:val="left"/>
      <w:pPr>
        <w:ind w:left="1440" w:hanging="360"/>
      </w:pPr>
    </w:lvl>
    <w:lvl w:ilvl="5" w:tplc="4DFEA106">
      <w:start w:val="1"/>
      <w:numFmt w:val="decimal"/>
      <w:lvlText w:val="%6."/>
      <w:lvlJc w:val="left"/>
      <w:pPr>
        <w:ind w:left="1440" w:hanging="360"/>
      </w:pPr>
    </w:lvl>
    <w:lvl w:ilvl="6" w:tplc="F4669B04">
      <w:start w:val="1"/>
      <w:numFmt w:val="decimal"/>
      <w:lvlText w:val="%7."/>
      <w:lvlJc w:val="left"/>
      <w:pPr>
        <w:ind w:left="1440" w:hanging="360"/>
      </w:pPr>
    </w:lvl>
    <w:lvl w:ilvl="7" w:tplc="924013FC">
      <w:start w:val="1"/>
      <w:numFmt w:val="decimal"/>
      <w:lvlText w:val="%8."/>
      <w:lvlJc w:val="left"/>
      <w:pPr>
        <w:ind w:left="1440" w:hanging="360"/>
      </w:pPr>
    </w:lvl>
    <w:lvl w:ilvl="8" w:tplc="05CCBBEC">
      <w:start w:val="1"/>
      <w:numFmt w:val="decimal"/>
      <w:lvlText w:val="%9."/>
      <w:lvlJc w:val="left"/>
      <w:pPr>
        <w:ind w:left="1440" w:hanging="360"/>
      </w:pPr>
    </w:lvl>
  </w:abstractNum>
  <w:abstractNum w:abstractNumId="11" w15:restartNumberingAfterBreak="0">
    <w:nsid w:val="35BA540B"/>
    <w:multiLevelType w:val="hybridMultilevel"/>
    <w:tmpl w:val="C10A5576"/>
    <w:lvl w:ilvl="0" w:tplc="F5AEBA4E">
      <w:start w:val="1"/>
      <w:numFmt w:val="decimal"/>
      <w:lvlText w:val="%1."/>
      <w:lvlJc w:val="left"/>
      <w:pPr>
        <w:ind w:left="720" w:hanging="360"/>
      </w:pPr>
    </w:lvl>
    <w:lvl w:ilvl="1" w:tplc="CA246738">
      <w:start w:val="1"/>
      <w:numFmt w:val="decimal"/>
      <w:lvlText w:val="%2."/>
      <w:lvlJc w:val="left"/>
      <w:pPr>
        <w:ind w:left="720" w:hanging="360"/>
      </w:pPr>
    </w:lvl>
    <w:lvl w:ilvl="2" w:tplc="53927B32">
      <w:start w:val="1"/>
      <w:numFmt w:val="decimal"/>
      <w:lvlText w:val="%3."/>
      <w:lvlJc w:val="left"/>
      <w:pPr>
        <w:ind w:left="720" w:hanging="360"/>
      </w:pPr>
    </w:lvl>
    <w:lvl w:ilvl="3" w:tplc="C5EEDA44">
      <w:start w:val="1"/>
      <w:numFmt w:val="decimal"/>
      <w:lvlText w:val="%4."/>
      <w:lvlJc w:val="left"/>
      <w:pPr>
        <w:ind w:left="720" w:hanging="360"/>
      </w:pPr>
    </w:lvl>
    <w:lvl w:ilvl="4" w:tplc="052CD972">
      <w:start w:val="1"/>
      <w:numFmt w:val="decimal"/>
      <w:lvlText w:val="%5."/>
      <w:lvlJc w:val="left"/>
      <w:pPr>
        <w:ind w:left="720" w:hanging="360"/>
      </w:pPr>
    </w:lvl>
    <w:lvl w:ilvl="5" w:tplc="9510FABE">
      <w:start w:val="1"/>
      <w:numFmt w:val="decimal"/>
      <w:lvlText w:val="%6."/>
      <w:lvlJc w:val="left"/>
      <w:pPr>
        <w:ind w:left="720" w:hanging="360"/>
      </w:pPr>
    </w:lvl>
    <w:lvl w:ilvl="6" w:tplc="F72E56B4">
      <w:start w:val="1"/>
      <w:numFmt w:val="decimal"/>
      <w:lvlText w:val="%7."/>
      <w:lvlJc w:val="left"/>
      <w:pPr>
        <w:ind w:left="720" w:hanging="360"/>
      </w:pPr>
    </w:lvl>
    <w:lvl w:ilvl="7" w:tplc="BFD027AA">
      <w:start w:val="1"/>
      <w:numFmt w:val="decimal"/>
      <w:lvlText w:val="%8."/>
      <w:lvlJc w:val="left"/>
      <w:pPr>
        <w:ind w:left="720" w:hanging="360"/>
      </w:pPr>
    </w:lvl>
    <w:lvl w:ilvl="8" w:tplc="2D2EC626">
      <w:start w:val="1"/>
      <w:numFmt w:val="decimal"/>
      <w:lvlText w:val="%9."/>
      <w:lvlJc w:val="left"/>
      <w:pPr>
        <w:ind w:left="720" w:hanging="360"/>
      </w:pPr>
    </w:lvl>
  </w:abstractNum>
  <w:abstractNum w:abstractNumId="12" w15:restartNumberingAfterBreak="0">
    <w:nsid w:val="545D2F86"/>
    <w:multiLevelType w:val="hybridMultilevel"/>
    <w:tmpl w:val="DC4AAE6A"/>
    <w:lvl w:ilvl="0" w:tplc="92707450">
      <w:start w:val="1"/>
      <w:numFmt w:val="decimal"/>
      <w:lvlText w:val="%1."/>
      <w:lvlJc w:val="left"/>
      <w:pPr>
        <w:ind w:left="1440" w:hanging="360"/>
      </w:pPr>
    </w:lvl>
    <w:lvl w:ilvl="1" w:tplc="BEEE48C2">
      <w:start w:val="1"/>
      <w:numFmt w:val="decimal"/>
      <w:lvlText w:val="%2."/>
      <w:lvlJc w:val="left"/>
      <w:pPr>
        <w:ind w:left="1440" w:hanging="360"/>
      </w:pPr>
    </w:lvl>
    <w:lvl w:ilvl="2" w:tplc="A8E4B0BA">
      <w:start w:val="1"/>
      <w:numFmt w:val="decimal"/>
      <w:lvlText w:val="%3."/>
      <w:lvlJc w:val="left"/>
      <w:pPr>
        <w:ind w:left="1440" w:hanging="360"/>
      </w:pPr>
    </w:lvl>
    <w:lvl w:ilvl="3" w:tplc="410259D4">
      <w:start w:val="1"/>
      <w:numFmt w:val="decimal"/>
      <w:lvlText w:val="%4."/>
      <w:lvlJc w:val="left"/>
      <w:pPr>
        <w:ind w:left="1440" w:hanging="360"/>
      </w:pPr>
    </w:lvl>
    <w:lvl w:ilvl="4" w:tplc="93222400">
      <w:start w:val="1"/>
      <w:numFmt w:val="decimal"/>
      <w:lvlText w:val="%5."/>
      <w:lvlJc w:val="left"/>
      <w:pPr>
        <w:ind w:left="1440" w:hanging="360"/>
      </w:pPr>
    </w:lvl>
    <w:lvl w:ilvl="5" w:tplc="8690DBAE">
      <w:start w:val="1"/>
      <w:numFmt w:val="decimal"/>
      <w:lvlText w:val="%6."/>
      <w:lvlJc w:val="left"/>
      <w:pPr>
        <w:ind w:left="1440" w:hanging="360"/>
      </w:pPr>
    </w:lvl>
    <w:lvl w:ilvl="6" w:tplc="1D849536">
      <w:start w:val="1"/>
      <w:numFmt w:val="decimal"/>
      <w:lvlText w:val="%7."/>
      <w:lvlJc w:val="left"/>
      <w:pPr>
        <w:ind w:left="1440" w:hanging="360"/>
      </w:pPr>
    </w:lvl>
    <w:lvl w:ilvl="7" w:tplc="C9183990">
      <w:start w:val="1"/>
      <w:numFmt w:val="decimal"/>
      <w:lvlText w:val="%8."/>
      <w:lvlJc w:val="left"/>
      <w:pPr>
        <w:ind w:left="1440" w:hanging="360"/>
      </w:pPr>
    </w:lvl>
    <w:lvl w:ilvl="8" w:tplc="C352C5FC">
      <w:start w:val="1"/>
      <w:numFmt w:val="decimal"/>
      <w:lvlText w:val="%9."/>
      <w:lvlJc w:val="left"/>
      <w:pPr>
        <w:ind w:left="1440" w:hanging="360"/>
      </w:pPr>
    </w:lvl>
  </w:abstractNum>
  <w:num w:numId="1" w16cid:durableId="1018502545">
    <w:abstractNumId w:val="8"/>
  </w:num>
  <w:num w:numId="2" w16cid:durableId="1311400572">
    <w:abstractNumId w:val="6"/>
  </w:num>
  <w:num w:numId="3" w16cid:durableId="225529307">
    <w:abstractNumId w:val="5"/>
  </w:num>
  <w:num w:numId="4" w16cid:durableId="120996429">
    <w:abstractNumId w:val="4"/>
  </w:num>
  <w:num w:numId="5" w16cid:durableId="923875066">
    <w:abstractNumId w:val="7"/>
  </w:num>
  <w:num w:numId="6" w16cid:durableId="48312732">
    <w:abstractNumId w:val="3"/>
  </w:num>
  <w:num w:numId="7" w16cid:durableId="505440145">
    <w:abstractNumId w:val="2"/>
  </w:num>
  <w:num w:numId="8" w16cid:durableId="1154952990">
    <w:abstractNumId w:val="1"/>
  </w:num>
  <w:num w:numId="9" w16cid:durableId="1092511313">
    <w:abstractNumId w:val="0"/>
  </w:num>
  <w:num w:numId="10" w16cid:durableId="1724479093">
    <w:abstractNumId w:val="10"/>
  </w:num>
  <w:num w:numId="11" w16cid:durableId="2055884193">
    <w:abstractNumId w:val="12"/>
  </w:num>
  <w:num w:numId="12" w16cid:durableId="1218736694">
    <w:abstractNumId w:val="9"/>
  </w:num>
  <w:num w:numId="13" w16cid:durableId="41779950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ukesh Dani">
    <w15:presenceInfo w15:providerId="AD" w15:userId="S::30116358@adani.com::df2387f9-0dd1-4f55-b638-ea0d71a8d4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0CA"/>
    <w:rsid w:val="00034616"/>
    <w:rsid w:val="0006063C"/>
    <w:rsid w:val="000E5699"/>
    <w:rsid w:val="0015074B"/>
    <w:rsid w:val="001A5B1F"/>
    <w:rsid w:val="002575B8"/>
    <w:rsid w:val="0029639D"/>
    <w:rsid w:val="00326F90"/>
    <w:rsid w:val="00752711"/>
    <w:rsid w:val="007551E2"/>
    <w:rsid w:val="008D0737"/>
    <w:rsid w:val="008D193A"/>
    <w:rsid w:val="00AA1D8D"/>
    <w:rsid w:val="00B47730"/>
    <w:rsid w:val="00B74213"/>
    <w:rsid w:val="00C6248F"/>
    <w:rsid w:val="00CB0664"/>
    <w:rsid w:val="00D56EF9"/>
    <w:rsid w:val="00E32B75"/>
    <w:rsid w:val="00E76F10"/>
    <w:rsid w:val="00F3786D"/>
    <w:rsid w:val="00F60836"/>
    <w:rsid w:val="00FA64C8"/>
    <w:rsid w:val="00FC3B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E1162"/>
  <w14:defaultImageDpi w14:val="300"/>
  <w15:docId w15:val="{58B19C59-F658-4321-9B5C-F9791B99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55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5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5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1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Mukesh Dani</cp:lastModifiedBy>
  <cp:revision>2</cp:revision>
  <dcterms:created xsi:type="dcterms:W3CDTF">2025-02-06T06:30:00Z</dcterms:created>
  <dcterms:modified xsi:type="dcterms:W3CDTF">2025-02-06T06:30:00Z</dcterms:modified>
  <cp:category/>
</cp:coreProperties>
</file>