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603" w:rsidRPr="00EB16EC" w:rsidRDefault="00D93887" w:rsidP="00527C1F">
      <w:pPr>
        <w:pStyle w:val="1"/>
        <w:jc w:val="center"/>
        <w:rPr>
          <w:rFonts w:ascii="Times New Roman" w:hAnsi="Times New Roman" w:cs="Times New Roman"/>
        </w:rPr>
      </w:pPr>
      <w:r w:rsidRPr="00EB16EC">
        <w:rPr>
          <w:rFonts w:ascii="Times New Roman" w:hAnsi="Times New Roman" w:cs="Times New Roman"/>
        </w:rPr>
        <w:t xml:space="preserve">Need </w:t>
      </w:r>
      <w:r w:rsidR="00527C1F" w:rsidRPr="00EB16EC">
        <w:rPr>
          <w:rFonts w:ascii="Times New Roman" w:hAnsi="Times New Roman" w:cs="Times New Roman"/>
        </w:rPr>
        <w:t>of</w:t>
      </w:r>
      <w:r w:rsidRPr="00EB16EC">
        <w:rPr>
          <w:rFonts w:ascii="Times New Roman" w:hAnsi="Times New Roman" w:cs="Times New Roman"/>
        </w:rPr>
        <w:t xml:space="preserve"> Collections</w:t>
      </w:r>
      <w:r w:rsidR="00671603" w:rsidRPr="00EB16EC">
        <w:rPr>
          <w:rFonts w:ascii="Times New Roman" w:hAnsi="Times New Roman" w:cs="Times New Roman"/>
        </w:rPr>
        <w:t>:</w:t>
      </w:r>
    </w:p>
    <w:p w:rsidR="00D93887" w:rsidRPr="00EB16EC" w:rsidRDefault="002E42DF" w:rsidP="00D93887">
      <w:pPr>
        <w:rPr>
          <w:rFonts w:ascii="Times New Roman" w:hAnsi="Times New Roman" w:cs="Times New Roman"/>
        </w:rPr>
      </w:pPr>
      <w:r w:rsidRPr="00EB16EC">
        <w:rPr>
          <w:rFonts w:ascii="Times New Roman" w:hAnsi="Times New Roman" w:cs="Times New Roman"/>
        </w:rPr>
        <w:t>An array is an indexed Collection of a fixed number of homogeneous data elements. The Main advantage of Arrays is we can represent multiple values with a single variable. So that the reusability of the code will be improved.</w:t>
      </w:r>
    </w:p>
    <w:p w:rsidR="00736677" w:rsidRPr="00EB16EC" w:rsidRDefault="00D93887" w:rsidP="00D93887">
      <w:pPr>
        <w:rPr>
          <w:rFonts w:ascii="Times New Roman" w:hAnsi="Times New Roman" w:cs="Times New Roman"/>
          <w:b/>
        </w:rPr>
      </w:pPr>
      <w:r w:rsidRPr="00EB16EC">
        <w:rPr>
          <w:rFonts w:ascii="Times New Roman" w:hAnsi="Times New Roman" w:cs="Times New Roman"/>
          <w:b/>
        </w:rPr>
        <w:t>Lim</w:t>
      </w:r>
      <w:r w:rsidR="00736677" w:rsidRPr="00EB16EC">
        <w:rPr>
          <w:rFonts w:ascii="Times New Roman" w:hAnsi="Times New Roman" w:cs="Times New Roman"/>
          <w:b/>
        </w:rPr>
        <w:t>itations of O</w:t>
      </w:r>
      <w:bookmarkStart w:id="0" w:name="_GoBack"/>
      <w:bookmarkEnd w:id="0"/>
      <w:r w:rsidR="00736677" w:rsidRPr="00EB16EC">
        <w:rPr>
          <w:rFonts w:ascii="Times New Roman" w:hAnsi="Times New Roman" w:cs="Times New Roman"/>
          <w:b/>
        </w:rPr>
        <w:t>bject type Arrays:</w:t>
      </w:r>
    </w:p>
    <w:p w:rsidR="00AC399B" w:rsidRPr="00EB16EC" w:rsidRDefault="00784E68" w:rsidP="00AC399B">
      <w:pPr>
        <w:rPr>
          <w:rFonts w:ascii="Times New Roman" w:hAnsi="Times New Roman" w:cs="Times New Roman"/>
        </w:rPr>
      </w:pPr>
      <w:r>
        <w:rPr>
          <w:rFonts w:ascii="Times New Roman" w:hAnsi="Times New Roman" w:cs="Times New Roman"/>
        </w:rPr>
        <w:t xml:space="preserve">1) </w:t>
      </w:r>
      <w:r w:rsidR="00AC399B" w:rsidRPr="00EB16EC">
        <w:rPr>
          <w:rFonts w:ascii="Times New Roman" w:hAnsi="Times New Roman" w:cs="Times New Roman"/>
        </w:rPr>
        <w:t xml:space="preserve">Arrays are fixed in size i.e. once we created an array with some size there is no chance of increasing or decreasing its size based on our requirement. Hence to use arrays compulsory we should know the size in advance which may not possible always. </w:t>
      </w:r>
    </w:p>
    <w:p w:rsidR="00AD629C" w:rsidRPr="00EB16EC" w:rsidRDefault="00AC399B" w:rsidP="00AC399B">
      <w:pPr>
        <w:rPr>
          <w:rFonts w:ascii="Times New Roman" w:hAnsi="Times New Roman" w:cs="Times New Roman"/>
        </w:rPr>
      </w:pPr>
      <w:r w:rsidRPr="00EB16EC">
        <w:rPr>
          <w:rFonts w:ascii="Times New Roman" w:hAnsi="Times New Roman" w:cs="Times New Roman"/>
        </w:rPr>
        <w:t>2) Arrays can hold only homogeneous data elements. Ex:-</w:t>
      </w:r>
    </w:p>
    <w:p w:rsidR="00AF57DF" w:rsidRPr="00EB16EC" w:rsidRDefault="00D93887" w:rsidP="00D93887">
      <w:pPr>
        <w:rPr>
          <w:rFonts w:ascii="Times New Roman" w:hAnsi="Times New Roman" w:cs="Times New Roman"/>
        </w:rPr>
      </w:pPr>
      <w:r w:rsidRPr="00EB16EC">
        <w:rPr>
          <w:rFonts w:ascii="Times New Roman" w:hAnsi="Times New Roman" w:cs="Times New Roman"/>
        </w:rPr>
        <w:t>Stud</w:t>
      </w:r>
      <w:r w:rsidR="00AF57DF" w:rsidRPr="00EB16EC">
        <w:rPr>
          <w:rFonts w:ascii="Times New Roman" w:hAnsi="Times New Roman" w:cs="Times New Roman"/>
        </w:rPr>
        <w:t>ent [] s = new Student [10000];</w:t>
      </w:r>
    </w:p>
    <w:p w:rsidR="00AF57DF" w:rsidRPr="00EB16EC" w:rsidRDefault="00AF57DF" w:rsidP="00D93887">
      <w:pPr>
        <w:rPr>
          <w:rFonts w:ascii="Times New Roman" w:hAnsi="Times New Roman" w:cs="Times New Roman"/>
        </w:rPr>
      </w:pPr>
      <w:proofErr w:type="gramStart"/>
      <w:r w:rsidRPr="00EB16EC">
        <w:rPr>
          <w:rFonts w:ascii="Times New Roman" w:hAnsi="Times New Roman" w:cs="Times New Roman"/>
        </w:rPr>
        <w:t>s[</w:t>
      </w:r>
      <w:proofErr w:type="gramEnd"/>
      <w:r w:rsidRPr="00EB16EC">
        <w:rPr>
          <w:rFonts w:ascii="Times New Roman" w:hAnsi="Times New Roman" w:cs="Times New Roman"/>
        </w:rPr>
        <w:t>0] = new Student; (correct)</w:t>
      </w:r>
    </w:p>
    <w:p w:rsidR="00D93887" w:rsidRPr="00EB16EC" w:rsidRDefault="00D93887" w:rsidP="00D93887">
      <w:pPr>
        <w:rPr>
          <w:rFonts w:ascii="Times New Roman" w:hAnsi="Times New Roman" w:cs="Times New Roman"/>
        </w:rPr>
      </w:pPr>
      <w:proofErr w:type="gramStart"/>
      <w:r w:rsidRPr="00EB16EC">
        <w:rPr>
          <w:rFonts w:ascii="Times New Roman" w:hAnsi="Times New Roman" w:cs="Times New Roman"/>
        </w:rPr>
        <w:t>s[</w:t>
      </w:r>
      <w:proofErr w:type="gramEnd"/>
      <w:r w:rsidRPr="00EB16EC">
        <w:rPr>
          <w:rFonts w:ascii="Times New Roman" w:hAnsi="Times New Roman" w:cs="Times New Roman"/>
        </w:rPr>
        <w:t xml:space="preserve">1] = new Customer(); (wrong) </w:t>
      </w:r>
    </w:p>
    <w:p w:rsidR="00AF57DF" w:rsidRPr="00EB16EC" w:rsidRDefault="00D93887" w:rsidP="00D93887">
      <w:pPr>
        <w:rPr>
          <w:rFonts w:ascii="Times New Roman" w:hAnsi="Times New Roman" w:cs="Times New Roman"/>
        </w:rPr>
      </w:pPr>
      <w:r w:rsidRPr="00EB16EC">
        <w:rPr>
          <w:rFonts w:ascii="Times New Roman" w:hAnsi="Times New Roman" w:cs="Times New Roman"/>
        </w:rPr>
        <w:t xml:space="preserve">But </w:t>
      </w:r>
      <w:r w:rsidR="00AF57DF" w:rsidRPr="00EB16EC">
        <w:rPr>
          <w:rFonts w:ascii="Times New Roman" w:hAnsi="Times New Roman" w:cs="Times New Roman"/>
        </w:rPr>
        <w:t>we</w:t>
      </w:r>
      <w:r w:rsidRPr="00EB16EC">
        <w:rPr>
          <w:rFonts w:ascii="Times New Roman" w:hAnsi="Times New Roman" w:cs="Times New Roman"/>
        </w:rPr>
        <w:t xml:space="preserve"> can resolve this </w:t>
      </w:r>
      <w:r w:rsidR="00AF57DF" w:rsidRPr="00EB16EC">
        <w:rPr>
          <w:rFonts w:ascii="Times New Roman" w:hAnsi="Times New Roman" w:cs="Times New Roman"/>
        </w:rPr>
        <w:t>problem by using object Arrays.</w:t>
      </w:r>
    </w:p>
    <w:p w:rsidR="00AF57DF" w:rsidRPr="00EB16EC" w:rsidRDefault="00D93887" w:rsidP="00D93887">
      <w:pPr>
        <w:rPr>
          <w:rFonts w:ascii="Times New Roman" w:hAnsi="Times New Roman" w:cs="Times New Roman"/>
        </w:rPr>
      </w:pPr>
      <w:r w:rsidRPr="00EB16EC">
        <w:rPr>
          <w:rFonts w:ascii="Times New Roman" w:hAnsi="Times New Roman" w:cs="Times New Roman"/>
        </w:rPr>
        <w:t>Object [] o = new Object [10000];</w:t>
      </w:r>
    </w:p>
    <w:p w:rsidR="00AF57DF" w:rsidRPr="00EB16EC" w:rsidRDefault="00D93887" w:rsidP="00D93887">
      <w:pPr>
        <w:rPr>
          <w:rFonts w:ascii="Times New Roman" w:hAnsi="Times New Roman" w:cs="Times New Roman"/>
        </w:rPr>
      </w:pPr>
      <w:proofErr w:type="gramStart"/>
      <w:r w:rsidRPr="00EB16EC">
        <w:rPr>
          <w:rFonts w:ascii="Times New Roman" w:hAnsi="Times New Roman" w:cs="Times New Roman"/>
        </w:rPr>
        <w:t>o[</w:t>
      </w:r>
      <w:proofErr w:type="gramEnd"/>
      <w:r w:rsidRPr="00EB16EC">
        <w:rPr>
          <w:rFonts w:ascii="Times New Roman" w:hAnsi="Times New Roman" w:cs="Times New Roman"/>
        </w:rPr>
        <w:t>0] = new Student();</w:t>
      </w:r>
    </w:p>
    <w:p w:rsidR="00D93887" w:rsidRPr="00EB16EC" w:rsidRDefault="00D93887" w:rsidP="00D93887">
      <w:pPr>
        <w:rPr>
          <w:rFonts w:ascii="Times New Roman" w:hAnsi="Times New Roman" w:cs="Times New Roman"/>
        </w:rPr>
      </w:pPr>
      <w:proofErr w:type="gramStart"/>
      <w:r w:rsidRPr="00EB16EC">
        <w:rPr>
          <w:rFonts w:ascii="Times New Roman" w:hAnsi="Times New Roman" w:cs="Times New Roman"/>
        </w:rPr>
        <w:t>o[</w:t>
      </w:r>
      <w:proofErr w:type="gramEnd"/>
      <w:r w:rsidRPr="00EB16EC">
        <w:rPr>
          <w:rFonts w:ascii="Times New Roman" w:hAnsi="Times New Roman" w:cs="Times New Roman"/>
        </w:rPr>
        <w:t xml:space="preserve">1] = new Customer(); </w:t>
      </w:r>
    </w:p>
    <w:p w:rsidR="00462679" w:rsidRPr="00EB16EC" w:rsidRDefault="00781571" w:rsidP="00D93887">
      <w:pPr>
        <w:rPr>
          <w:rFonts w:ascii="Times New Roman" w:hAnsi="Times New Roman" w:cs="Times New Roman"/>
        </w:rPr>
      </w:pPr>
      <w:r w:rsidRPr="00EB16EC">
        <w:rPr>
          <w:rFonts w:ascii="Times New Roman" w:hAnsi="Times New Roman" w:cs="Times New Roman"/>
        </w:rPr>
        <w:t>Arrays Concept is not implemented based on some standard data structure hence readymade method support is not available for every requirement we have to write the code explicitly and that is the complexity of programming.</w:t>
      </w:r>
    </w:p>
    <w:p w:rsidR="00F125E2" w:rsidRPr="00EB16EC" w:rsidRDefault="00F125E2" w:rsidP="00F125E2">
      <w:pPr>
        <w:rPr>
          <w:rFonts w:ascii="Times New Roman" w:hAnsi="Times New Roman" w:cs="Times New Roman"/>
          <w:b/>
        </w:rPr>
      </w:pPr>
      <w:r w:rsidRPr="00EB16EC">
        <w:rPr>
          <w:rFonts w:ascii="Times New Roman" w:hAnsi="Times New Roman" w:cs="Times New Roman"/>
          <w:b/>
        </w:rPr>
        <w:t xml:space="preserve">Need of Collections </w:t>
      </w:r>
    </w:p>
    <w:p w:rsidR="00781571" w:rsidRPr="00EB16EC" w:rsidRDefault="00781571" w:rsidP="00781571">
      <w:pPr>
        <w:rPr>
          <w:rFonts w:ascii="Times New Roman" w:hAnsi="Times New Roman" w:cs="Times New Roman"/>
        </w:rPr>
      </w:pPr>
      <w:r w:rsidRPr="00EB16EC">
        <w:rPr>
          <w:rFonts w:ascii="Times New Roman" w:hAnsi="Times New Roman" w:cs="Times New Roman"/>
        </w:rPr>
        <w:t xml:space="preserve">To overcome the above limitations of Arrays we should go for Collections. </w:t>
      </w:r>
    </w:p>
    <w:p w:rsidR="00F125E2" w:rsidRPr="00EB16EC" w:rsidRDefault="00781571" w:rsidP="00781571">
      <w:pPr>
        <w:rPr>
          <w:rFonts w:ascii="Times New Roman" w:hAnsi="Times New Roman" w:cs="Times New Roman"/>
        </w:rPr>
      </w:pPr>
      <w:r w:rsidRPr="00EB16EC">
        <w:rPr>
          <w:rFonts w:ascii="Times New Roman" w:hAnsi="Times New Roman" w:cs="Times New Roman"/>
        </w:rPr>
        <w:t xml:space="preserve">Collections are </w:t>
      </w:r>
      <w:r w:rsidR="00B25D7E" w:rsidRPr="00EB16EC">
        <w:rPr>
          <w:rFonts w:ascii="Times New Roman" w:hAnsi="Times New Roman" w:cs="Times New Roman"/>
        </w:rPr>
        <w:t>grow able</w:t>
      </w:r>
      <w:r w:rsidRPr="00EB16EC">
        <w:rPr>
          <w:rFonts w:ascii="Times New Roman" w:hAnsi="Times New Roman" w:cs="Times New Roman"/>
        </w:rPr>
        <w:t xml:space="preserve"> in nature, i.e. based on our requirement we can increase (or) Decrease the size. Collections can hold both homogeneous &amp; Heterogeneous elements. Every Collection class is implemented based on some standard data structure. Hence readymade method support is available for every requirement. Being a programmer we have to use this method and we are not responsible to provide an implementation.</w:t>
      </w:r>
    </w:p>
    <w:p w:rsidR="009C0930" w:rsidRPr="00EB16EC" w:rsidRDefault="009C0930" w:rsidP="009C0930">
      <w:pPr>
        <w:rPr>
          <w:rFonts w:ascii="Times New Roman" w:hAnsi="Times New Roman" w:cs="Times New Roman"/>
          <w:b/>
        </w:rPr>
      </w:pPr>
      <w:r w:rsidRPr="00EB16EC">
        <w:rPr>
          <w:rFonts w:ascii="Times New Roman" w:hAnsi="Times New Roman" w:cs="Times New Roman"/>
          <w:b/>
        </w:rPr>
        <w:t>What is Collection?</w:t>
      </w:r>
    </w:p>
    <w:p w:rsidR="009C0930" w:rsidRPr="00EB16EC" w:rsidRDefault="009C0930" w:rsidP="009C0930">
      <w:pPr>
        <w:rPr>
          <w:rFonts w:ascii="Times New Roman" w:hAnsi="Times New Roman" w:cs="Times New Roman"/>
        </w:rPr>
      </w:pPr>
      <w:r w:rsidRPr="00EB16EC">
        <w:rPr>
          <w:rFonts w:ascii="Times New Roman" w:hAnsi="Times New Roman" w:cs="Times New Roman"/>
        </w:rPr>
        <w:t>If we want to represent a group of individual objects as a single entry then we should go for Collection.</w:t>
      </w:r>
    </w:p>
    <w:p w:rsidR="009C0930" w:rsidRPr="00EB16EC" w:rsidRDefault="009C0930" w:rsidP="009C0930">
      <w:pPr>
        <w:rPr>
          <w:rFonts w:ascii="Times New Roman" w:hAnsi="Times New Roman" w:cs="Times New Roman"/>
          <w:b/>
        </w:rPr>
      </w:pPr>
      <w:r w:rsidRPr="00EB16EC">
        <w:rPr>
          <w:rFonts w:ascii="Times New Roman" w:hAnsi="Times New Roman" w:cs="Times New Roman"/>
          <w:b/>
        </w:rPr>
        <w:t>What is the Collection Framework?</w:t>
      </w:r>
    </w:p>
    <w:p w:rsidR="00C01B54" w:rsidRPr="00EB16EC" w:rsidRDefault="009C0930" w:rsidP="009C0930">
      <w:pPr>
        <w:rPr>
          <w:rFonts w:ascii="Times New Roman" w:hAnsi="Times New Roman" w:cs="Times New Roman"/>
        </w:rPr>
      </w:pPr>
      <w:r w:rsidRPr="00EB16EC">
        <w:rPr>
          <w:rFonts w:ascii="Times New Roman" w:hAnsi="Times New Roman" w:cs="Times New Roman"/>
        </w:rPr>
        <w:t>It defines the several classes and interfaces which can be used as a group of objects as a single entity.</w:t>
      </w:r>
    </w:p>
    <w:p w:rsidR="000329D4" w:rsidRPr="00EB16EC" w:rsidRDefault="000329D4" w:rsidP="009C0930">
      <w:pPr>
        <w:rPr>
          <w:rFonts w:ascii="Times New Roman" w:hAnsi="Times New Roman" w:cs="Times New Roman"/>
        </w:rPr>
      </w:pPr>
    </w:p>
    <w:p w:rsidR="00DD6263" w:rsidRPr="00EB16EC" w:rsidRDefault="00A2666C" w:rsidP="009C0930">
      <w:pPr>
        <w:rPr>
          <w:rFonts w:ascii="Times New Roman" w:hAnsi="Times New Roman" w:cs="Times New Roman"/>
        </w:rPr>
      </w:pPr>
      <w:r w:rsidRPr="00EB16EC">
        <w:rPr>
          <w:rFonts w:ascii="Times New Roman" w:hAnsi="Times New Roman" w:cs="Times New Roman"/>
        </w:rPr>
        <w:t>The followings</w:t>
      </w:r>
      <w:r w:rsidR="00E46A2D" w:rsidRPr="00EB16EC">
        <w:rPr>
          <w:rFonts w:ascii="Times New Roman" w:hAnsi="Times New Roman" w:cs="Times New Roman"/>
        </w:rPr>
        <w:t xml:space="preserve"> (Collection and Collection Framework)</w:t>
      </w:r>
      <w:r w:rsidRPr="00EB16EC">
        <w:rPr>
          <w:rFonts w:ascii="Times New Roman" w:hAnsi="Times New Roman" w:cs="Times New Roman"/>
        </w:rPr>
        <w:t xml:space="preserve"> are the old concepts and terminologies are different in different programming languages.</w:t>
      </w:r>
    </w:p>
    <w:tbl>
      <w:tblPr>
        <w:tblStyle w:val="a3"/>
        <w:tblW w:w="0" w:type="auto"/>
        <w:tblLook w:val="04A0" w:firstRow="1" w:lastRow="0" w:firstColumn="1" w:lastColumn="0" w:noHBand="0" w:noVBand="1"/>
      </w:tblPr>
      <w:tblGrid>
        <w:gridCol w:w="4508"/>
        <w:gridCol w:w="4508"/>
      </w:tblGrid>
      <w:tr w:rsidR="004766F9" w:rsidRPr="00EB16EC" w:rsidTr="004766F9">
        <w:tc>
          <w:tcPr>
            <w:tcW w:w="4508" w:type="dxa"/>
          </w:tcPr>
          <w:p w:rsidR="004766F9" w:rsidRPr="00EB16EC" w:rsidRDefault="004766F9" w:rsidP="00E36725">
            <w:pPr>
              <w:rPr>
                <w:rFonts w:ascii="Times New Roman" w:hAnsi="Times New Roman" w:cs="Times New Roman"/>
                <w:b/>
              </w:rPr>
            </w:pPr>
            <w:r w:rsidRPr="00EB16EC">
              <w:rPr>
                <w:rFonts w:ascii="Times New Roman" w:hAnsi="Times New Roman" w:cs="Times New Roman"/>
                <w:b/>
              </w:rPr>
              <w:t>Java</w:t>
            </w:r>
          </w:p>
        </w:tc>
        <w:tc>
          <w:tcPr>
            <w:tcW w:w="4508" w:type="dxa"/>
          </w:tcPr>
          <w:p w:rsidR="004766F9" w:rsidRPr="00EB16EC" w:rsidRDefault="004766F9" w:rsidP="00E36725">
            <w:pPr>
              <w:rPr>
                <w:rFonts w:ascii="Times New Roman" w:hAnsi="Times New Roman" w:cs="Times New Roman"/>
                <w:b/>
              </w:rPr>
            </w:pPr>
            <w:r w:rsidRPr="00EB16EC">
              <w:rPr>
                <w:rFonts w:ascii="Times New Roman" w:hAnsi="Times New Roman" w:cs="Times New Roman"/>
                <w:b/>
              </w:rPr>
              <w:t>C++</w:t>
            </w:r>
          </w:p>
        </w:tc>
      </w:tr>
      <w:tr w:rsidR="004766F9" w:rsidRPr="00EB16EC" w:rsidTr="004766F9">
        <w:tc>
          <w:tcPr>
            <w:tcW w:w="4508" w:type="dxa"/>
          </w:tcPr>
          <w:p w:rsidR="004766F9" w:rsidRPr="00EB16EC" w:rsidRDefault="004766F9" w:rsidP="00E36725">
            <w:pPr>
              <w:rPr>
                <w:rFonts w:ascii="Times New Roman" w:hAnsi="Times New Roman" w:cs="Times New Roman"/>
              </w:rPr>
            </w:pPr>
            <w:r w:rsidRPr="00EB16EC">
              <w:rPr>
                <w:rFonts w:ascii="Times New Roman" w:hAnsi="Times New Roman" w:cs="Times New Roman"/>
              </w:rPr>
              <w:t>Collection</w:t>
            </w:r>
          </w:p>
        </w:tc>
        <w:tc>
          <w:tcPr>
            <w:tcW w:w="4508" w:type="dxa"/>
          </w:tcPr>
          <w:p w:rsidR="004766F9" w:rsidRPr="00EB16EC" w:rsidRDefault="004766F9" w:rsidP="00E36725">
            <w:pPr>
              <w:rPr>
                <w:rFonts w:ascii="Times New Roman" w:hAnsi="Times New Roman" w:cs="Times New Roman"/>
              </w:rPr>
            </w:pPr>
            <w:r w:rsidRPr="00EB16EC">
              <w:rPr>
                <w:rFonts w:ascii="Times New Roman" w:hAnsi="Times New Roman" w:cs="Times New Roman"/>
              </w:rPr>
              <w:t>Container</w:t>
            </w:r>
          </w:p>
        </w:tc>
      </w:tr>
      <w:tr w:rsidR="004766F9" w:rsidRPr="00EB16EC" w:rsidTr="004766F9">
        <w:tc>
          <w:tcPr>
            <w:tcW w:w="4508" w:type="dxa"/>
          </w:tcPr>
          <w:p w:rsidR="004766F9" w:rsidRPr="00EB16EC" w:rsidRDefault="004766F9" w:rsidP="00E36725">
            <w:pPr>
              <w:rPr>
                <w:rFonts w:ascii="Times New Roman" w:hAnsi="Times New Roman" w:cs="Times New Roman"/>
              </w:rPr>
            </w:pPr>
            <w:r w:rsidRPr="00EB16EC">
              <w:rPr>
                <w:rFonts w:ascii="Times New Roman" w:hAnsi="Times New Roman" w:cs="Times New Roman"/>
              </w:rPr>
              <w:t>Collection Framework</w:t>
            </w:r>
          </w:p>
        </w:tc>
        <w:tc>
          <w:tcPr>
            <w:tcW w:w="4508" w:type="dxa"/>
          </w:tcPr>
          <w:p w:rsidR="004766F9" w:rsidRPr="00EB16EC" w:rsidRDefault="004766F9" w:rsidP="00E36725">
            <w:pPr>
              <w:rPr>
                <w:rFonts w:ascii="Times New Roman" w:hAnsi="Times New Roman" w:cs="Times New Roman"/>
              </w:rPr>
            </w:pPr>
            <w:r w:rsidRPr="00EB16EC">
              <w:rPr>
                <w:rFonts w:ascii="Times New Roman" w:hAnsi="Times New Roman" w:cs="Times New Roman"/>
              </w:rPr>
              <w:t>STL (Standard Template Library)</w:t>
            </w:r>
          </w:p>
        </w:tc>
      </w:tr>
    </w:tbl>
    <w:p w:rsidR="000A4F1A" w:rsidRPr="00EB16EC" w:rsidRDefault="000A4F1A" w:rsidP="000A4F1A">
      <w:pPr>
        <w:spacing w:before="160"/>
        <w:rPr>
          <w:rFonts w:ascii="Times New Roman" w:hAnsi="Times New Roman" w:cs="Times New Roman"/>
          <w:b/>
        </w:rPr>
      </w:pPr>
      <w:r w:rsidRPr="00EB16EC">
        <w:rPr>
          <w:rFonts w:ascii="Times New Roman" w:hAnsi="Times New Roman" w:cs="Times New Roman"/>
          <w:b/>
        </w:rPr>
        <w:lastRenderedPageBreak/>
        <w:t>Difference between Collection &amp; Collections:</w:t>
      </w:r>
    </w:p>
    <w:p w:rsidR="00C106A9" w:rsidRPr="00C106A9" w:rsidRDefault="00C106A9" w:rsidP="00C106A9">
      <w:pPr>
        <w:spacing w:before="160"/>
        <w:rPr>
          <w:rFonts w:ascii="Times New Roman" w:hAnsi="Times New Roman" w:cs="Times New Roman"/>
        </w:rPr>
      </w:pPr>
      <w:r w:rsidRPr="00C106A9">
        <w:rPr>
          <w:rFonts w:ascii="Times New Roman" w:hAnsi="Times New Roman" w:cs="Times New Roman"/>
        </w:rPr>
        <w:t>The collection is an interface that can be used to represent a group of individual objects as a single entity.</w:t>
      </w:r>
    </w:p>
    <w:p w:rsidR="00C106A9" w:rsidRPr="00C106A9" w:rsidRDefault="00C106A9" w:rsidP="00C106A9">
      <w:pPr>
        <w:spacing w:before="160"/>
        <w:rPr>
          <w:rFonts w:ascii="Times New Roman" w:hAnsi="Times New Roman" w:cs="Times New Roman"/>
        </w:rPr>
      </w:pPr>
      <w:r w:rsidRPr="00C106A9">
        <w:rPr>
          <w:rFonts w:ascii="Times New Roman" w:hAnsi="Times New Roman" w:cs="Times New Roman"/>
        </w:rPr>
        <w:t>Collection interface defines the most common methods which are applicable for any collection object.</w:t>
      </w:r>
    </w:p>
    <w:p w:rsidR="00C106A9" w:rsidRPr="00C106A9" w:rsidRDefault="00C106A9" w:rsidP="00C106A9">
      <w:pPr>
        <w:spacing w:before="160"/>
        <w:rPr>
          <w:rFonts w:ascii="Times New Roman" w:hAnsi="Times New Roman" w:cs="Times New Roman"/>
        </w:rPr>
      </w:pPr>
      <w:r w:rsidRPr="00C106A9">
        <w:rPr>
          <w:rFonts w:ascii="Times New Roman" w:hAnsi="Times New Roman" w:cs="Times New Roman"/>
        </w:rPr>
        <w:t>In general Collection, the interface is considered as the root interface of the Collection framework.</w:t>
      </w:r>
    </w:p>
    <w:p w:rsidR="00032576" w:rsidRDefault="00C106A9" w:rsidP="00C106A9">
      <w:pPr>
        <w:spacing w:before="160"/>
        <w:rPr>
          <w:rFonts w:ascii="Times New Roman" w:hAnsi="Times New Roman" w:cs="Times New Roman"/>
        </w:rPr>
      </w:pPr>
      <w:r w:rsidRPr="00C106A9">
        <w:rPr>
          <w:rFonts w:ascii="Times New Roman" w:hAnsi="Times New Roman" w:cs="Times New Roman"/>
        </w:rPr>
        <w:t xml:space="preserve">Collections is a utility class present in </w:t>
      </w:r>
      <w:proofErr w:type="spellStart"/>
      <w:r w:rsidRPr="00C106A9">
        <w:rPr>
          <w:rFonts w:ascii="Times New Roman" w:hAnsi="Times New Roman" w:cs="Times New Roman"/>
        </w:rPr>
        <w:t>java.util</w:t>
      </w:r>
      <w:proofErr w:type="spellEnd"/>
      <w:r w:rsidRPr="00C106A9">
        <w:rPr>
          <w:rFonts w:ascii="Times New Roman" w:hAnsi="Times New Roman" w:cs="Times New Roman"/>
        </w:rPr>
        <w:t xml:space="preserve"> package to define several utility methods (like Sorting, Searching…) for Collection objects.</w:t>
      </w:r>
    </w:p>
    <w:p w:rsidR="001E3BC4" w:rsidRPr="00E63BA0" w:rsidRDefault="00225BB9" w:rsidP="00C106A9">
      <w:pPr>
        <w:spacing w:before="160"/>
        <w:rPr>
          <w:rFonts w:ascii="Times New Roman" w:hAnsi="Times New Roman" w:cs="Times New Roman"/>
          <w:b/>
          <w:i/>
        </w:rPr>
      </w:pPr>
      <w:r w:rsidRPr="00E63BA0">
        <w:rPr>
          <w:rFonts w:ascii="Times New Roman" w:hAnsi="Times New Roman" w:cs="Times New Roman"/>
          <w:b/>
          <w:i/>
        </w:rPr>
        <w:t>From the Collection API, We find three main interface, List, Set and Map.</w:t>
      </w:r>
    </w:p>
    <w:p w:rsidR="007D482A" w:rsidRPr="007D482A" w:rsidRDefault="007D482A" w:rsidP="007D482A">
      <w:pPr>
        <w:spacing w:before="160"/>
        <w:rPr>
          <w:rFonts w:ascii="Times New Roman" w:hAnsi="Times New Roman" w:cs="Times New Roman"/>
        </w:rPr>
      </w:pPr>
      <w:r w:rsidRPr="007D482A">
        <w:rPr>
          <w:rFonts w:ascii="Times New Roman" w:hAnsi="Times New Roman" w:cs="Times New Roman"/>
          <w:b/>
        </w:rPr>
        <w:t>LIST</w:t>
      </w:r>
      <w:r w:rsidRPr="007D482A">
        <w:rPr>
          <w:rFonts w:ascii="Times New Roman" w:hAnsi="Times New Roman" w:cs="Times New Roman"/>
        </w:rPr>
        <w:t xml:space="preserve"> - when sequence matters</w:t>
      </w:r>
    </w:p>
    <w:p w:rsidR="007D482A" w:rsidRDefault="007D482A" w:rsidP="007D482A">
      <w:pPr>
        <w:spacing w:before="160"/>
        <w:rPr>
          <w:rFonts w:ascii="Times New Roman" w:hAnsi="Times New Roman" w:cs="Times New Roman"/>
        </w:rPr>
      </w:pPr>
      <w:r w:rsidRPr="007D482A">
        <w:rPr>
          <w:rFonts w:ascii="Times New Roman" w:hAnsi="Times New Roman" w:cs="Times New Roman"/>
        </w:rPr>
        <w:t>Collections that know about index position.</w:t>
      </w:r>
      <w:r w:rsidR="00DF0754">
        <w:rPr>
          <w:rFonts w:ascii="Times New Roman" w:hAnsi="Times New Roman" w:cs="Times New Roman"/>
        </w:rPr>
        <w:t xml:space="preserve"> </w:t>
      </w:r>
      <w:r w:rsidRPr="007D482A">
        <w:rPr>
          <w:rFonts w:ascii="Times New Roman" w:hAnsi="Times New Roman" w:cs="Times New Roman"/>
        </w:rPr>
        <w:t>Lists know where something is in the list. You</w:t>
      </w:r>
      <w:r w:rsidR="00DF0754">
        <w:rPr>
          <w:rFonts w:ascii="Times New Roman" w:hAnsi="Times New Roman" w:cs="Times New Roman"/>
        </w:rPr>
        <w:t xml:space="preserve"> </w:t>
      </w:r>
      <w:r w:rsidRPr="007D482A">
        <w:rPr>
          <w:rFonts w:ascii="Times New Roman" w:hAnsi="Times New Roman" w:cs="Times New Roman"/>
        </w:rPr>
        <w:t>can have more than one element referencing</w:t>
      </w:r>
      <w:r w:rsidR="00DF0754">
        <w:rPr>
          <w:rFonts w:ascii="Times New Roman" w:hAnsi="Times New Roman" w:cs="Times New Roman"/>
        </w:rPr>
        <w:t xml:space="preserve"> </w:t>
      </w:r>
      <w:r w:rsidR="00B006CB">
        <w:rPr>
          <w:rFonts w:ascii="Times New Roman" w:hAnsi="Times New Roman" w:cs="Times New Roman"/>
        </w:rPr>
        <w:t>the same object.</w:t>
      </w:r>
    </w:p>
    <w:p w:rsidR="001963F8" w:rsidRPr="007D482A" w:rsidRDefault="001963F8" w:rsidP="001963F8">
      <w:pPr>
        <w:spacing w:before="160"/>
        <w:jc w:val="center"/>
        <w:rPr>
          <w:rFonts w:ascii="Times New Roman" w:hAnsi="Times New Roman" w:cs="Times New Roman"/>
        </w:rPr>
      </w:pPr>
      <w:r>
        <w:rPr>
          <w:noProof/>
          <w:lang w:val="en-US" w:eastAsia="zh-CN"/>
        </w:rPr>
        <w:drawing>
          <wp:inline distT="0" distB="0" distL="0" distR="0" wp14:anchorId="009A2583" wp14:editId="7DB137DC">
            <wp:extent cx="228600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86000" cy="1057275"/>
                    </a:xfrm>
                    <a:prstGeom prst="rect">
                      <a:avLst/>
                    </a:prstGeom>
                  </pic:spPr>
                </pic:pic>
              </a:graphicData>
            </a:graphic>
          </wp:inline>
        </w:drawing>
      </w:r>
    </w:p>
    <w:p w:rsidR="007D482A" w:rsidRPr="007D482A" w:rsidRDefault="007D482A" w:rsidP="007D482A">
      <w:pPr>
        <w:spacing w:before="160"/>
        <w:rPr>
          <w:rFonts w:ascii="Times New Roman" w:hAnsi="Times New Roman" w:cs="Times New Roman"/>
        </w:rPr>
      </w:pPr>
      <w:r w:rsidRPr="007D482A">
        <w:rPr>
          <w:rFonts w:ascii="Times New Roman" w:hAnsi="Times New Roman" w:cs="Times New Roman"/>
          <w:b/>
        </w:rPr>
        <w:t>SET</w:t>
      </w:r>
      <w:r w:rsidRPr="007D482A">
        <w:rPr>
          <w:rFonts w:ascii="Times New Roman" w:hAnsi="Times New Roman" w:cs="Times New Roman"/>
        </w:rPr>
        <w:t xml:space="preserve"> - when uniqueness matters</w:t>
      </w:r>
    </w:p>
    <w:p w:rsidR="007D482A" w:rsidRPr="007D482A" w:rsidRDefault="007D482A" w:rsidP="007D482A">
      <w:pPr>
        <w:spacing w:before="160"/>
        <w:rPr>
          <w:rFonts w:ascii="Times New Roman" w:hAnsi="Times New Roman" w:cs="Times New Roman"/>
        </w:rPr>
      </w:pPr>
      <w:r w:rsidRPr="007D482A">
        <w:rPr>
          <w:rFonts w:ascii="Times New Roman" w:hAnsi="Times New Roman" w:cs="Times New Roman"/>
        </w:rPr>
        <w:t>Collections that do not allow duplicates.</w:t>
      </w:r>
    </w:p>
    <w:p w:rsidR="007D482A" w:rsidRPr="007D482A" w:rsidRDefault="007D482A" w:rsidP="007D482A">
      <w:pPr>
        <w:spacing w:before="160"/>
        <w:rPr>
          <w:rFonts w:ascii="Times New Roman" w:hAnsi="Times New Roman" w:cs="Times New Roman"/>
        </w:rPr>
      </w:pPr>
      <w:r w:rsidRPr="007D482A">
        <w:rPr>
          <w:rFonts w:ascii="Times New Roman" w:hAnsi="Times New Roman" w:cs="Times New Roman"/>
        </w:rPr>
        <w:t>Sets know whether something is already in the collection.</w:t>
      </w:r>
    </w:p>
    <w:p w:rsidR="007D482A" w:rsidRDefault="007D482A" w:rsidP="007D482A">
      <w:pPr>
        <w:spacing w:before="160"/>
        <w:rPr>
          <w:rFonts w:ascii="Times New Roman" w:hAnsi="Times New Roman" w:cs="Times New Roman"/>
        </w:rPr>
      </w:pPr>
      <w:r w:rsidRPr="007D482A">
        <w:rPr>
          <w:rFonts w:ascii="Times New Roman" w:hAnsi="Times New Roman" w:cs="Times New Roman"/>
        </w:rPr>
        <w:t>You can never have more than one element referencing</w:t>
      </w:r>
      <w:r w:rsidR="00DF0754">
        <w:rPr>
          <w:rFonts w:ascii="Times New Roman" w:hAnsi="Times New Roman" w:cs="Times New Roman"/>
        </w:rPr>
        <w:t xml:space="preserve"> </w:t>
      </w:r>
      <w:r w:rsidRPr="007D482A">
        <w:rPr>
          <w:rFonts w:ascii="Times New Roman" w:hAnsi="Times New Roman" w:cs="Times New Roman"/>
        </w:rPr>
        <w:t>the same object (or more than one element referencing</w:t>
      </w:r>
      <w:r w:rsidR="00DF0754">
        <w:rPr>
          <w:rFonts w:ascii="Times New Roman" w:hAnsi="Times New Roman" w:cs="Times New Roman"/>
        </w:rPr>
        <w:t xml:space="preserve"> </w:t>
      </w:r>
      <w:r w:rsidRPr="007D482A">
        <w:rPr>
          <w:rFonts w:ascii="Times New Roman" w:hAnsi="Times New Roman" w:cs="Times New Roman"/>
        </w:rPr>
        <w:t>two objects that are considered equal—we’ll look at what</w:t>
      </w:r>
      <w:r w:rsidR="00DF0754">
        <w:rPr>
          <w:rFonts w:ascii="Times New Roman" w:hAnsi="Times New Roman" w:cs="Times New Roman"/>
        </w:rPr>
        <w:t xml:space="preserve"> </w:t>
      </w:r>
      <w:r w:rsidRPr="007D482A">
        <w:rPr>
          <w:rFonts w:ascii="Times New Roman" w:hAnsi="Times New Roman" w:cs="Times New Roman"/>
        </w:rPr>
        <w:t>object equality m</w:t>
      </w:r>
      <w:r w:rsidR="00B006CB">
        <w:rPr>
          <w:rFonts w:ascii="Times New Roman" w:hAnsi="Times New Roman" w:cs="Times New Roman"/>
        </w:rPr>
        <w:t>eans in a moment).</w:t>
      </w:r>
    </w:p>
    <w:p w:rsidR="00B85A24" w:rsidRPr="007D482A" w:rsidRDefault="00EE67A3" w:rsidP="00EE67A3">
      <w:pPr>
        <w:spacing w:before="160"/>
        <w:jc w:val="center"/>
        <w:rPr>
          <w:rFonts w:ascii="Times New Roman" w:hAnsi="Times New Roman" w:cs="Times New Roman"/>
        </w:rPr>
      </w:pPr>
      <w:r>
        <w:rPr>
          <w:noProof/>
          <w:lang w:val="en-US" w:eastAsia="zh-CN"/>
        </w:rPr>
        <w:drawing>
          <wp:inline distT="0" distB="0" distL="0" distR="0" wp14:anchorId="6D1FF761" wp14:editId="5916EF7F">
            <wp:extent cx="213360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33600" cy="1114425"/>
                    </a:xfrm>
                    <a:prstGeom prst="rect">
                      <a:avLst/>
                    </a:prstGeom>
                  </pic:spPr>
                </pic:pic>
              </a:graphicData>
            </a:graphic>
          </wp:inline>
        </w:drawing>
      </w:r>
    </w:p>
    <w:p w:rsidR="007D482A" w:rsidRPr="007D482A" w:rsidRDefault="007D482A" w:rsidP="007D482A">
      <w:pPr>
        <w:spacing w:before="160"/>
        <w:rPr>
          <w:rFonts w:ascii="Times New Roman" w:hAnsi="Times New Roman" w:cs="Times New Roman"/>
        </w:rPr>
      </w:pPr>
      <w:r w:rsidRPr="007D482A">
        <w:rPr>
          <w:rFonts w:ascii="Times New Roman" w:hAnsi="Times New Roman" w:cs="Times New Roman"/>
          <w:b/>
        </w:rPr>
        <w:t>MAP</w:t>
      </w:r>
      <w:r w:rsidRPr="007D482A">
        <w:rPr>
          <w:rFonts w:ascii="Times New Roman" w:hAnsi="Times New Roman" w:cs="Times New Roman"/>
        </w:rPr>
        <w:t xml:space="preserve"> - when finding something by key matters</w:t>
      </w:r>
    </w:p>
    <w:p w:rsidR="007D482A" w:rsidRPr="007D482A" w:rsidRDefault="007D482A" w:rsidP="007D482A">
      <w:pPr>
        <w:spacing w:before="160"/>
        <w:rPr>
          <w:rFonts w:ascii="Times New Roman" w:hAnsi="Times New Roman" w:cs="Times New Roman"/>
        </w:rPr>
      </w:pPr>
      <w:r w:rsidRPr="007D482A">
        <w:rPr>
          <w:rFonts w:ascii="Times New Roman" w:hAnsi="Times New Roman" w:cs="Times New Roman"/>
        </w:rPr>
        <w:t>Collections that use key-value pairs.</w:t>
      </w:r>
    </w:p>
    <w:p w:rsidR="00225BB9" w:rsidRDefault="007D482A" w:rsidP="007D482A">
      <w:pPr>
        <w:spacing w:before="160"/>
        <w:rPr>
          <w:rFonts w:ascii="Times New Roman" w:hAnsi="Times New Roman" w:cs="Times New Roman"/>
        </w:rPr>
      </w:pPr>
      <w:r w:rsidRPr="007D482A">
        <w:rPr>
          <w:rFonts w:ascii="Times New Roman" w:hAnsi="Times New Roman" w:cs="Times New Roman"/>
        </w:rPr>
        <w:t>Maps know the value associated with a given key. You</w:t>
      </w:r>
      <w:r w:rsidR="00F149E5">
        <w:rPr>
          <w:rFonts w:ascii="Times New Roman" w:hAnsi="Times New Roman" w:cs="Times New Roman"/>
        </w:rPr>
        <w:t xml:space="preserve"> </w:t>
      </w:r>
      <w:r w:rsidRPr="007D482A">
        <w:rPr>
          <w:rFonts w:ascii="Times New Roman" w:hAnsi="Times New Roman" w:cs="Times New Roman"/>
        </w:rPr>
        <w:t>can have two keys that reference the same value, but you</w:t>
      </w:r>
      <w:r w:rsidR="00F149E5">
        <w:rPr>
          <w:rFonts w:ascii="Times New Roman" w:hAnsi="Times New Roman" w:cs="Times New Roman"/>
        </w:rPr>
        <w:t xml:space="preserve"> </w:t>
      </w:r>
      <w:r w:rsidRPr="007D482A">
        <w:rPr>
          <w:rFonts w:ascii="Times New Roman" w:hAnsi="Times New Roman" w:cs="Times New Roman"/>
        </w:rPr>
        <w:t>cannot have duplicate keys. Although keys are typically</w:t>
      </w:r>
      <w:r w:rsidR="00F149E5">
        <w:rPr>
          <w:rFonts w:ascii="Times New Roman" w:hAnsi="Times New Roman" w:cs="Times New Roman"/>
        </w:rPr>
        <w:t xml:space="preserve"> </w:t>
      </w:r>
      <w:r w:rsidRPr="007D482A">
        <w:rPr>
          <w:rFonts w:ascii="Times New Roman" w:hAnsi="Times New Roman" w:cs="Times New Roman"/>
        </w:rPr>
        <w:t>String names (so that you can make name/value property</w:t>
      </w:r>
      <w:r w:rsidR="00F149E5">
        <w:rPr>
          <w:rFonts w:ascii="Times New Roman" w:hAnsi="Times New Roman" w:cs="Times New Roman"/>
        </w:rPr>
        <w:t xml:space="preserve"> </w:t>
      </w:r>
      <w:r w:rsidRPr="007D482A">
        <w:rPr>
          <w:rFonts w:ascii="Times New Roman" w:hAnsi="Times New Roman" w:cs="Times New Roman"/>
        </w:rPr>
        <w:t>lists, for example), a key can be any object.</w:t>
      </w:r>
    </w:p>
    <w:p w:rsidR="00942EB3" w:rsidRDefault="002A7B08" w:rsidP="002A7B08">
      <w:pPr>
        <w:spacing w:before="160"/>
        <w:jc w:val="center"/>
        <w:rPr>
          <w:rFonts w:ascii="Times New Roman" w:hAnsi="Times New Roman" w:cs="Times New Roman"/>
        </w:rPr>
      </w:pPr>
      <w:r>
        <w:rPr>
          <w:noProof/>
          <w:lang w:val="en-US" w:eastAsia="zh-CN"/>
        </w:rPr>
        <w:lastRenderedPageBreak/>
        <w:drawing>
          <wp:inline distT="0" distB="0" distL="0" distR="0" wp14:anchorId="163A519D" wp14:editId="26F892FA">
            <wp:extent cx="2466975" cy="1171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6975" cy="1171575"/>
                    </a:xfrm>
                    <a:prstGeom prst="rect">
                      <a:avLst/>
                    </a:prstGeom>
                  </pic:spPr>
                </pic:pic>
              </a:graphicData>
            </a:graphic>
          </wp:inline>
        </w:drawing>
      </w:r>
    </w:p>
    <w:p w:rsidR="000D3F68" w:rsidRPr="002527F7" w:rsidRDefault="000D3F68" w:rsidP="007D482A">
      <w:pPr>
        <w:spacing w:before="160"/>
        <w:rPr>
          <w:rFonts w:ascii="Times New Roman" w:hAnsi="Times New Roman" w:cs="Times New Roman"/>
          <w:b/>
          <w:i/>
        </w:rPr>
      </w:pPr>
      <w:r w:rsidRPr="002527F7">
        <w:rPr>
          <w:rFonts w:ascii="Times New Roman" w:hAnsi="Times New Roman" w:cs="Times New Roman"/>
          <w:b/>
          <w:i/>
        </w:rPr>
        <w:t>Some key Collection classes include:</w:t>
      </w:r>
    </w:p>
    <w:p w:rsidR="004D1E14" w:rsidRPr="004D1E14" w:rsidRDefault="004D1E14" w:rsidP="004D1E14">
      <w:pPr>
        <w:spacing w:before="160"/>
        <w:rPr>
          <w:rFonts w:ascii="Times New Roman" w:hAnsi="Times New Roman" w:cs="Times New Roman"/>
        </w:rPr>
      </w:pPr>
      <w:proofErr w:type="spellStart"/>
      <w:r w:rsidRPr="00E87046">
        <w:rPr>
          <w:rFonts w:ascii="Times New Roman" w:hAnsi="Times New Roman" w:cs="Times New Roman"/>
          <w:b/>
        </w:rPr>
        <w:t>TreeSet</w:t>
      </w:r>
      <w:proofErr w:type="spellEnd"/>
      <w:r w:rsidR="005C3B79">
        <w:rPr>
          <w:rFonts w:ascii="Times New Roman" w:hAnsi="Times New Roman" w:cs="Times New Roman"/>
          <w:b/>
        </w:rPr>
        <w:t xml:space="preserve">: </w:t>
      </w:r>
      <w:r w:rsidRPr="004D1E14">
        <w:rPr>
          <w:rFonts w:ascii="Times New Roman" w:hAnsi="Times New Roman" w:cs="Times New Roman"/>
        </w:rPr>
        <w:t>Keeps the elements sorted and prevents duplicates.</w:t>
      </w:r>
    </w:p>
    <w:p w:rsidR="004D1E14" w:rsidRPr="004D1E14" w:rsidRDefault="004D1E14" w:rsidP="004D1E14">
      <w:pPr>
        <w:spacing w:before="160"/>
        <w:rPr>
          <w:rFonts w:ascii="Times New Roman" w:hAnsi="Times New Roman" w:cs="Times New Roman"/>
        </w:rPr>
      </w:pPr>
      <w:proofErr w:type="spellStart"/>
      <w:r w:rsidRPr="00E87046">
        <w:rPr>
          <w:rFonts w:ascii="Times New Roman" w:hAnsi="Times New Roman" w:cs="Times New Roman"/>
          <w:b/>
        </w:rPr>
        <w:t>HashMap</w:t>
      </w:r>
      <w:proofErr w:type="spellEnd"/>
      <w:r w:rsidR="005C3B79">
        <w:rPr>
          <w:rFonts w:ascii="Times New Roman" w:hAnsi="Times New Roman" w:cs="Times New Roman"/>
          <w:b/>
        </w:rPr>
        <w:t xml:space="preserve">: </w:t>
      </w:r>
      <w:r w:rsidRPr="004D1E14">
        <w:rPr>
          <w:rFonts w:ascii="Times New Roman" w:hAnsi="Times New Roman" w:cs="Times New Roman"/>
        </w:rPr>
        <w:t>Let’s you store and access elements as name/value pairs.</w:t>
      </w:r>
    </w:p>
    <w:p w:rsidR="004D1E14" w:rsidRPr="004D1E14" w:rsidRDefault="004D1E14" w:rsidP="004D1E14">
      <w:pPr>
        <w:spacing w:before="160"/>
        <w:rPr>
          <w:rFonts w:ascii="Times New Roman" w:hAnsi="Times New Roman" w:cs="Times New Roman"/>
        </w:rPr>
      </w:pPr>
      <w:proofErr w:type="spellStart"/>
      <w:r w:rsidRPr="00E87046">
        <w:rPr>
          <w:rFonts w:ascii="Times New Roman" w:hAnsi="Times New Roman" w:cs="Times New Roman"/>
          <w:b/>
        </w:rPr>
        <w:t>LinkedList</w:t>
      </w:r>
      <w:proofErr w:type="spellEnd"/>
      <w:r w:rsidR="00D70B5E">
        <w:rPr>
          <w:rFonts w:ascii="Times New Roman" w:hAnsi="Times New Roman" w:cs="Times New Roman"/>
          <w:b/>
        </w:rPr>
        <w:t xml:space="preserve">: </w:t>
      </w:r>
      <w:r w:rsidRPr="004D1E14">
        <w:rPr>
          <w:rFonts w:ascii="Times New Roman" w:hAnsi="Times New Roman" w:cs="Times New Roman"/>
        </w:rPr>
        <w:t>Designed to give better performance when you insert or delete</w:t>
      </w:r>
      <w:r w:rsidR="001A19B8">
        <w:rPr>
          <w:rFonts w:ascii="Times New Roman" w:hAnsi="Times New Roman" w:cs="Times New Roman"/>
        </w:rPr>
        <w:t xml:space="preserve"> </w:t>
      </w:r>
      <w:r w:rsidRPr="004D1E14">
        <w:rPr>
          <w:rFonts w:ascii="Times New Roman" w:hAnsi="Times New Roman" w:cs="Times New Roman"/>
        </w:rPr>
        <w:t>elements from the middle of the collection. (In practice, an</w:t>
      </w:r>
      <w:r w:rsidR="001A19B8">
        <w:rPr>
          <w:rFonts w:ascii="Times New Roman" w:hAnsi="Times New Roman" w:cs="Times New Roman"/>
        </w:rPr>
        <w:t xml:space="preserve"> </w:t>
      </w:r>
      <w:proofErr w:type="spellStart"/>
      <w:r w:rsidRPr="004D1E14">
        <w:rPr>
          <w:rFonts w:ascii="Times New Roman" w:hAnsi="Times New Roman" w:cs="Times New Roman"/>
        </w:rPr>
        <w:t>ArrayList</w:t>
      </w:r>
      <w:proofErr w:type="spellEnd"/>
      <w:r w:rsidRPr="004D1E14">
        <w:rPr>
          <w:rFonts w:ascii="Times New Roman" w:hAnsi="Times New Roman" w:cs="Times New Roman"/>
        </w:rPr>
        <w:t xml:space="preserve"> is still usually what you want.)</w:t>
      </w:r>
    </w:p>
    <w:p w:rsidR="004D1E14" w:rsidRPr="004D1E14" w:rsidRDefault="004D1E14" w:rsidP="004D1E14">
      <w:pPr>
        <w:spacing w:before="160"/>
        <w:rPr>
          <w:rFonts w:ascii="Times New Roman" w:hAnsi="Times New Roman" w:cs="Times New Roman"/>
        </w:rPr>
      </w:pPr>
      <w:proofErr w:type="spellStart"/>
      <w:r w:rsidRPr="00E87046">
        <w:rPr>
          <w:rFonts w:ascii="Times New Roman" w:hAnsi="Times New Roman" w:cs="Times New Roman"/>
          <w:b/>
        </w:rPr>
        <w:t>HashSet</w:t>
      </w:r>
      <w:proofErr w:type="spellEnd"/>
      <w:r w:rsidR="00C12643">
        <w:rPr>
          <w:rFonts w:ascii="Times New Roman" w:hAnsi="Times New Roman" w:cs="Times New Roman"/>
          <w:b/>
        </w:rPr>
        <w:t xml:space="preserve">: </w:t>
      </w:r>
      <w:r w:rsidRPr="004D1E14">
        <w:rPr>
          <w:rFonts w:ascii="Times New Roman" w:hAnsi="Times New Roman" w:cs="Times New Roman"/>
        </w:rPr>
        <w:t>Prevents duplicates in the collection, and given an element, can</w:t>
      </w:r>
      <w:r w:rsidR="00FD48D5">
        <w:rPr>
          <w:rFonts w:ascii="Times New Roman" w:hAnsi="Times New Roman" w:cs="Times New Roman"/>
        </w:rPr>
        <w:t xml:space="preserve"> </w:t>
      </w:r>
      <w:r w:rsidRPr="004D1E14">
        <w:rPr>
          <w:rFonts w:ascii="Times New Roman" w:hAnsi="Times New Roman" w:cs="Times New Roman"/>
        </w:rPr>
        <w:t>find that element in the collection quickly.</w:t>
      </w:r>
    </w:p>
    <w:p w:rsidR="00080CB8" w:rsidRDefault="004D1E14" w:rsidP="004D1E14">
      <w:pPr>
        <w:spacing w:before="160"/>
        <w:rPr>
          <w:rFonts w:ascii="Times New Roman" w:hAnsi="Times New Roman" w:cs="Times New Roman"/>
        </w:rPr>
      </w:pPr>
      <w:proofErr w:type="spellStart"/>
      <w:r w:rsidRPr="00E87046">
        <w:rPr>
          <w:rFonts w:ascii="Times New Roman" w:hAnsi="Times New Roman" w:cs="Times New Roman"/>
          <w:b/>
        </w:rPr>
        <w:t>LinkedHashMap</w:t>
      </w:r>
      <w:proofErr w:type="spellEnd"/>
      <w:r w:rsidR="00B82859">
        <w:rPr>
          <w:rFonts w:ascii="Times New Roman" w:hAnsi="Times New Roman" w:cs="Times New Roman"/>
          <w:b/>
        </w:rPr>
        <w:t xml:space="preserve">: </w:t>
      </w:r>
      <w:r w:rsidRPr="004D1E14">
        <w:rPr>
          <w:rFonts w:ascii="Times New Roman" w:hAnsi="Times New Roman" w:cs="Times New Roman"/>
        </w:rPr>
        <w:t xml:space="preserve">Like a regular </w:t>
      </w:r>
      <w:proofErr w:type="spellStart"/>
      <w:r w:rsidRPr="004D1E14">
        <w:rPr>
          <w:rFonts w:ascii="Times New Roman" w:hAnsi="Times New Roman" w:cs="Times New Roman"/>
        </w:rPr>
        <w:t>HashMap</w:t>
      </w:r>
      <w:proofErr w:type="spellEnd"/>
      <w:r w:rsidRPr="004D1E14">
        <w:rPr>
          <w:rFonts w:ascii="Times New Roman" w:hAnsi="Times New Roman" w:cs="Times New Roman"/>
        </w:rPr>
        <w:t>, except it can remember the order in</w:t>
      </w:r>
      <w:r w:rsidR="00C70B34">
        <w:rPr>
          <w:rFonts w:ascii="Times New Roman" w:hAnsi="Times New Roman" w:cs="Times New Roman"/>
        </w:rPr>
        <w:t xml:space="preserve"> </w:t>
      </w:r>
      <w:r w:rsidRPr="004D1E14">
        <w:rPr>
          <w:rFonts w:ascii="Times New Roman" w:hAnsi="Times New Roman" w:cs="Times New Roman"/>
        </w:rPr>
        <w:t>which elements (name/value pairs) were inserted, or it can be</w:t>
      </w:r>
      <w:r w:rsidR="00C70B34">
        <w:rPr>
          <w:rFonts w:ascii="Times New Roman" w:hAnsi="Times New Roman" w:cs="Times New Roman"/>
        </w:rPr>
        <w:t xml:space="preserve"> </w:t>
      </w:r>
      <w:r w:rsidRPr="004D1E14">
        <w:rPr>
          <w:rFonts w:ascii="Times New Roman" w:hAnsi="Times New Roman" w:cs="Times New Roman"/>
        </w:rPr>
        <w:t>configured to remember the order in which elements were last</w:t>
      </w:r>
      <w:r w:rsidR="00C70B34">
        <w:rPr>
          <w:rFonts w:ascii="Times New Roman" w:hAnsi="Times New Roman" w:cs="Times New Roman"/>
        </w:rPr>
        <w:t xml:space="preserve"> </w:t>
      </w:r>
      <w:r w:rsidRPr="004D1E14">
        <w:rPr>
          <w:rFonts w:ascii="Times New Roman" w:hAnsi="Times New Roman" w:cs="Times New Roman"/>
        </w:rPr>
        <w:t>accessed.</w:t>
      </w:r>
    </w:p>
    <w:p w:rsidR="00080CB8" w:rsidRDefault="00080CB8" w:rsidP="00080CB8">
      <w:r>
        <w:br w:type="page"/>
      </w:r>
    </w:p>
    <w:tbl>
      <w:tblPr>
        <w:tblW w:w="8745" w:type="dxa"/>
        <w:shd w:val="clear" w:color="auto" w:fill="FFFFFF"/>
        <w:tblCellMar>
          <w:top w:w="15" w:type="dxa"/>
          <w:left w:w="15" w:type="dxa"/>
          <w:bottom w:w="15" w:type="dxa"/>
          <w:right w:w="15" w:type="dxa"/>
        </w:tblCellMar>
        <w:tblLook w:val="04A0" w:firstRow="1" w:lastRow="0" w:firstColumn="1" w:lastColumn="0" w:noHBand="0" w:noVBand="1"/>
      </w:tblPr>
      <w:tblGrid>
        <w:gridCol w:w="2239"/>
        <w:gridCol w:w="968"/>
        <w:gridCol w:w="1209"/>
        <w:gridCol w:w="843"/>
        <w:gridCol w:w="1362"/>
        <w:gridCol w:w="1072"/>
        <w:gridCol w:w="1052"/>
      </w:tblGrid>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lastRenderedPageBreak/>
              <w:t>Collection</w:t>
            </w:r>
          </w:p>
        </w:tc>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t>Ordering</w:t>
            </w:r>
          </w:p>
        </w:tc>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t>Random Access</w:t>
            </w:r>
          </w:p>
        </w:tc>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t>Key-Value</w:t>
            </w:r>
          </w:p>
        </w:tc>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t>Duplicate Elements</w:t>
            </w:r>
          </w:p>
        </w:tc>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t>Null Element</w:t>
            </w:r>
          </w:p>
        </w:tc>
        <w:tc>
          <w:tcPr>
            <w:tcW w:w="0" w:type="auto"/>
            <w:tcBorders>
              <w:top w:val="single" w:sz="6" w:space="0" w:color="999999"/>
              <w:left w:val="single" w:sz="6" w:space="0" w:color="999999"/>
              <w:bottom w:val="single" w:sz="6" w:space="0" w:color="999999"/>
              <w:right w:val="single" w:sz="6" w:space="0" w:color="999999"/>
            </w:tcBorders>
            <w:shd w:val="clear" w:color="auto" w:fill="26ADE4"/>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FFFFFF"/>
                <w:sz w:val="21"/>
                <w:szCs w:val="21"/>
                <w:lang w:eastAsia="en-IN"/>
              </w:rPr>
            </w:pPr>
            <w:r w:rsidRPr="00610365">
              <w:rPr>
                <w:rFonts w:ascii="Arial" w:eastAsia="Times New Roman" w:hAnsi="Arial" w:cs="Arial"/>
                <w:color w:val="FFFFFF"/>
                <w:sz w:val="21"/>
                <w:szCs w:val="21"/>
                <w:lang w:eastAsia="en-IN"/>
              </w:rPr>
              <w:t>Thread Safety</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ArrayList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LinkedList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HashSet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TreeSet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HashMap</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TreeMap</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Arial" w:eastAsia="Times New Roman" w:hAnsi="Arial" w:cs="Arial"/>
                <w:color w:val="444444"/>
                <w:sz w:val="21"/>
                <w:szCs w:val="21"/>
                <w:lang w:eastAsia="en-IN"/>
              </w:rPr>
              <w:t>Vector</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Hashtable</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Arial" w:eastAsia="Times New Roman" w:hAnsi="Arial" w:cs="Arial"/>
                <w:color w:val="444444"/>
                <w:sz w:val="21"/>
                <w:szCs w:val="21"/>
                <w:lang w:eastAsia="en-IN"/>
              </w:rPr>
              <w:t>Properties</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Arial" w:eastAsia="Times New Roman" w:hAnsi="Arial" w:cs="Arial"/>
                <w:color w:val="444444"/>
                <w:sz w:val="21"/>
                <w:szCs w:val="21"/>
                <w:lang w:eastAsia="en-IN"/>
              </w:rPr>
              <w:t>Stack</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lastRenderedPageBreak/>
              <w:t>CopyOnWriteArrayList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ConcurrentHashMap</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F7FDFA"/>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r w:rsidR="00610365" w:rsidRPr="00610365" w:rsidTr="00610365">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proofErr w:type="spellStart"/>
            <w:r w:rsidRPr="00610365">
              <w:rPr>
                <w:rFonts w:ascii="Arial" w:eastAsia="Times New Roman" w:hAnsi="Arial" w:cs="Arial"/>
                <w:color w:val="444444"/>
                <w:sz w:val="21"/>
                <w:szCs w:val="21"/>
                <w:lang w:eastAsia="en-IN"/>
              </w:rPr>
              <w:t>CopyOnWriteArraySet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c>
          <w:tcPr>
            <w:tcW w:w="0" w:type="auto"/>
            <w:tcBorders>
              <w:top w:val="single" w:sz="6" w:space="0" w:color="999999"/>
              <w:left w:val="single" w:sz="6" w:space="0" w:color="999999"/>
              <w:bottom w:val="single" w:sz="6" w:space="0" w:color="999999"/>
              <w:right w:val="single" w:sz="6" w:space="0" w:color="999999"/>
            </w:tcBorders>
            <w:shd w:val="clear" w:color="auto" w:fill="D2E4FC"/>
            <w:tcMar>
              <w:top w:w="150" w:type="dxa"/>
              <w:left w:w="75" w:type="dxa"/>
              <w:bottom w:w="150" w:type="dxa"/>
              <w:right w:w="75" w:type="dxa"/>
            </w:tcMar>
            <w:vAlign w:val="center"/>
            <w:hideMark/>
          </w:tcPr>
          <w:p w:rsidR="00610365" w:rsidRPr="00610365" w:rsidRDefault="00610365" w:rsidP="00610365">
            <w:pPr>
              <w:spacing w:before="300" w:after="300" w:line="240" w:lineRule="auto"/>
              <w:rPr>
                <w:rFonts w:ascii="Arial" w:eastAsia="Times New Roman" w:hAnsi="Arial" w:cs="Arial"/>
                <w:color w:val="444444"/>
                <w:sz w:val="21"/>
                <w:szCs w:val="21"/>
                <w:lang w:eastAsia="en-IN"/>
              </w:rPr>
            </w:pPr>
            <w:r w:rsidRPr="00610365">
              <w:rPr>
                <w:rFonts w:ascii="Segoe UI Symbol" w:eastAsia="Times New Roman" w:hAnsi="Segoe UI Symbol" w:cs="Segoe UI Symbol"/>
                <w:color w:val="444444"/>
                <w:sz w:val="21"/>
                <w:szCs w:val="21"/>
                <w:lang w:eastAsia="en-IN"/>
              </w:rPr>
              <w:t>✅</w:t>
            </w:r>
          </w:p>
        </w:tc>
      </w:tr>
    </w:tbl>
    <w:p w:rsidR="001D2864" w:rsidRPr="00EB16EC" w:rsidRDefault="001D2864" w:rsidP="00B87D8E">
      <w:pPr>
        <w:spacing w:before="160"/>
        <w:rPr>
          <w:rFonts w:ascii="Times New Roman" w:hAnsi="Times New Roman" w:cs="Times New Roman"/>
        </w:rPr>
      </w:pPr>
    </w:p>
    <w:sectPr w:rsidR="001D2864" w:rsidRPr="00EB1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302"/>
    <w:rsid w:val="00031EC9"/>
    <w:rsid w:val="00032576"/>
    <w:rsid w:val="000329D4"/>
    <w:rsid w:val="00076BCB"/>
    <w:rsid w:val="00080CB8"/>
    <w:rsid w:val="000A4F1A"/>
    <w:rsid w:val="000D3F68"/>
    <w:rsid w:val="000E78F1"/>
    <w:rsid w:val="00116048"/>
    <w:rsid w:val="00134F55"/>
    <w:rsid w:val="0016014E"/>
    <w:rsid w:val="001963F8"/>
    <w:rsid w:val="001A19B8"/>
    <w:rsid w:val="001D2864"/>
    <w:rsid w:val="001E3BC4"/>
    <w:rsid w:val="00205130"/>
    <w:rsid w:val="00225BB9"/>
    <w:rsid w:val="002527F7"/>
    <w:rsid w:val="002A7B08"/>
    <w:rsid w:val="002D313E"/>
    <w:rsid w:val="002E42DF"/>
    <w:rsid w:val="00377E87"/>
    <w:rsid w:val="00412934"/>
    <w:rsid w:val="00422302"/>
    <w:rsid w:val="00462679"/>
    <w:rsid w:val="004766F9"/>
    <w:rsid w:val="004D1E14"/>
    <w:rsid w:val="00527C1F"/>
    <w:rsid w:val="00553AF0"/>
    <w:rsid w:val="00592CAB"/>
    <w:rsid w:val="005B19E5"/>
    <w:rsid w:val="005C3B79"/>
    <w:rsid w:val="00610365"/>
    <w:rsid w:val="00665782"/>
    <w:rsid w:val="00671603"/>
    <w:rsid w:val="00727AE7"/>
    <w:rsid w:val="00736677"/>
    <w:rsid w:val="00781571"/>
    <w:rsid w:val="00784E68"/>
    <w:rsid w:val="00787CD5"/>
    <w:rsid w:val="00793D38"/>
    <w:rsid w:val="007C1811"/>
    <w:rsid w:val="007D482A"/>
    <w:rsid w:val="00802BEF"/>
    <w:rsid w:val="008E3D78"/>
    <w:rsid w:val="009134BF"/>
    <w:rsid w:val="00942EB3"/>
    <w:rsid w:val="009A0935"/>
    <w:rsid w:val="009A2FA3"/>
    <w:rsid w:val="009C01D0"/>
    <w:rsid w:val="009C0930"/>
    <w:rsid w:val="009D5DF9"/>
    <w:rsid w:val="00A2666C"/>
    <w:rsid w:val="00A67105"/>
    <w:rsid w:val="00AC399B"/>
    <w:rsid w:val="00AD629C"/>
    <w:rsid w:val="00AF57DF"/>
    <w:rsid w:val="00B006CB"/>
    <w:rsid w:val="00B25D7E"/>
    <w:rsid w:val="00B474B6"/>
    <w:rsid w:val="00B82859"/>
    <w:rsid w:val="00B85A24"/>
    <w:rsid w:val="00B87D8E"/>
    <w:rsid w:val="00C01B54"/>
    <w:rsid w:val="00C03BA3"/>
    <w:rsid w:val="00C106A9"/>
    <w:rsid w:val="00C12643"/>
    <w:rsid w:val="00C25984"/>
    <w:rsid w:val="00C27EAB"/>
    <w:rsid w:val="00C64C8F"/>
    <w:rsid w:val="00C70B34"/>
    <w:rsid w:val="00CC480C"/>
    <w:rsid w:val="00CD6486"/>
    <w:rsid w:val="00CE472A"/>
    <w:rsid w:val="00D17D0E"/>
    <w:rsid w:val="00D70B5E"/>
    <w:rsid w:val="00D93887"/>
    <w:rsid w:val="00DD6263"/>
    <w:rsid w:val="00DE771A"/>
    <w:rsid w:val="00DF0754"/>
    <w:rsid w:val="00E11DAA"/>
    <w:rsid w:val="00E20115"/>
    <w:rsid w:val="00E46A2D"/>
    <w:rsid w:val="00E63BA0"/>
    <w:rsid w:val="00E87046"/>
    <w:rsid w:val="00EB16EC"/>
    <w:rsid w:val="00EC0FCA"/>
    <w:rsid w:val="00EE67A3"/>
    <w:rsid w:val="00F125E2"/>
    <w:rsid w:val="00F149E5"/>
    <w:rsid w:val="00FC14F8"/>
    <w:rsid w:val="00FD48D5"/>
    <w:rsid w:val="00FD4B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727A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27AE7"/>
    <w:rPr>
      <w:rFonts w:asciiTheme="majorHAnsi" w:eastAsiaTheme="majorEastAsia" w:hAnsiTheme="majorHAnsi" w:cstheme="majorBidi"/>
      <w:color w:val="2E74B5" w:themeColor="accent1" w:themeShade="BF"/>
      <w:sz w:val="32"/>
      <w:szCs w:val="32"/>
    </w:rPr>
  </w:style>
  <w:style w:type="table" w:styleId="a3">
    <w:name w:val="Table Grid"/>
    <w:basedOn w:val="a1"/>
    <w:uiPriority w:val="39"/>
    <w:rsid w:val="00476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784E6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784E68"/>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727A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27AE7"/>
    <w:rPr>
      <w:rFonts w:asciiTheme="majorHAnsi" w:eastAsiaTheme="majorEastAsia" w:hAnsiTheme="majorHAnsi" w:cstheme="majorBidi"/>
      <w:color w:val="2E74B5" w:themeColor="accent1" w:themeShade="BF"/>
      <w:sz w:val="32"/>
      <w:szCs w:val="32"/>
    </w:rPr>
  </w:style>
  <w:style w:type="table" w:styleId="a3">
    <w:name w:val="Table Grid"/>
    <w:basedOn w:val="a1"/>
    <w:uiPriority w:val="39"/>
    <w:rsid w:val="00476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784E6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784E68"/>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87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mruser</dc:creator>
  <cp:lastModifiedBy>Lenovo</cp:lastModifiedBy>
  <cp:revision>110</cp:revision>
  <cp:lastPrinted>2020-05-16T14:34:00Z</cp:lastPrinted>
  <dcterms:created xsi:type="dcterms:W3CDTF">2020-02-04T05:15:00Z</dcterms:created>
  <dcterms:modified xsi:type="dcterms:W3CDTF">2020-05-16T14:34:00Z</dcterms:modified>
</cp:coreProperties>
</file>