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Java Collections Framework Summary Table</w:t>
      </w:r>
    </w:p>
    <w:p>
      <w:pPr>
        <w:pStyle w:val="Normal"/>
        <w:shd w:val="clear" w:color="auto" w:fill="FFFFFF"/>
        <w:spacing w:lineRule="auto" w:line="240" w:before="0" w:after="135"/>
        <w:rPr>
          <w:rFonts w:ascii="Cambria" w:hAnsi="Cambria" w:eastAsia="Times New Roman" w:cs="Helvetica" w:asciiTheme="majorHAnsi" w:hAnsiTheme="majorHAnsi"/>
          <w:color w:val="333333"/>
          <w:sz w:val="21"/>
          <w:szCs w:val="21"/>
        </w:rPr>
      </w:pPr>
      <w:r>
        <w:rPr>
          <w:rFonts w:eastAsia="Times New Roman" w:cs="Helvetica" w:ascii="Cambria" w:hAnsi="Cambria" w:asciiTheme="majorHAnsi" w:hAnsiTheme="majorHAnsi"/>
          <w:color w:val="333333"/>
          <w:sz w:val="21"/>
          <w:szCs w:val="21"/>
        </w:rPr>
        <w:t>The following table summarizes the principal classes in Java collections framework for q</w:t>
      </w:r>
      <w:bookmarkStart w:id="0" w:name="_GoBack"/>
      <w:bookmarkEnd w:id="0"/>
      <w:r>
        <w:rPr>
          <w:rFonts w:eastAsia="Times New Roman" w:cs="Helvetica" w:ascii="Cambria" w:hAnsi="Cambria" w:asciiTheme="majorHAnsi" w:hAnsiTheme="majorHAnsi"/>
          <w:color w:val="333333"/>
          <w:sz w:val="21"/>
          <w:szCs w:val="21"/>
        </w:rPr>
        <w:t>uick reference:</w:t>
      </w:r>
    </w:p>
    <w:tbl>
      <w:tblPr>
        <w:tblStyle w:val="a6"/>
        <w:tblW w:w="469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18"/>
        <w:gridCol w:w="545"/>
        <w:gridCol w:w="544"/>
        <w:gridCol w:w="543"/>
        <w:gridCol w:w="546"/>
      </w:tblGrid>
      <w:tr>
        <w:trPr>
          <w:trHeight w:val="230" w:hRule="atLeast"/>
        </w:trPr>
        <w:tc>
          <w:tcPr>
            <w:tcW w:w="2518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  <w:b/>
              </w:rPr>
            </w:pPr>
            <w:r>
              <w:rPr>
                <w:rFonts w:eastAsia="宋体" w:cs="" w:ascii="Cambria" w:hAnsi="Cambria" w:asciiTheme="majorHAnsi" w:hAnsiTheme="majorHAnsi"/>
                <w:b/>
                <w:kern w:val="0"/>
                <w:sz w:val="22"/>
                <w:szCs w:val="22"/>
                <w:lang w:val="en-US" w:eastAsia="zh-CN" w:bidi="ar-SA"/>
              </w:rPr>
              <w:t>Main collection classes</w:t>
            </w:r>
          </w:p>
        </w:tc>
        <w:tc>
          <w:tcPr>
            <w:tcW w:w="545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  <w:b/>
              </w:rPr>
            </w:pPr>
            <w:r>
              <w:rPr>
                <w:rFonts w:eastAsia="宋体" w:cs="" w:ascii="Cambria" w:hAnsi="Cambria" w:asciiTheme="majorHAnsi" w:hAnsiTheme="majorHAnsi"/>
                <w:b/>
                <w:kern w:val="0"/>
                <w:sz w:val="22"/>
                <w:szCs w:val="22"/>
                <w:lang w:val="en-US" w:eastAsia="zh-CN" w:bidi="ar-SA"/>
              </w:rPr>
              <w:t>D</w:t>
            </w:r>
          </w:p>
        </w:tc>
        <w:tc>
          <w:tcPr>
            <w:tcW w:w="544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  <w:b/>
              </w:rPr>
            </w:pPr>
            <w:r>
              <w:rPr>
                <w:rFonts w:eastAsia="宋体" w:cs="" w:ascii="Cambria" w:hAnsi="Cambria" w:asciiTheme="majorHAnsi" w:hAnsiTheme="majorHAnsi"/>
                <w:b/>
                <w:kern w:val="0"/>
                <w:sz w:val="22"/>
                <w:szCs w:val="22"/>
                <w:lang w:val="en-US" w:eastAsia="zh-CN" w:bidi="ar-SA"/>
              </w:rPr>
              <w:t>O</w:t>
            </w:r>
          </w:p>
        </w:tc>
        <w:tc>
          <w:tcPr>
            <w:tcW w:w="543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  <w:b/>
              </w:rPr>
            </w:pPr>
            <w:r>
              <w:rPr>
                <w:rFonts w:eastAsia="宋体" w:cs="" w:ascii="Cambria" w:hAnsi="Cambria" w:asciiTheme="majorHAnsi" w:hAnsiTheme="majorHAnsi"/>
                <w:b/>
                <w:kern w:val="0"/>
                <w:sz w:val="22"/>
                <w:szCs w:val="22"/>
                <w:lang w:val="en-US" w:eastAsia="zh-CN" w:bidi="ar-SA"/>
              </w:rPr>
              <w:t>S</w:t>
            </w:r>
          </w:p>
        </w:tc>
        <w:tc>
          <w:tcPr>
            <w:tcW w:w="546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  <w:b/>
              </w:rPr>
            </w:pPr>
            <w:r>
              <w:rPr>
                <w:rFonts w:eastAsia="宋体" w:cs="" w:ascii="Cambria" w:hAnsi="Cambria" w:asciiTheme="majorHAnsi" w:hAnsiTheme="majorHAnsi"/>
                <w:b/>
                <w:kern w:val="0"/>
                <w:sz w:val="22"/>
                <w:szCs w:val="22"/>
                <w:lang w:val="en-US" w:eastAsia="zh-CN" w:bidi="ar-SA"/>
              </w:rPr>
              <w:t>TS</w:t>
            </w:r>
          </w:p>
        </w:tc>
      </w:tr>
      <w:tr>
        <w:trPr>
          <w:trHeight w:val="230" w:hRule="atLeast"/>
        </w:trPr>
        <w:tc>
          <w:tcPr>
            <w:tcW w:w="2518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ArrayList</w:t>
            </w:r>
          </w:p>
        </w:tc>
        <w:tc>
          <w:tcPr>
            <w:tcW w:w="545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44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43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46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</w:tr>
      <w:tr>
        <w:trPr>
          <w:trHeight w:val="230" w:hRule="atLeast"/>
        </w:trPr>
        <w:tc>
          <w:tcPr>
            <w:tcW w:w="2518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LinkedList</w:t>
            </w:r>
          </w:p>
        </w:tc>
        <w:tc>
          <w:tcPr>
            <w:tcW w:w="545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44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43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46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</w:tr>
      <w:tr>
        <w:trPr>
          <w:trHeight w:val="230" w:hRule="atLeast"/>
        </w:trPr>
        <w:tc>
          <w:tcPr>
            <w:tcW w:w="2518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Vector</w:t>
            </w:r>
          </w:p>
        </w:tc>
        <w:tc>
          <w:tcPr>
            <w:tcW w:w="545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44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43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46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</w:tr>
      <w:tr>
        <w:trPr>
          <w:trHeight w:val="230" w:hRule="atLeast"/>
        </w:trPr>
        <w:tc>
          <w:tcPr>
            <w:tcW w:w="2518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HashSet</w:t>
            </w:r>
          </w:p>
        </w:tc>
        <w:tc>
          <w:tcPr>
            <w:tcW w:w="545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44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43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46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</w:tr>
      <w:tr>
        <w:trPr>
          <w:trHeight w:val="230" w:hRule="atLeast"/>
        </w:trPr>
        <w:tc>
          <w:tcPr>
            <w:tcW w:w="2518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LinkedHashSet</w:t>
            </w:r>
          </w:p>
        </w:tc>
        <w:tc>
          <w:tcPr>
            <w:tcW w:w="545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44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43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46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</w:tr>
      <w:tr>
        <w:trPr>
          <w:trHeight w:val="230" w:hRule="atLeast"/>
        </w:trPr>
        <w:tc>
          <w:tcPr>
            <w:tcW w:w="2518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TreeSet</w:t>
            </w:r>
          </w:p>
        </w:tc>
        <w:tc>
          <w:tcPr>
            <w:tcW w:w="545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44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43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46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</w:tr>
      <w:tr>
        <w:trPr>
          <w:trHeight w:val="230" w:hRule="atLeast"/>
        </w:trPr>
        <w:tc>
          <w:tcPr>
            <w:tcW w:w="2518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HashMap</w:t>
            </w:r>
          </w:p>
        </w:tc>
        <w:tc>
          <w:tcPr>
            <w:tcW w:w="545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44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43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46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</w:tr>
      <w:tr>
        <w:trPr>
          <w:trHeight w:val="230" w:hRule="atLeast"/>
        </w:trPr>
        <w:tc>
          <w:tcPr>
            <w:tcW w:w="2518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LinkedHashMap</w:t>
            </w:r>
          </w:p>
        </w:tc>
        <w:tc>
          <w:tcPr>
            <w:tcW w:w="545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44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43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46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</w:tr>
      <w:tr>
        <w:trPr>
          <w:trHeight w:val="230" w:hRule="atLeast"/>
        </w:trPr>
        <w:tc>
          <w:tcPr>
            <w:tcW w:w="2518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Hashtable</w:t>
            </w:r>
          </w:p>
        </w:tc>
        <w:tc>
          <w:tcPr>
            <w:tcW w:w="545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44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43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46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</w:tr>
      <w:tr>
        <w:trPr>
          <w:trHeight w:val="230" w:hRule="atLeast"/>
        </w:trPr>
        <w:tc>
          <w:tcPr>
            <w:tcW w:w="2518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TreeMap</w:t>
            </w:r>
          </w:p>
        </w:tc>
        <w:tc>
          <w:tcPr>
            <w:tcW w:w="545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44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43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46" w:type="dxa"/>
            <w:tcBorders/>
          </w:tcPr>
          <w:p>
            <w:pPr>
              <w:pStyle w:val="Normal"/>
              <w:widowControl/>
              <w:spacing w:lineRule="auto" w:line="240" w:before="200" w:after="0"/>
              <w:jc w:val="left"/>
              <w:rPr>
                <w:rFonts w:ascii="Cambria" w:hAnsi="Cambria" w:asciiTheme="majorHAnsi" w:hAnsiTheme="majorHAnsi"/>
              </w:rPr>
            </w:pPr>
            <w:r>
              <w:rPr>
                <w:rFonts w:eastAsia="宋体" w:cs="" w:ascii="Cambria" w:hAnsi="Cambria" w:asciiTheme="majorHAnsi" w:hAnsiTheme="majorHAnsi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</w:tr>
    </w:tbl>
    <w:p>
      <w:pPr>
        <w:pStyle w:val="Normal"/>
        <w:spacing w:before="200" w:after="200"/>
        <w:rPr>
          <w:rFonts w:ascii="Cambria" w:hAnsi="Cambria" w:asciiTheme="majorHAnsi" w:hAnsiTheme="majorHAnsi"/>
        </w:rPr>
      </w:pPr>
      <w:r>
        <w:rPr>
          <w:rFonts w:ascii="Cambria" w:hAnsi="Cambria" w:asciiTheme="majorHAnsi" w:hAnsiTheme="majorHAnsi"/>
        </w:rPr>
        <w:t>D: Duplicate elements are allowed?</w:t>
      </w:r>
    </w:p>
    <w:p>
      <w:pPr>
        <w:pStyle w:val="Normal"/>
        <w:rPr>
          <w:rFonts w:ascii="Cambria" w:hAnsi="Cambria" w:asciiTheme="majorHAnsi" w:hAnsiTheme="majorHAnsi"/>
        </w:rPr>
      </w:pPr>
      <w:r>
        <w:rPr>
          <w:rFonts w:ascii="Cambria" w:hAnsi="Cambria" w:asciiTheme="majorHAnsi" w:hAnsiTheme="majorHAnsi"/>
        </w:rPr>
        <w:t>O: Elements are ordered?</w:t>
      </w:r>
    </w:p>
    <w:p>
      <w:pPr>
        <w:pStyle w:val="Normal"/>
        <w:rPr>
          <w:rFonts w:ascii="Cambria" w:hAnsi="Cambria" w:asciiTheme="majorHAnsi" w:hAnsiTheme="majorHAnsi"/>
        </w:rPr>
      </w:pPr>
      <w:r>
        <w:rPr>
          <w:rFonts w:ascii="Cambria" w:hAnsi="Cambria" w:asciiTheme="majorHAnsi" w:hAnsiTheme="majorHAnsi"/>
        </w:rPr>
        <w:t>S: Elements are sorted?</w:t>
      </w:r>
    </w:p>
    <w:p>
      <w:pPr>
        <w:pStyle w:val="Normal"/>
        <w:rPr>
          <w:rFonts w:ascii="Cambria" w:hAnsi="Cambria" w:asciiTheme="majorHAnsi" w:hAnsiTheme="majorHAnsi"/>
        </w:rPr>
      </w:pPr>
      <w:r>
        <w:rPr>
          <w:rFonts w:ascii="Cambria" w:hAnsi="Cambria" w:asciiTheme="majorHAnsi" w:hAnsiTheme="majorHAnsi"/>
        </w:rPr>
        <w:t>TS: The collection is thread-safe?</w:t>
      </w:r>
    </w:p>
    <w:p>
      <w:pPr>
        <w:pStyle w:val="ListParagraph"/>
        <w:numPr>
          <w:ilvl w:val="0"/>
          <w:numId w:val="1"/>
        </w:numPr>
        <w:rPr>
          <w:rFonts w:ascii="Cambria" w:hAnsi="Cambria" w:asciiTheme="majorHAnsi" w:hAnsiTheme="majorHAnsi"/>
        </w:rPr>
      </w:pPr>
      <w:r>
        <w:rPr>
          <w:rFonts w:ascii="Cambria" w:hAnsi="Cambria" w:asciiTheme="majorHAnsi" w:hAnsiTheme="majorHAnsi"/>
        </w:rPr>
        <w:t>From this table we can conclude the following characteristics of the main collections in Java Collection Frameworks:</w:t>
      </w:r>
    </w:p>
    <w:p>
      <w:pPr>
        <w:pStyle w:val="ListParagraph"/>
        <w:numPr>
          <w:ilvl w:val="0"/>
          <w:numId w:val="1"/>
        </w:numPr>
        <w:rPr>
          <w:rFonts w:ascii="Cambria" w:hAnsi="Cambria" w:asciiTheme="majorHAnsi" w:hAnsiTheme="majorHAnsi"/>
        </w:rPr>
      </w:pPr>
      <w:r>
        <w:rPr>
          <w:rFonts w:ascii="Cambria" w:hAnsi="Cambria" w:asciiTheme="majorHAnsi" w:hAnsiTheme="majorHAnsi"/>
        </w:rPr>
        <w:t>All lists allow duplicate elements which are ordered by index.</w:t>
      </w:r>
    </w:p>
    <w:p>
      <w:pPr>
        <w:pStyle w:val="ListParagraph"/>
        <w:numPr>
          <w:ilvl w:val="0"/>
          <w:numId w:val="1"/>
        </w:numPr>
        <w:rPr>
          <w:rFonts w:ascii="Cambria" w:hAnsi="Cambria" w:asciiTheme="majorHAnsi" w:hAnsiTheme="majorHAnsi"/>
        </w:rPr>
      </w:pPr>
      <w:r>
        <w:rPr>
          <w:rFonts w:ascii="Cambria" w:hAnsi="Cambria" w:asciiTheme="majorHAnsi" w:hAnsiTheme="majorHAnsi"/>
        </w:rPr>
        <w:t>All sets and maps do not allow duplicate elements.</w:t>
      </w:r>
    </w:p>
    <w:p>
      <w:pPr>
        <w:pStyle w:val="ListParagraph"/>
        <w:numPr>
          <w:ilvl w:val="0"/>
          <w:numId w:val="1"/>
        </w:numPr>
        <w:rPr>
          <w:rFonts w:ascii="Cambria" w:hAnsi="Cambria" w:asciiTheme="majorHAnsi" w:hAnsiTheme="majorHAnsi"/>
        </w:rPr>
      </w:pPr>
      <w:r>
        <w:rPr>
          <w:rFonts w:ascii="Cambria" w:hAnsi="Cambria" w:asciiTheme="majorHAnsi" w:hAnsiTheme="majorHAnsi"/>
        </w:rPr>
        <w:t>All list elements are not sorted.</w:t>
      </w:r>
    </w:p>
    <w:p>
      <w:pPr>
        <w:pStyle w:val="ListParagraph"/>
        <w:numPr>
          <w:ilvl w:val="0"/>
          <w:numId w:val="1"/>
        </w:numPr>
        <w:rPr>
          <w:rFonts w:ascii="Cambria" w:hAnsi="Cambria" w:asciiTheme="majorHAnsi" w:hAnsiTheme="majorHAnsi"/>
        </w:rPr>
      </w:pPr>
      <w:r>
        <w:rPr>
          <w:rFonts w:ascii="Cambria" w:hAnsi="Cambria" w:asciiTheme="majorHAnsi" w:hAnsiTheme="majorHAnsi"/>
        </w:rPr>
        <w:t>Generally, sets and maps do not sort its elements, except TreeSet and TreeMap – which sort elements by natural order or by a comparator.</w:t>
      </w:r>
    </w:p>
    <w:p>
      <w:pPr>
        <w:pStyle w:val="ListParagraph"/>
        <w:numPr>
          <w:ilvl w:val="0"/>
          <w:numId w:val="1"/>
        </w:numPr>
        <w:rPr>
          <w:rFonts w:ascii="Cambria" w:hAnsi="Cambria" w:asciiTheme="majorHAnsi" w:hAnsiTheme="majorHAnsi"/>
        </w:rPr>
      </w:pPr>
      <w:r>
        <w:rPr>
          <w:rFonts w:ascii="Cambria" w:hAnsi="Cambria" w:asciiTheme="majorHAnsi" w:hAnsiTheme="majorHAnsi"/>
        </w:rPr>
        <w:t>Generally, elements within sets and maps are not ordered, except for:</w:t>
      </w:r>
    </w:p>
    <w:p>
      <w:pPr>
        <w:pStyle w:val="ListParagraph"/>
        <w:numPr>
          <w:ilvl w:val="0"/>
          <w:numId w:val="2"/>
        </w:numPr>
        <w:rPr>
          <w:rFonts w:ascii="Cambria" w:hAnsi="Cambria" w:asciiTheme="majorHAnsi" w:hAnsiTheme="majorHAnsi"/>
        </w:rPr>
      </w:pPr>
      <w:r>
        <w:rPr>
          <w:rFonts w:ascii="Cambria" w:hAnsi="Cambria" w:asciiTheme="majorHAnsi" w:hAnsiTheme="majorHAnsi"/>
        </w:rPr>
        <w:t>LinkedHashSet and LinkedHashMap have elements ordered by insertion order.</w:t>
      </w:r>
    </w:p>
    <w:p>
      <w:pPr>
        <w:pStyle w:val="ListParagraph"/>
        <w:numPr>
          <w:ilvl w:val="0"/>
          <w:numId w:val="2"/>
        </w:numPr>
        <w:rPr>
          <w:rFonts w:ascii="Cambria" w:hAnsi="Cambria" w:asciiTheme="majorHAnsi" w:hAnsiTheme="majorHAnsi"/>
        </w:rPr>
      </w:pPr>
      <w:r>
        <w:rPr>
          <w:rFonts w:ascii="Cambria" w:hAnsi="Cambria" w:asciiTheme="majorHAnsi" w:hAnsiTheme="majorHAnsi"/>
        </w:rPr>
        <w:t>TreeSet and TreeMap have elements ordered by natural order or by a comparator.</w:t>
      </w:r>
    </w:p>
    <w:p>
      <w:pPr>
        <w:pStyle w:val="ListParagraph"/>
        <w:numPr>
          <w:ilvl w:val="0"/>
          <w:numId w:val="1"/>
        </w:numPr>
        <w:spacing w:before="0" w:after="200"/>
        <w:contextualSpacing/>
        <w:rPr>
          <w:rFonts w:ascii="Cambria" w:hAnsi="Cambria" w:asciiTheme="majorHAnsi" w:hAnsiTheme="majorHAnsi"/>
        </w:rPr>
      </w:pPr>
      <w:r>
        <w:rPr>
          <w:rFonts w:ascii="Cambria" w:hAnsi="Cambria" w:asciiTheme="majorHAnsi" w:hAnsiTheme="majorHAnsi"/>
        </w:rPr>
        <w:t>There are only two collections are thread-safe: Vectorand Hastable. The rest is not thread-safe.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rsid w:val="00533717"/>
    <w:pPr>
      <w:keepNext w:val="true"/>
      <w:keepLines/>
      <w:spacing w:before="480" w:after="0"/>
      <w:outlineLvl w:val="0"/>
    </w:pPr>
    <w:rPr>
      <w:rFonts w:ascii="Cambria" w:hAnsi="Cambria" w:eastAsia="宋体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Arabic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Char" w:customStyle="1">
    <w:name w:val="标题 1 Char"/>
    <w:basedOn w:val="DefaultParagraphFont"/>
    <w:link w:val="Heading1"/>
    <w:uiPriority w:val="9"/>
    <w:qFormat/>
    <w:rsid w:val="00533717"/>
    <w:rPr>
      <w:rFonts w:ascii="Cambria" w:hAnsi="Cambria" w:eastAsia="宋体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Strong">
    <w:name w:val="Strong"/>
    <w:basedOn w:val="DefaultParagraphFont"/>
    <w:uiPriority w:val="22"/>
    <w:qFormat/>
    <w:rsid w:val="00236c26"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236c2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9666c"/>
    <w:pPr>
      <w:spacing w:before="0" w:after="20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f2615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LibreOffice/24.2.7.2$Linux_X86_64 LibreOffice_project/420$Build-2</Application>
  <AppVersion>15.0000</AppVersion>
  <Pages>3</Pages>
  <Words>215</Words>
  <Characters>1053</Characters>
  <CharactersWithSpaces>1190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2020-04-09T09:34:00Z</dcterms:created>
  <dc:creator>Lenovo</dc:creator>
  <dc:description/>
  <dc:language>en-US</dc:language>
  <cp:lastModifiedBy/>
  <dcterms:modified xsi:type="dcterms:W3CDTF">2025-07-17T21:26:16Z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