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fill="DDDDDD" w:val="clear"/>
        <w:jc w:val="both"/>
        <w:rPr/>
      </w:pPr>
      <w:r>
        <w:rPr>
          <w:rFonts w:eastAsia="" w:cs="" w:ascii="Cambria" w:hAnsi="Cambria" w:asciiTheme="majorHAnsi" w:cstheme="majorBidi" w:eastAsiaTheme="majorEastAsia" w:hAnsiTheme="majorHAnsi"/>
          <w:bCs/>
          <w:sz w:val="26"/>
          <w:szCs w:val="26"/>
        </w:rPr>
        <w:t>Introduction</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 provides a robust set of networking capabilities, allowing developers to implement various communication protocols. In this document, we will explore the fundamentals of UDP (User Datagram Protocol), TCP (Transmission Control Protocol), and IP (Internet Protocol) in the context of Java programming. Additionally, we will delve into communication using the TCP/IP protocol stack and discuss the javax.mail.internet class for handling content types.</w:t>
      </w:r>
    </w:p>
    <w:p>
      <w:pPr>
        <w:pStyle w:val="Normal"/>
        <w:shd w:fill="DDDDDD" w:val="clear"/>
        <w:jc w:val="both"/>
        <w:rPr/>
      </w:pPr>
      <w:r>
        <w:rPr>
          <w:rFonts w:eastAsia="" w:cs="" w:ascii="Cambria" w:hAnsi="Cambria" w:asciiTheme="majorHAnsi" w:cstheme="majorBidi" w:eastAsiaTheme="majorEastAsia" w:hAnsiTheme="majorHAnsi"/>
          <w:bCs/>
          <w:sz w:val="26"/>
          <w:szCs w:val="26"/>
        </w:rPr>
        <w:t>UDP (User Datagram Protocol)</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UDP is a connectionless transport protocol that operates on top of IP. It is known for its simplicity and low overhead but does not guarantee the delivery or ordering of messages. In Java, UDP is implemented using the DatagramSocket and DatagramPacket classes.</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EEEEEE" w:val="clear"/>
        <w:jc w:val="both"/>
        <w:rPr/>
      </w:pPr>
      <w:r>
        <w:rPr>
          <w:rFonts w:eastAsia="" w:cs="" w:ascii="Cambria" w:hAnsi="Cambria" w:asciiTheme="majorHAnsi" w:cstheme="majorBidi" w:eastAsiaTheme="majorEastAsia" w:hAnsiTheme="majorHAnsi"/>
          <w:bCs/>
          <w:sz w:val="26"/>
          <w:szCs w:val="26"/>
        </w:rPr>
        <w:t>Example code for a simple UDP server:</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java.net.DatagramPacket;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java.net.DatagramSocket;</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public class UDPServer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public static void main(String[] args)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DatagramSocket socket = new DatagramSocket(9876);</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byte[] buffer = new byte[1024];</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DatagramPacket packet = new DatagramPacket(buffer, buffer.length);</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socket.receive(packet);</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String message = new String(packet.getData(), 0, packet.getLength());</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System.out.println("Received message: " + message);</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socket.close();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catch (Exception e)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e.printStackTrace();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DDDDDD" w:val="clear"/>
        <w:jc w:val="both"/>
        <w:rPr/>
      </w:pPr>
      <w:r>
        <w:rPr>
          <w:rFonts w:eastAsia="" w:cs="" w:ascii="Cambria" w:hAnsi="Cambria" w:asciiTheme="majorHAnsi" w:cstheme="majorBidi" w:eastAsiaTheme="majorEastAsia" w:hAnsiTheme="majorHAnsi"/>
          <w:bCs/>
          <w:sz w:val="26"/>
          <w:szCs w:val="26"/>
        </w:rPr>
        <w:t>TCP (Transmission Control Protocol)</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TCP is a reliable, connection-oriented protocol that ensures the delivery and sequencing of data. In Java, TCP is implemented using the Socket and ServerSocket classes.</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EEEEEE" w:val="clear"/>
        <w:jc w:val="both"/>
        <w:rPr/>
      </w:pPr>
      <w:r>
        <w:rPr>
          <w:rFonts w:eastAsia="" w:cs="" w:ascii="Cambria" w:hAnsi="Cambria" w:asciiTheme="majorHAnsi" w:cstheme="majorBidi" w:eastAsiaTheme="majorEastAsia" w:hAnsiTheme="majorHAnsi"/>
          <w:bCs/>
          <w:sz w:val="26"/>
          <w:szCs w:val="26"/>
        </w:rPr>
        <w:t>Example code for a simple TCP server:</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java.io.BufferedReader;</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java.io.InputStreamReader;</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java.net.ServerSocket;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java.net.Socket;</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public class TCPServer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public static void main(String[] args)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ServerSocket serverSocket = new ServerSocket(12345);</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Socket socket = serverSocket.accept();</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BufferedReader reader = new BufferedReader(new InputStreamReader(socket.getInputStream()));</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String message = reader.readLine();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System.out.println("Received message: " + message);</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socket.close();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serverSocket.close();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catch (Exception e)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e.printStackTrace();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DDDDDD" w:val="clear"/>
        <w:jc w:val="both"/>
        <w:rPr/>
      </w:pPr>
      <w:r>
        <w:rPr>
          <w:rFonts w:eastAsia="" w:cs="" w:ascii="Cambria" w:hAnsi="Cambria" w:asciiTheme="majorHAnsi" w:cstheme="majorBidi" w:eastAsiaTheme="majorEastAsia" w:hAnsiTheme="majorHAnsi"/>
          <w:bCs/>
          <w:sz w:val="26"/>
          <w:szCs w:val="26"/>
        </w:rPr>
        <w:t>IP (Internet Protocol)</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IP is a fundamental protocol that enables communication between devices on a network. Java does not provide direct APIs for working with IP at a low level, as it is primarily handled by the underlying operating system.</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DDDDDD" w:val="clear"/>
        <w:jc w:val="both"/>
        <w:rPr/>
      </w:pPr>
      <w:r>
        <w:rPr>
          <w:rFonts w:eastAsia="" w:cs="" w:ascii="Cambria" w:hAnsi="Cambria" w:asciiTheme="majorHAnsi" w:cstheme="majorBidi" w:eastAsiaTheme="majorEastAsia" w:hAnsiTheme="majorHAnsi"/>
          <w:bCs/>
          <w:sz w:val="26"/>
          <w:szCs w:val="26"/>
        </w:rPr>
        <w:t>Communication with TCP/IP Protocol</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Communication using the TCP/IP protocol stack involves the integration of TCP, IP, and other related protocols. Java facilitates this through the aforementioned Socket and ServerSocket classes for TCP communication.</w:t>
      </w:r>
    </w:p>
    <w:p>
      <w:pPr>
        <w:pStyle w:val="Normal"/>
        <w:jc w:val="both"/>
        <w:rPr>
          <w:rFonts w:ascii="Cambria" w:hAnsi="Cambria" w:eastAsia="" w:cs="" w:asciiTheme="majorHAnsi" w:cstheme="majorBidi" w:eastAsiaTheme="majorEastAsia" w:hAnsiTheme="majorHAnsi"/>
          <w:bCs/>
          <w:sz w:val="26"/>
          <w:szCs w:val="26"/>
        </w:rPr>
      </w:pPr>
      <w:r>
        <w:rPr/>
      </w:r>
    </w:p>
    <w:p>
      <w:pPr>
        <w:pStyle w:val="Normal"/>
        <w:shd w:fill="DDDDDD" w:val="clear"/>
        <w:jc w:val="both"/>
        <w:rPr/>
      </w:pPr>
      <w:r>
        <w:rPr>
          <w:rFonts w:eastAsia="" w:cs="" w:ascii="Cambria" w:hAnsi="Cambria" w:asciiTheme="majorHAnsi" w:cstheme="majorBidi" w:eastAsiaTheme="majorEastAsia" w:hAnsiTheme="majorHAnsi"/>
          <w:bCs/>
          <w:sz w:val="26"/>
          <w:szCs w:val="26"/>
        </w:rPr>
        <w:t>javax.mail.internet Class Content Type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javax.mail.internet package in Java provides classes for handling MIME (Multipurpose Internet Mail Extensions) messages. The ContentType class in this package is particularly useful for parsing and representing content types in email messages.</w:t>
      </w:r>
    </w:p>
    <w:p>
      <w:pPr>
        <w:pStyle w:val="Normal"/>
        <w:shd w:fill="EEEEEE" w:val="clear"/>
        <w:jc w:val="both"/>
        <w:rPr/>
      </w:pPr>
      <w:r>
        <w:rPr>
          <w:rFonts w:eastAsia="" w:cs="" w:ascii="Cambria" w:hAnsi="Cambria" w:asciiTheme="majorHAnsi" w:cstheme="majorBidi" w:eastAsiaTheme="majorEastAsia" w:hAnsiTheme="majorHAnsi"/>
          <w:bCs/>
          <w:sz w:val="26"/>
          <w:szCs w:val="26"/>
        </w:rPr>
        <w:t>Example code for using ContentType: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import javax.mail.internet.ContentType;</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public class ContentTypeExample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public static void main(String[] args) throws Exception {</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String rawContentType = "text/plain; charset=UTF-8";</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ContentType contentType = new ContentType(rawContentType);</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System.out.println("Primary Type: " + contentType.getPrimaryType());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System.out.println("Sub Type: " + contentType.getSubType());</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System.out.println("Charset: " + contentType.getParameter("charset"));</w:t>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jc w:val="both"/>
        <w:rPr>
          <w:rFonts w:ascii="Cambria" w:hAnsi="Cambria" w:eastAsia="" w:cs="" w:asciiTheme="majorHAnsi" w:cstheme="majorBidi" w:eastAsiaTheme="majorEastAsia" w:hAnsiTheme="majorHAnsi"/>
          <w:bCs/>
          <w:sz w:val="26"/>
          <w:szCs w:val="26"/>
        </w:rPr>
      </w:pPr>
      <w:r>
        <w:rPr/>
      </w:r>
    </w:p>
    <w:p>
      <w:pPr>
        <w:pStyle w:val="Normal"/>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This example demonstrates how to parse a raw content type string and extract information using the ContentType class.</w:t>
      </w:r>
    </w:p>
    <w:p>
      <w:pPr>
        <w:pStyle w:val="Normal"/>
        <w:shd w:fill="DDDDDD" w:val="clear"/>
        <w:jc w:val="both"/>
        <w:rPr/>
      </w:pPr>
      <w:r>
        <w:rPr>
          <w:rFonts w:eastAsia="" w:cs="" w:ascii="Cambria" w:hAnsi="Cambria" w:asciiTheme="majorHAnsi" w:cstheme="majorBidi" w:eastAsiaTheme="majorEastAsia" w:hAnsiTheme="majorHAnsi"/>
          <w:bCs/>
          <w:sz w:val="26"/>
          <w:szCs w:val="26"/>
        </w:rPr>
        <w:t>Conclusion</w:t>
      </w:r>
    </w:p>
    <w:p>
      <w:pPr>
        <w:pStyle w:val="Normal"/>
        <w:spacing w:before="0" w:after="20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 networking capabilities provide a versatile platform for implementing communication protocols such as UDP and TCP. Understanding these protocols and their integration into the TCP/IP protocol stack is essential for developing robust networked applications. Additionally, the javax.mail.internet package in Java facilitates the handling of content types in email messages, streamlining email-related operations in Java applications.</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280905163"/>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5</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5</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Java Networking: UDP, TCP, IP, and Communication with TCP/IP Protocol:</w:t>
    </w:r>
  </w:p>
</w:hdr>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semiHidden/>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TotalTime>
  <Application>LibreOffice/6.4.7.2$Linux_X86_64 LibreOffice_project/40$Build-2</Application>
  <Pages>5</Pages>
  <Words>503</Words>
  <Characters>3494</Characters>
  <CharactersWithSpaces>4236</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2023-12-29T10:16:32Z</dcterms:modified>
  <cp:revision>271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