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B5E" w:rsidRPr="003D3115" w:rsidRDefault="00665B5E" w:rsidP="003D3115">
      <w:pPr>
        <w:spacing w:after="0"/>
        <w:jc w:val="center"/>
        <w:rPr>
          <w:b/>
          <w:sz w:val="32"/>
          <w:u w:val="single"/>
        </w:rPr>
      </w:pPr>
      <w:r w:rsidRPr="003D3115">
        <w:rPr>
          <w:b/>
          <w:sz w:val="32"/>
          <w:u w:val="single"/>
        </w:rPr>
        <w:t>Deploying Mule application to Cloud hub:</w:t>
      </w:r>
    </w:p>
    <w:p w:rsidR="003D3115" w:rsidRDefault="003D3115" w:rsidP="00665B5E">
      <w:pPr>
        <w:spacing w:after="0"/>
      </w:pPr>
    </w:p>
    <w:p w:rsidR="00665B5E" w:rsidRDefault="00665B5E" w:rsidP="00665B5E">
      <w:pPr>
        <w:spacing w:after="0"/>
      </w:pPr>
      <w:r>
        <w:t>You can deploy a Mule application to CloudHub from:</w:t>
      </w:r>
    </w:p>
    <w:p w:rsidR="00665B5E" w:rsidRDefault="00665B5E" w:rsidP="00665B5E">
      <w:pPr>
        <w:pStyle w:val="ListParagraph"/>
        <w:numPr>
          <w:ilvl w:val="0"/>
          <w:numId w:val="3"/>
        </w:numPr>
        <w:spacing w:after="0"/>
      </w:pPr>
      <w:r w:rsidRPr="00665B5E">
        <w:rPr>
          <w:b/>
        </w:rPr>
        <w:t>Anypoint Studio</w:t>
      </w:r>
      <w:r>
        <w:t xml:space="preserve"> - Right-click your project and click Deploy to Anypoint Platform → Cloud.</w:t>
      </w:r>
    </w:p>
    <w:p w:rsidR="00665B5E" w:rsidRDefault="00665B5E" w:rsidP="00665B5E">
      <w:pPr>
        <w:pStyle w:val="ListParagraph"/>
        <w:numPr>
          <w:ilvl w:val="0"/>
          <w:numId w:val="3"/>
        </w:numPr>
        <w:spacing w:after="0"/>
      </w:pPr>
      <w:r w:rsidRPr="00665B5E">
        <w:rPr>
          <w:b/>
        </w:rPr>
        <w:t>Anypoint Runtime Manager</w:t>
      </w:r>
      <w:r>
        <w:t xml:space="preserve"> - In the cloud-based version of Anypoint Platform. Go to the Runtime Manager section, then from the Applications tab click Deploy application.</w:t>
      </w:r>
    </w:p>
    <w:p w:rsidR="00665B5E" w:rsidRDefault="00665B5E" w:rsidP="00665B5E">
      <w:pPr>
        <w:spacing w:after="0"/>
      </w:pPr>
    </w:p>
    <w:p w:rsidR="00665B5E" w:rsidRDefault="00665B5E" w:rsidP="00665B5E">
      <w:pPr>
        <w:spacing w:after="0"/>
      </w:pPr>
      <w:r>
        <w:t>You can also deploy to CloudHub through:</w:t>
      </w:r>
    </w:p>
    <w:p w:rsidR="00665B5E" w:rsidRDefault="00665B5E" w:rsidP="00665B5E">
      <w:pPr>
        <w:pStyle w:val="ListParagraph"/>
        <w:numPr>
          <w:ilvl w:val="0"/>
          <w:numId w:val="4"/>
        </w:numPr>
        <w:spacing w:after="0"/>
      </w:pPr>
      <w:r>
        <w:t>The CloudHub API</w:t>
      </w:r>
    </w:p>
    <w:p w:rsidR="00665B5E" w:rsidRDefault="00665B5E" w:rsidP="00665B5E">
      <w:pPr>
        <w:pStyle w:val="ListParagraph"/>
        <w:numPr>
          <w:ilvl w:val="0"/>
          <w:numId w:val="4"/>
        </w:numPr>
        <w:spacing w:after="0"/>
      </w:pPr>
      <w:r>
        <w:t>CloudHub CLI</w:t>
      </w:r>
    </w:p>
    <w:p w:rsidR="00665B5E" w:rsidRDefault="00665B5E" w:rsidP="00665B5E">
      <w:pPr>
        <w:pStyle w:val="ListParagraph"/>
        <w:numPr>
          <w:ilvl w:val="0"/>
          <w:numId w:val="4"/>
        </w:numPr>
        <w:spacing w:after="0"/>
      </w:pPr>
      <w:r>
        <w:t>Mule-Maven Plugin</w:t>
      </w:r>
    </w:p>
    <w:p w:rsidR="00665B5E" w:rsidRDefault="00665B5E" w:rsidP="00665B5E">
      <w:pPr>
        <w:spacing w:after="0"/>
      </w:pPr>
    </w:p>
    <w:p w:rsidR="003D3115" w:rsidRDefault="003D3115" w:rsidP="003D3115">
      <w:pPr>
        <w:spacing w:after="0"/>
      </w:pPr>
      <w:r>
        <w:rPr>
          <w:b/>
        </w:rPr>
        <w:t xml:space="preserve">Deployment through </w:t>
      </w:r>
      <w:r w:rsidRPr="003D3115">
        <w:rPr>
          <w:b/>
        </w:rPr>
        <w:t>Anypoint Runtime Manager</w:t>
      </w:r>
      <w:r>
        <w:rPr>
          <w:b/>
        </w:rPr>
        <w:t>:</w:t>
      </w:r>
    </w:p>
    <w:p w:rsidR="0095220B" w:rsidRPr="00065BF4" w:rsidRDefault="0095220B" w:rsidP="00065BF4">
      <w:pPr>
        <w:pStyle w:val="ListParagraph"/>
        <w:numPr>
          <w:ilvl w:val="0"/>
          <w:numId w:val="5"/>
        </w:numPr>
        <w:spacing w:after="0"/>
      </w:pPr>
      <w:r w:rsidRPr="00065BF4">
        <w:t>Sign in to the </w:t>
      </w:r>
      <w:hyperlink r:id="rId7" w:history="1">
        <w:r w:rsidRPr="00065BF4">
          <w:t>Anypoint Platform</w:t>
        </w:r>
      </w:hyperlink>
      <w:r w:rsidRPr="00065BF4">
        <w:t> or click </w:t>
      </w:r>
      <w:r w:rsidRPr="00065BF4">
        <w:rPr>
          <w:b/>
          <w:bCs/>
        </w:rPr>
        <w:t>Sign up</w:t>
      </w:r>
      <w:r w:rsidRPr="00065BF4">
        <w:t> on the sign on page.</w:t>
      </w:r>
    </w:p>
    <w:p w:rsidR="0095220B" w:rsidRPr="00065BF4" w:rsidRDefault="0095220B" w:rsidP="00065BF4">
      <w:pPr>
        <w:pStyle w:val="ListParagraph"/>
        <w:numPr>
          <w:ilvl w:val="0"/>
          <w:numId w:val="5"/>
        </w:numPr>
        <w:spacing w:after="0"/>
      </w:pPr>
      <w:r w:rsidRPr="00065BF4">
        <w:t>Hover your mouse over the </w:t>
      </w:r>
      <w:r w:rsidRPr="00065BF4">
        <w:rPr>
          <w:b/>
          <w:bCs/>
        </w:rPr>
        <w:t>Runtime Manager</w:t>
      </w:r>
      <w:r w:rsidRPr="00065BF4">
        <w:t> icon and click on it, or click </w:t>
      </w:r>
      <w:r w:rsidRPr="00065BF4">
        <w:rPr>
          <w:b/>
          <w:bCs/>
        </w:rPr>
        <w:t>Open</w:t>
      </w:r>
      <w:r w:rsidRPr="00065BF4">
        <w:t>.</w:t>
      </w:r>
    </w:p>
    <w:p w:rsidR="0095220B" w:rsidRDefault="0095220B" w:rsidP="0095220B">
      <w:pPr>
        <w:spacing w:after="0"/>
      </w:pPr>
      <w:r>
        <w:rPr>
          <w:noProof/>
        </w:rPr>
        <w:drawing>
          <wp:inline distT="0" distB="0" distL="0" distR="0" wp14:anchorId="7FF55ADF" wp14:editId="4D7C44E9">
            <wp:extent cx="5943600" cy="2700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0020"/>
                    </a:xfrm>
                    <a:prstGeom prst="rect">
                      <a:avLst/>
                    </a:prstGeom>
                  </pic:spPr>
                </pic:pic>
              </a:graphicData>
            </a:graphic>
          </wp:inline>
        </w:drawing>
      </w:r>
    </w:p>
    <w:p w:rsidR="00665B5E" w:rsidRDefault="00665B5E" w:rsidP="00065BF4">
      <w:pPr>
        <w:pStyle w:val="ListParagraph"/>
        <w:numPr>
          <w:ilvl w:val="0"/>
          <w:numId w:val="5"/>
        </w:numPr>
        <w:spacing w:after="0"/>
      </w:pPr>
      <w:r>
        <w:t>In the Applications tab, click Deploy application.</w:t>
      </w:r>
    </w:p>
    <w:p w:rsidR="0095220B" w:rsidRDefault="00665B5E" w:rsidP="00065BF4">
      <w:pPr>
        <w:spacing w:after="0"/>
        <w:ind w:firstLine="360"/>
      </w:pPr>
      <w:r>
        <w:t>The Deploy Application page opens:</w:t>
      </w:r>
    </w:p>
    <w:p w:rsidR="00665B5E" w:rsidRDefault="00665B5E" w:rsidP="00665B5E">
      <w:pPr>
        <w:spacing w:after="0"/>
      </w:pPr>
      <w:r>
        <w:rPr>
          <w:noProof/>
        </w:rPr>
        <w:drawing>
          <wp:inline distT="0" distB="0" distL="0" distR="0" wp14:anchorId="10B6EB2C" wp14:editId="30353258">
            <wp:extent cx="5943600" cy="2693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93670"/>
                    </a:xfrm>
                    <a:prstGeom prst="rect">
                      <a:avLst/>
                    </a:prstGeom>
                  </pic:spPr>
                </pic:pic>
              </a:graphicData>
            </a:graphic>
          </wp:inline>
        </w:drawing>
      </w:r>
    </w:p>
    <w:p w:rsidR="00665B5E" w:rsidRDefault="00665B5E" w:rsidP="00665B5E">
      <w:pPr>
        <w:spacing w:after="0"/>
      </w:pPr>
    </w:p>
    <w:p w:rsidR="003E59C0" w:rsidRDefault="003E59C0" w:rsidP="00665B5E">
      <w:pPr>
        <w:spacing w:after="0"/>
      </w:pPr>
    </w:p>
    <w:p w:rsidR="003E59C0" w:rsidRDefault="003D3115" w:rsidP="003E59C0">
      <w:pPr>
        <w:spacing w:after="0"/>
      </w:pPr>
      <w:r>
        <w:rPr>
          <w:b/>
        </w:rPr>
        <w:lastRenderedPageBreak/>
        <w:t xml:space="preserve">Deployment through </w:t>
      </w:r>
      <w:r w:rsidRPr="003D3115">
        <w:rPr>
          <w:b/>
        </w:rPr>
        <w:t>Anypoint Runtime Manager</w:t>
      </w:r>
      <w:r>
        <w:rPr>
          <w:b/>
        </w:rPr>
        <w:t xml:space="preserve"> (</w:t>
      </w:r>
      <w:r w:rsidR="003E59C0" w:rsidRPr="003D3115">
        <w:rPr>
          <w:b/>
        </w:rPr>
        <w:t>SandBox</w:t>
      </w:r>
      <w:r w:rsidRPr="003D3115">
        <w:rPr>
          <w:b/>
        </w:rPr>
        <w:t>)</w:t>
      </w:r>
      <w:r>
        <w:t>:</w:t>
      </w:r>
    </w:p>
    <w:p w:rsidR="003E59C0" w:rsidRDefault="003E59C0" w:rsidP="003E59C0">
      <w:pPr>
        <w:spacing w:after="0"/>
      </w:pPr>
      <w:r>
        <w:t>If you created an application in a sandbox environment and tested it, when you are ready to deploy the application to production, you must first move the application.</w:t>
      </w:r>
    </w:p>
    <w:p w:rsidR="003E59C0" w:rsidRDefault="003E59C0" w:rsidP="003E59C0">
      <w:pPr>
        <w:spacing w:after="0"/>
      </w:pPr>
      <w:r>
        <w:t>To move an application from a sandbox environment to production:</w:t>
      </w:r>
    </w:p>
    <w:p w:rsidR="003E59C0" w:rsidRDefault="003E59C0" w:rsidP="003E59C0">
      <w:pPr>
        <w:pStyle w:val="ListParagraph"/>
        <w:numPr>
          <w:ilvl w:val="0"/>
          <w:numId w:val="7"/>
        </w:numPr>
        <w:spacing w:after="0"/>
      </w:pPr>
      <w:r>
        <w:t>Log into your Anypoint Platform account, and go to your production environment.</w:t>
      </w:r>
    </w:p>
    <w:p w:rsidR="003E59C0" w:rsidRDefault="003E59C0" w:rsidP="003E59C0">
      <w:pPr>
        <w:pStyle w:val="ListParagraph"/>
        <w:numPr>
          <w:ilvl w:val="0"/>
          <w:numId w:val="7"/>
        </w:numPr>
        <w:spacing w:after="0"/>
      </w:pPr>
      <w:r>
        <w:t>In the Applications tab, click the Deploy Application button.</w:t>
      </w:r>
    </w:p>
    <w:p w:rsidR="003E59C0" w:rsidRDefault="003E59C0" w:rsidP="003E59C0">
      <w:pPr>
        <w:pStyle w:val="ListParagraph"/>
        <w:numPr>
          <w:ilvl w:val="0"/>
          <w:numId w:val="7"/>
        </w:numPr>
        <w:spacing w:after="0"/>
      </w:pPr>
      <w:r>
        <w:t>When choosing the application file, click Get from sandbox.</w:t>
      </w:r>
    </w:p>
    <w:p w:rsidR="003E59C0" w:rsidRDefault="003E59C0" w:rsidP="003E59C0">
      <w:pPr>
        <w:spacing w:after="0"/>
        <w:ind w:left="360"/>
      </w:pPr>
      <w:r>
        <w:rPr>
          <w:noProof/>
        </w:rPr>
        <w:drawing>
          <wp:inline distT="0" distB="0" distL="0" distR="0" wp14:anchorId="1AB4BCF0" wp14:editId="7C0E6A0D">
            <wp:extent cx="6858000" cy="318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182620"/>
                    </a:xfrm>
                    <a:prstGeom prst="rect">
                      <a:avLst/>
                    </a:prstGeom>
                  </pic:spPr>
                </pic:pic>
              </a:graphicData>
            </a:graphic>
          </wp:inline>
        </w:drawing>
      </w:r>
    </w:p>
    <w:p w:rsidR="003E59C0" w:rsidRDefault="003E59C0" w:rsidP="003E59C0">
      <w:pPr>
        <w:pStyle w:val="ListParagraph"/>
        <w:numPr>
          <w:ilvl w:val="0"/>
          <w:numId w:val="7"/>
        </w:numPr>
        <w:spacing w:after="0"/>
      </w:pPr>
      <w:r>
        <w:t>In the Get from sandbox dialog, select your sandbox environment, then select an application to deploy in production, and click Apply.</w:t>
      </w:r>
    </w:p>
    <w:p w:rsidR="003E59C0" w:rsidRDefault="003E59C0" w:rsidP="003E59C0">
      <w:pPr>
        <w:pStyle w:val="ListParagraph"/>
        <w:numPr>
          <w:ilvl w:val="0"/>
          <w:numId w:val="7"/>
        </w:numPr>
        <w:spacing w:after="0"/>
      </w:pPr>
      <w:r>
        <w:t>Continue setting up your deployment as you would with any other deployment.</w:t>
      </w:r>
    </w:p>
    <w:p w:rsidR="003E59C0" w:rsidRDefault="003E59C0" w:rsidP="003E59C0">
      <w:pPr>
        <w:spacing w:after="0"/>
      </w:pPr>
    </w:p>
    <w:p w:rsidR="003E59C0" w:rsidRPr="003D3115" w:rsidRDefault="003E59C0" w:rsidP="003E59C0">
      <w:pPr>
        <w:spacing w:after="0"/>
        <w:rPr>
          <w:b/>
        </w:rPr>
      </w:pPr>
      <w:r w:rsidRPr="003D3115">
        <w:rPr>
          <w:b/>
        </w:rPr>
        <w:t>Limitations</w:t>
      </w:r>
      <w:r w:rsidR="003D3115">
        <w:rPr>
          <w:b/>
        </w:rPr>
        <w:t>:</w:t>
      </w:r>
      <w:bookmarkStart w:id="0" w:name="_GoBack"/>
      <w:bookmarkEnd w:id="0"/>
    </w:p>
    <w:p w:rsidR="003E59C0" w:rsidRDefault="003E59C0" w:rsidP="003E59C0">
      <w:pPr>
        <w:pStyle w:val="ListParagraph"/>
        <w:numPr>
          <w:ilvl w:val="0"/>
          <w:numId w:val="9"/>
        </w:numPr>
        <w:spacing w:after="0"/>
      </w:pPr>
      <w:r>
        <w:t>Only a CloudHub Administrator can move applications between environments.</w:t>
      </w:r>
    </w:p>
    <w:p w:rsidR="003E59C0" w:rsidRDefault="003E59C0" w:rsidP="003E59C0">
      <w:pPr>
        <w:pStyle w:val="ListParagraph"/>
        <w:numPr>
          <w:ilvl w:val="0"/>
          <w:numId w:val="9"/>
        </w:numPr>
        <w:spacing w:after="0"/>
      </w:pPr>
      <w:r>
        <w:t>To avoid domain name conflict, an application with the same name cannot be deployed in two environments at the same time. Modify the application’s name slightly to deploy it to another environment.</w:t>
      </w:r>
    </w:p>
    <w:p w:rsidR="003E59C0" w:rsidRDefault="003E59C0" w:rsidP="003E59C0">
      <w:pPr>
        <w:pStyle w:val="ListParagraph"/>
        <w:numPr>
          <w:ilvl w:val="0"/>
          <w:numId w:val="9"/>
        </w:numPr>
        <w:spacing w:after="0"/>
      </w:pPr>
      <w:r>
        <w:t>Runtime Manager prevents you from duplicating applications in a single environment, so you cannot move an application into the environment it’s already in. To have the same, or similar, applications in a single environment, modify one application’s file to distinguish it from the original.</w:t>
      </w:r>
    </w:p>
    <w:p w:rsidR="003E59C0" w:rsidRDefault="003E59C0" w:rsidP="003E59C0">
      <w:pPr>
        <w:spacing w:after="0"/>
      </w:pPr>
    </w:p>
    <w:p w:rsidR="003E59C0" w:rsidRDefault="003E59C0" w:rsidP="003E59C0">
      <w:pPr>
        <w:spacing w:after="0"/>
      </w:pPr>
    </w:p>
    <w:sectPr w:rsidR="003E59C0" w:rsidSect="00665B5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9C0" w:rsidRDefault="003E59C0" w:rsidP="0095220B">
      <w:pPr>
        <w:spacing w:after="0" w:line="240" w:lineRule="auto"/>
      </w:pPr>
      <w:r>
        <w:separator/>
      </w:r>
    </w:p>
  </w:endnote>
  <w:endnote w:type="continuationSeparator" w:id="0">
    <w:p w:rsidR="003E59C0" w:rsidRDefault="003E59C0" w:rsidP="00952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9C0" w:rsidRDefault="003E59C0" w:rsidP="0095220B">
      <w:pPr>
        <w:spacing w:after="0" w:line="240" w:lineRule="auto"/>
      </w:pPr>
      <w:r>
        <w:separator/>
      </w:r>
    </w:p>
  </w:footnote>
  <w:footnote w:type="continuationSeparator" w:id="0">
    <w:p w:rsidR="003E59C0" w:rsidRDefault="003E59C0" w:rsidP="00952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06E69"/>
    <w:multiLevelType w:val="hybridMultilevel"/>
    <w:tmpl w:val="09068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A3EF2"/>
    <w:multiLevelType w:val="hybridMultilevel"/>
    <w:tmpl w:val="3016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97620"/>
    <w:multiLevelType w:val="hybridMultilevel"/>
    <w:tmpl w:val="5ABE8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65C7B"/>
    <w:multiLevelType w:val="hybridMultilevel"/>
    <w:tmpl w:val="27D0BB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0F3B7F"/>
    <w:multiLevelType w:val="hybridMultilevel"/>
    <w:tmpl w:val="7106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B59AE"/>
    <w:multiLevelType w:val="multilevel"/>
    <w:tmpl w:val="7338B8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7A85D9F"/>
    <w:multiLevelType w:val="hybridMultilevel"/>
    <w:tmpl w:val="C2CC7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B7C3F"/>
    <w:multiLevelType w:val="multilevel"/>
    <w:tmpl w:val="B63A6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F3D28CB"/>
    <w:multiLevelType w:val="hybridMultilevel"/>
    <w:tmpl w:val="475C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4"/>
  </w:num>
  <w:num w:numId="5">
    <w:abstractNumId w:val="0"/>
  </w:num>
  <w:num w:numId="6">
    <w:abstractNumId w:val="6"/>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20B"/>
    <w:rsid w:val="00065BF4"/>
    <w:rsid w:val="001C1F86"/>
    <w:rsid w:val="003D3115"/>
    <w:rsid w:val="003E59C0"/>
    <w:rsid w:val="00665B5E"/>
    <w:rsid w:val="00952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FE416"/>
  <w15:chartTrackingRefBased/>
  <w15:docId w15:val="{BBCA6A94-07F1-4C1A-A7FC-CCCE40713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220B"/>
    <w:rPr>
      <w:color w:val="0000FF"/>
      <w:u w:val="single"/>
    </w:rPr>
  </w:style>
  <w:style w:type="character" w:styleId="Strong">
    <w:name w:val="Strong"/>
    <w:basedOn w:val="DefaultParagraphFont"/>
    <w:uiPriority w:val="22"/>
    <w:qFormat/>
    <w:rsid w:val="0095220B"/>
    <w:rPr>
      <w:b/>
      <w:bCs/>
    </w:rPr>
  </w:style>
  <w:style w:type="paragraph" w:styleId="NormalWeb">
    <w:name w:val="Normal (Web)"/>
    <w:basedOn w:val="Normal"/>
    <w:uiPriority w:val="99"/>
    <w:semiHidden/>
    <w:unhideWhenUsed/>
    <w:rsid w:val="00665B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5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491080">
      <w:bodyDiv w:val="1"/>
      <w:marLeft w:val="0"/>
      <w:marRight w:val="0"/>
      <w:marTop w:val="0"/>
      <w:marBottom w:val="0"/>
      <w:divBdr>
        <w:top w:val="none" w:sz="0" w:space="0" w:color="auto"/>
        <w:left w:val="none" w:sz="0" w:space="0" w:color="auto"/>
        <w:bottom w:val="none" w:sz="0" w:space="0" w:color="auto"/>
        <w:right w:val="none" w:sz="0" w:space="0" w:color="auto"/>
      </w:divBdr>
    </w:div>
    <w:div w:id="768618649">
      <w:bodyDiv w:val="1"/>
      <w:marLeft w:val="0"/>
      <w:marRight w:val="0"/>
      <w:marTop w:val="0"/>
      <w:marBottom w:val="0"/>
      <w:divBdr>
        <w:top w:val="none" w:sz="0" w:space="0" w:color="auto"/>
        <w:left w:val="none" w:sz="0" w:space="0" w:color="auto"/>
        <w:bottom w:val="none" w:sz="0" w:space="0" w:color="auto"/>
        <w:right w:val="none" w:sz="0" w:space="0" w:color="auto"/>
      </w:divBdr>
      <w:divsChild>
        <w:div w:id="989480927">
          <w:marLeft w:val="0"/>
          <w:marRight w:val="0"/>
          <w:marTop w:val="0"/>
          <w:marBottom w:val="0"/>
          <w:divBdr>
            <w:top w:val="none" w:sz="0" w:space="0" w:color="auto"/>
            <w:left w:val="none" w:sz="0" w:space="0" w:color="auto"/>
            <w:bottom w:val="none" w:sz="0" w:space="0" w:color="auto"/>
            <w:right w:val="none" w:sz="0" w:space="0" w:color="auto"/>
          </w:divBdr>
        </w:div>
        <w:div w:id="1180511987">
          <w:marLeft w:val="0"/>
          <w:marRight w:val="0"/>
          <w:marTop w:val="0"/>
          <w:marBottom w:val="0"/>
          <w:divBdr>
            <w:top w:val="none" w:sz="0" w:space="0" w:color="auto"/>
            <w:left w:val="none" w:sz="0" w:space="0" w:color="auto"/>
            <w:bottom w:val="none" w:sz="0" w:space="0" w:color="auto"/>
            <w:right w:val="none" w:sz="0" w:space="0" w:color="auto"/>
          </w:divBdr>
        </w:div>
        <w:div w:id="1127774636">
          <w:marLeft w:val="0"/>
          <w:marRight w:val="0"/>
          <w:marTop w:val="0"/>
          <w:marBottom w:val="0"/>
          <w:divBdr>
            <w:top w:val="none" w:sz="0" w:space="0" w:color="auto"/>
            <w:left w:val="none" w:sz="0" w:space="0" w:color="auto"/>
            <w:bottom w:val="none" w:sz="0" w:space="0" w:color="auto"/>
            <w:right w:val="none" w:sz="0" w:space="0" w:color="auto"/>
          </w:divBdr>
        </w:div>
        <w:div w:id="500121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nypoint.mulesof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 Mukesh, Vodafone Group</dc:creator>
  <cp:keywords/>
  <dc:description/>
  <cp:lastModifiedBy>Negi, Mukesh, Vodafone Group</cp:lastModifiedBy>
  <cp:revision>1</cp:revision>
  <dcterms:created xsi:type="dcterms:W3CDTF">2019-03-14T10:43:00Z</dcterms:created>
  <dcterms:modified xsi:type="dcterms:W3CDTF">2019-03-14T12:12:00Z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iteId">
    <vt:lpwstr>68283f3b-8487-4c86-adb3-a5228f18b893</vt:lpwstr>
  </property>
  <property fmtid="{D5CDD505-2E9C-101B-9397-08002B2CF9AE}" pid="4" name="MSIP_Label_17da11e7-ad83-4459-98c6-12a88e2eac78_Owner">
    <vt:lpwstr>mukesh.negi1@vodafone.com</vt:lpwstr>
  </property>
  <property fmtid="{D5CDD505-2E9C-101B-9397-08002B2CF9AE}" pid="5" name="MSIP_Label_17da11e7-ad83-4459-98c6-12a88e2eac78_SetDate">
    <vt:lpwstr>2019-03-14T10:43:30.5437463Z</vt:lpwstr>
  </property>
  <property fmtid="{D5CDD505-2E9C-101B-9397-08002B2CF9AE}" pid="6" name="MSIP_Label_17da11e7-ad83-4459-98c6-12a88e2eac78_Name">
    <vt:lpwstr>Non-Vodafone</vt:lpwstr>
  </property>
  <property fmtid="{D5CDD505-2E9C-101B-9397-08002B2CF9AE}" pid="7" name="MSIP_Label_17da11e7-ad83-4459-98c6-12a88e2eac78_Application">
    <vt:lpwstr>Microsoft Azure Information Protection</vt:lpwstr>
  </property>
  <property fmtid="{D5CDD505-2E9C-101B-9397-08002B2CF9AE}" pid="8" name="MSIP_Label_17da11e7-ad83-4459-98c6-12a88e2eac78_Extended_MSFT_Method">
    <vt:lpwstr>Manual</vt:lpwstr>
  </property>
  <property fmtid="{D5CDD505-2E9C-101B-9397-08002B2CF9AE}" pid="9" name="Sensitivity">
    <vt:lpwstr>Non-Vodafone</vt:lpwstr>
  </property>
</Properties>
</file>