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85025" w14:textId="77777777" w:rsidR="0085066F" w:rsidRPr="0085066F" w:rsidRDefault="0085066F" w:rsidP="0085066F">
      <w:pPr>
        <w:rPr>
          <w:b/>
          <w:bCs/>
          <w:sz w:val="28"/>
          <w:szCs w:val="28"/>
          <w:u w:val="single"/>
        </w:rPr>
      </w:pPr>
      <w:r w:rsidRPr="0085066F">
        <w:rPr>
          <w:b/>
          <w:bCs/>
          <w:sz w:val="28"/>
          <w:szCs w:val="28"/>
          <w:u w:val="single"/>
        </w:rPr>
        <w:t>Multiple Correlation and Regression</w:t>
      </w:r>
      <w:r w:rsidRPr="0085066F">
        <w:rPr>
          <w:b/>
          <w:bCs/>
          <w:sz w:val="28"/>
          <w:szCs w:val="28"/>
          <w:u w:val="single"/>
        </w:rPr>
        <w:t xml:space="preserve"> </w:t>
      </w:r>
    </w:p>
    <w:p w14:paraId="656F56F4" w14:textId="77777777" w:rsidR="0085066F" w:rsidRDefault="0085066F" w:rsidP="0085066F">
      <w:pPr>
        <w:rPr>
          <w:sz w:val="28"/>
          <w:szCs w:val="28"/>
        </w:rPr>
      </w:pPr>
    </w:p>
    <w:p w14:paraId="0076BCEF" w14:textId="1EC778BB" w:rsidR="0085066F" w:rsidRPr="0085066F" w:rsidRDefault="0085066F" w:rsidP="0085066F">
      <w:pPr>
        <w:rPr>
          <w:sz w:val="28"/>
          <w:szCs w:val="28"/>
        </w:rPr>
      </w:pPr>
      <w:r w:rsidRPr="0085066F">
        <w:rPr>
          <w:sz w:val="28"/>
          <w:szCs w:val="28"/>
        </w:rPr>
        <w:t>In Multiple Correlation and Regression.</w:t>
      </w:r>
      <w:r>
        <w:rPr>
          <w:sz w:val="28"/>
          <w:szCs w:val="28"/>
        </w:rPr>
        <w:t xml:space="preserve"> </w:t>
      </w:r>
      <w:r w:rsidRPr="0085066F">
        <w:rPr>
          <w:sz w:val="28"/>
          <w:szCs w:val="28"/>
        </w:rPr>
        <w:t>When there are two or more than two independent variables, the analysis concerning relationship is known as multiple correlation and the equation describing such relationship as the multiple regression equation. We here explain multiple correlation and regression taking only two independent variables and one dependent variable (Convenient computer programs exist for dealing with a great number of variables). In this situation the results are interpreted as shown below:</w:t>
      </w:r>
      <w:r w:rsidRPr="0085066F">
        <w:rPr>
          <w:sz w:val="28"/>
          <w:szCs w:val="28"/>
        </w:rPr>
        <w:br/>
        <w:t>Multiple regression equation assumes the form</w:t>
      </w:r>
    </w:p>
    <w:p w14:paraId="663ACB0E" w14:textId="4FC48B53" w:rsidR="0085066F" w:rsidRPr="0085066F" w:rsidRDefault="0085066F" w:rsidP="0085066F">
      <w:pPr>
        <w:rPr>
          <w:sz w:val="28"/>
          <w:szCs w:val="28"/>
        </w:rPr>
      </w:pPr>
      <w:r w:rsidRPr="0085066F">
        <w:rPr>
          <w:b/>
          <w:bCs/>
          <w:sz w:val="28"/>
          <w:szCs w:val="28"/>
        </w:rPr>
        <w:drawing>
          <wp:inline distT="0" distB="0" distL="0" distR="0" wp14:anchorId="2E7A0F91" wp14:editId="5B726CCB">
            <wp:extent cx="1187450" cy="222250"/>
            <wp:effectExtent l="0" t="0" r="0" b="6350"/>
            <wp:docPr id="36" name="Picture 36" descr="Multiple correlation and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Multiple correlation and Regres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7450" cy="222250"/>
                    </a:xfrm>
                    <a:prstGeom prst="rect">
                      <a:avLst/>
                    </a:prstGeom>
                    <a:noFill/>
                    <a:ln>
                      <a:noFill/>
                    </a:ln>
                  </pic:spPr>
                </pic:pic>
              </a:graphicData>
            </a:graphic>
          </wp:inline>
        </w:drawing>
      </w:r>
    </w:p>
    <w:p w14:paraId="788CB4B2" w14:textId="77777777" w:rsidR="0085066F" w:rsidRPr="0085066F" w:rsidRDefault="0085066F" w:rsidP="0085066F">
      <w:pPr>
        <w:rPr>
          <w:sz w:val="28"/>
          <w:szCs w:val="28"/>
        </w:rPr>
      </w:pPr>
      <w:r w:rsidRPr="0085066F">
        <w:rPr>
          <w:sz w:val="28"/>
          <w:szCs w:val="28"/>
        </w:rPr>
        <w:t>where X1 and X2 are two independent variables and Y being the dependent variable, and the constants a, b1 and b2 can be solved by solving the following three normal equations:</w:t>
      </w:r>
    </w:p>
    <w:p w14:paraId="48FD0973" w14:textId="1BE9CA20" w:rsidR="0085066F" w:rsidRPr="0085066F" w:rsidRDefault="0085066F" w:rsidP="0085066F">
      <w:pPr>
        <w:rPr>
          <w:sz w:val="28"/>
          <w:szCs w:val="28"/>
        </w:rPr>
      </w:pPr>
      <w:r w:rsidRPr="0085066F">
        <w:rPr>
          <w:b/>
          <w:bCs/>
          <w:sz w:val="28"/>
          <w:szCs w:val="28"/>
        </w:rPr>
        <w:drawing>
          <wp:inline distT="0" distB="0" distL="0" distR="0" wp14:anchorId="1BB3F4DC" wp14:editId="2470F167">
            <wp:extent cx="2406650" cy="628650"/>
            <wp:effectExtent l="0" t="0" r="0" b="0"/>
            <wp:docPr id="35" name="Picture 35" descr="three normal equ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three normal equ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6650" cy="628650"/>
                    </a:xfrm>
                    <a:prstGeom prst="rect">
                      <a:avLst/>
                    </a:prstGeom>
                    <a:noFill/>
                    <a:ln>
                      <a:noFill/>
                    </a:ln>
                  </pic:spPr>
                </pic:pic>
              </a:graphicData>
            </a:graphic>
          </wp:inline>
        </w:drawing>
      </w:r>
    </w:p>
    <w:p w14:paraId="2E605320" w14:textId="77777777" w:rsidR="0085066F" w:rsidRPr="0085066F" w:rsidRDefault="0085066F" w:rsidP="0085066F">
      <w:pPr>
        <w:rPr>
          <w:sz w:val="28"/>
          <w:szCs w:val="28"/>
        </w:rPr>
      </w:pPr>
      <w:r w:rsidRPr="0085066F">
        <w:rPr>
          <w:sz w:val="28"/>
          <w:szCs w:val="28"/>
        </w:rPr>
        <w:t>(It may be noted that the number of normal equations would depend upon the number of independent variables. If there are 2 independent variables, then 3 equations, if there are 3 independent variables then 4 equations and so on, are used.)</w:t>
      </w:r>
    </w:p>
    <w:p w14:paraId="4061BE01" w14:textId="77777777" w:rsidR="0085066F" w:rsidRPr="0085066F" w:rsidRDefault="0085066F" w:rsidP="0085066F">
      <w:pPr>
        <w:rPr>
          <w:sz w:val="28"/>
          <w:szCs w:val="28"/>
        </w:rPr>
      </w:pPr>
      <w:r w:rsidRPr="0085066F">
        <w:rPr>
          <w:sz w:val="28"/>
          <w:szCs w:val="28"/>
        </w:rPr>
        <w:t xml:space="preserve">In multiple regression analysis, the regression coefficients (viz., b1 b2) become less reliable as the degree of correlation between the independent variables (viz., X1, X2) increases. If there is a high degree of correlation between independent variables, we have a problem of what is commonly described as the problem of multicollinearity. In such a situation we should use only one set of the independent variable to make our estimate. In fact, adding a second variable, say X2, that is correlated with the first variable, say X1, distorts the values of the regression coefficients. Nevertheless, the prediction for the dependent variable can be made even when multicollinearity is present, but in such a situation enough care should be taken in selecting the independent variables to estimate a dependent variable so as to ensure that multi-collinearity is reduced to the </w:t>
      </w:r>
      <w:r w:rsidRPr="0085066F">
        <w:rPr>
          <w:sz w:val="28"/>
          <w:szCs w:val="28"/>
        </w:rPr>
        <w:lastRenderedPageBreak/>
        <w:t>minimum. With more than one independent variable, we may make a difference between the collective effect of the two independent variables and the individual effect of each of them taken separately. The collective effect is given by the coefficient of multiple correlation,</w:t>
      </w:r>
    </w:p>
    <w:p w14:paraId="00C2FBDE" w14:textId="1C3A3124" w:rsidR="0085066F" w:rsidRPr="0085066F" w:rsidRDefault="0085066F" w:rsidP="0085066F">
      <w:pPr>
        <w:rPr>
          <w:sz w:val="28"/>
          <w:szCs w:val="28"/>
        </w:rPr>
      </w:pPr>
      <w:r w:rsidRPr="0085066F">
        <w:rPr>
          <w:b/>
          <w:bCs/>
          <w:sz w:val="28"/>
          <w:szCs w:val="28"/>
        </w:rPr>
        <w:drawing>
          <wp:inline distT="0" distB="0" distL="0" distR="0" wp14:anchorId="61C564D3" wp14:editId="538B25E9">
            <wp:extent cx="4178300" cy="2641600"/>
            <wp:effectExtent l="0" t="0" r="0" b="6350"/>
            <wp:docPr id="34" name="Picture 34" descr="coefficient of multiple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oefficient of multiple correl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8300" cy="2641600"/>
                    </a:xfrm>
                    <a:prstGeom prst="rect">
                      <a:avLst/>
                    </a:prstGeom>
                    <a:noFill/>
                    <a:ln>
                      <a:noFill/>
                    </a:ln>
                  </pic:spPr>
                </pic:pic>
              </a:graphicData>
            </a:graphic>
          </wp:inline>
        </w:drawing>
      </w:r>
    </w:p>
    <w:p w14:paraId="5312014E" w14:textId="35BC5D22" w:rsidR="0085066F" w:rsidRPr="0085066F" w:rsidRDefault="0085066F" w:rsidP="0085066F">
      <w:pPr>
        <w:rPr>
          <w:sz w:val="28"/>
          <w:szCs w:val="28"/>
        </w:rPr>
      </w:pPr>
      <w:r w:rsidRPr="0085066F">
        <w:rPr>
          <w:sz w:val="28"/>
          <w:szCs w:val="28"/>
        </w:rPr>
        <w:t>and b1 and b2 are the regression coefficients.</w:t>
      </w:r>
      <w:r w:rsidRPr="0085066F">
        <w:rPr>
          <w:sz w:val="28"/>
          <w:szCs w:val="28"/>
        </w:rPr>
        <w:t xml:space="preserve"> </w:t>
      </w:r>
    </w:p>
    <w:p w14:paraId="5FA136AA" w14:textId="77777777" w:rsidR="004D1135" w:rsidRPr="0085066F" w:rsidRDefault="004D1135">
      <w:pPr>
        <w:rPr>
          <w:sz w:val="28"/>
          <w:szCs w:val="28"/>
        </w:rPr>
      </w:pPr>
    </w:p>
    <w:sectPr w:rsidR="004D1135" w:rsidRPr="00850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7415"/>
    <w:multiLevelType w:val="multilevel"/>
    <w:tmpl w:val="13CA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41354"/>
    <w:multiLevelType w:val="multilevel"/>
    <w:tmpl w:val="55AA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97291"/>
    <w:multiLevelType w:val="multilevel"/>
    <w:tmpl w:val="E746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77F81"/>
    <w:multiLevelType w:val="multilevel"/>
    <w:tmpl w:val="BC12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6F"/>
    <w:rsid w:val="004D1135"/>
    <w:rsid w:val="00850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08E5"/>
  <w15:chartTrackingRefBased/>
  <w15:docId w15:val="{90D3825F-D7C9-4934-9737-5586DE51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66F"/>
    <w:rPr>
      <w:color w:val="0563C1" w:themeColor="hyperlink"/>
      <w:u w:val="single"/>
    </w:rPr>
  </w:style>
  <w:style w:type="character" w:styleId="UnresolvedMention">
    <w:name w:val="Unresolved Mention"/>
    <w:basedOn w:val="DefaultParagraphFont"/>
    <w:uiPriority w:val="99"/>
    <w:semiHidden/>
    <w:unhideWhenUsed/>
    <w:rsid w:val="008506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024427">
      <w:bodyDiv w:val="1"/>
      <w:marLeft w:val="0"/>
      <w:marRight w:val="0"/>
      <w:marTop w:val="0"/>
      <w:marBottom w:val="0"/>
      <w:divBdr>
        <w:top w:val="none" w:sz="0" w:space="0" w:color="auto"/>
        <w:left w:val="none" w:sz="0" w:space="0" w:color="auto"/>
        <w:bottom w:val="none" w:sz="0" w:space="0" w:color="auto"/>
        <w:right w:val="none" w:sz="0" w:space="0" w:color="auto"/>
      </w:divBdr>
      <w:divsChild>
        <w:div w:id="1967278036">
          <w:marLeft w:val="0"/>
          <w:marRight w:val="0"/>
          <w:marTop w:val="0"/>
          <w:marBottom w:val="0"/>
          <w:divBdr>
            <w:top w:val="none" w:sz="0" w:space="0" w:color="auto"/>
            <w:left w:val="none" w:sz="0" w:space="0" w:color="auto"/>
            <w:bottom w:val="none" w:sz="0" w:space="0" w:color="auto"/>
            <w:right w:val="none" w:sz="0" w:space="0" w:color="auto"/>
          </w:divBdr>
          <w:divsChild>
            <w:div w:id="436101485">
              <w:marLeft w:val="0"/>
              <w:marRight w:val="0"/>
              <w:marTop w:val="0"/>
              <w:marBottom w:val="0"/>
              <w:divBdr>
                <w:top w:val="none" w:sz="0" w:space="0" w:color="auto"/>
                <w:left w:val="none" w:sz="0" w:space="0" w:color="auto"/>
                <w:bottom w:val="none" w:sz="0" w:space="0" w:color="auto"/>
                <w:right w:val="none" w:sz="0" w:space="0" w:color="auto"/>
              </w:divBdr>
              <w:divsChild>
                <w:div w:id="1761101036">
                  <w:marLeft w:val="0"/>
                  <w:marRight w:val="0"/>
                  <w:marTop w:val="0"/>
                  <w:marBottom w:val="150"/>
                  <w:divBdr>
                    <w:top w:val="none" w:sz="0" w:space="0" w:color="auto"/>
                    <w:left w:val="none" w:sz="0" w:space="0" w:color="auto"/>
                    <w:bottom w:val="none" w:sz="0" w:space="0" w:color="auto"/>
                    <w:right w:val="none" w:sz="0" w:space="0" w:color="auto"/>
                  </w:divBdr>
                </w:div>
                <w:div w:id="2103792986">
                  <w:marLeft w:val="0"/>
                  <w:marRight w:val="0"/>
                  <w:marTop w:val="0"/>
                  <w:marBottom w:val="0"/>
                  <w:divBdr>
                    <w:top w:val="none" w:sz="0" w:space="0" w:color="auto"/>
                    <w:left w:val="none" w:sz="0" w:space="0" w:color="auto"/>
                    <w:bottom w:val="none" w:sz="0" w:space="0" w:color="auto"/>
                    <w:right w:val="none" w:sz="0" w:space="0" w:color="auto"/>
                  </w:divBdr>
                </w:div>
                <w:div w:id="2132825195">
                  <w:marLeft w:val="0"/>
                  <w:marRight w:val="0"/>
                  <w:marTop w:val="0"/>
                  <w:marBottom w:val="0"/>
                  <w:divBdr>
                    <w:top w:val="none" w:sz="0" w:space="0" w:color="auto"/>
                    <w:left w:val="none" w:sz="0" w:space="0" w:color="auto"/>
                    <w:bottom w:val="none" w:sz="0" w:space="0" w:color="auto"/>
                    <w:right w:val="none" w:sz="0" w:space="0" w:color="auto"/>
                  </w:divBdr>
                  <w:divsChild>
                    <w:div w:id="15515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6976">
              <w:marLeft w:val="0"/>
              <w:marRight w:val="0"/>
              <w:marTop w:val="0"/>
              <w:marBottom w:val="0"/>
              <w:divBdr>
                <w:top w:val="none" w:sz="0" w:space="0" w:color="auto"/>
                <w:left w:val="none" w:sz="0" w:space="0" w:color="auto"/>
                <w:bottom w:val="none" w:sz="0" w:space="0" w:color="auto"/>
                <w:right w:val="none" w:sz="0" w:space="0" w:color="auto"/>
              </w:divBdr>
              <w:divsChild>
                <w:div w:id="782000675">
                  <w:marLeft w:val="0"/>
                  <w:marRight w:val="0"/>
                  <w:marTop w:val="0"/>
                  <w:marBottom w:val="0"/>
                  <w:divBdr>
                    <w:top w:val="none" w:sz="0" w:space="0" w:color="auto"/>
                    <w:left w:val="none" w:sz="0" w:space="0" w:color="auto"/>
                    <w:bottom w:val="none" w:sz="0" w:space="0" w:color="auto"/>
                    <w:right w:val="none" w:sz="0" w:space="0" w:color="auto"/>
                  </w:divBdr>
                  <w:divsChild>
                    <w:div w:id="219370542">
                      <w:marLeft w:val="0"/>
                      <w:marRight w:val="0"/>
                      <w:marTop w:val="0"/>
                      <w:marBottom w:val="0"/>
                      <w:divBdr>
                        <w:top w:val="none" w:sz="0" w:space="0" w:color="auto"/>
                        <w:left w:val="none" w:sz="0" w:space="0" w:color="auto"/>
                        <w:bottom w:val="none" w:sz="0" w:space="0" w:color="auto"/>
                        <w:right w:val="none" w:sz="0" w:space="0" w:color="auto"/>
                      </w:divBdr>
                      <w:divsChild>
                        <w:div w:id="1082945517">
                          <w:marLeft w:val="0"/>
                          <w:marRight w:val="0"/>
                          <w:marTop w:val="0"/>
                          <w:marBottom w:val="0"/>
                          <w:divBdr>
                            <w:top w:val="none" w:sz="0" w:space="0" w:color="auto"/>
                            <w:left w:val="none" w:sz="0" w:space="0" w:color="auto"/>
                            <w:bottom w:val="none" w:sz="0" w:space="0" w:color="auto"/>
                            <w:right w:val="none" w:sz="0" w:space="0" w:color="auto"/>
                          </w:divBdr>
                        </w:div>
                      </w:divsChild>
                    </w:div>
                    <w:div w:id="13511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71684">
              <w:marLeft w:val="0"/>
              <w:marRight w:val="0"/>
              <w:marTop w:val="0"/>
              <w:marBottom w:val="0"/>
              <w:divBdr>
                <w:top w:val="none" w:sz="0" w:space="0" w:color="auto"/>
                <w:left w:val="none" w:sz="0" w:space="0" w:color="auto"/>
                <w:bottom w:val="none" w:sz="0" w:space="0" w:color="auto"/>
                <w:right w:val="none" w:sz="0" w:space="0" w:color="auto"/>
              </w:divBdr>
              <w:divsChild>
                <w:div w:id="8232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6904">
          <w:marLeft w:val="0"/>
          <w:marRight w:val="0"/>
          <w:marTop w:val="0"/>
          <w:marBottom w:val="0"/>
          <w:divBdr>
            <w:top w:val="none" w:sz="0" w:space="0" w:color="auto"/>
            <w:left w:val="none" w:sz="0" w:space="0" w:color="auto"/>
            <w:bottom w:val="none" w:sz="0" w:space="0" w:color="auto"/>
            <w:right w:val="none" w:sz="0" w:space="0" w:color="auto"/>
          </w:divBdr>
          <w:divsChild>
            <w:div w:id="1409811495">
              <w:marLeft w:val="0"/>
              <w:marRight w:val="0"/>
              <w:marTop w:val="0"/>
              <w:marBottom w:val="0"/>
              <w:divBdr>
                <w:top w:val="none" w:sz="0" w:space="0" w:color="auto"/>
                <w:left w:val="none" w:sz="0" w:space="0" w:color="auto"/>
                <w:bottom w:val="none" w:sz="0" w:space="0" w:color="auto"/>
                <w:right w:val="none" w:sz="0" w:space="0" w:color="auto"/>
              </w:divBdr>
              <w:divsChild>
                <w:div w:id="1571386692">
                  <w:marLeft w:val="0"/>
                  <w:marRight w:val="0"/>
                  <w:marTop w:val="0"/>
                  <w:marBottom w:val="0"/>
                  <w:divBdr>
                    <w:top w:val="none" w:sz="0" w:space="0" w:color="auto"/>
                    <w:left w:val="none" w:sz="0" w:space="0" w:color="auto"/>
                    <w:bottom w:val="none" w:sz="0" w:space="0" w:color="auto"/>
                    <w:right w:val="none" w:sz="0" w:space="0" w:color="auto"/>
                  </w:divBdr>
                </w:div>
              </w:divsChild>
            </w:div>
            <w:div w:id="338117155">
              <w:marLeft w:val="0"/>
              <w:marRight w:val="0"/>
              <w:marTop w:val="0"/>
              <w:marBottom w:val="0"/>
              <w:divBdr>
                <w:top w:val="none" w:sz="0" w:space="0" w:color="auto"/>
                <w:left w:val="none" w:sz="0" w:space="0" w:color="auto"/>
                <w:bottom w:val="none" w:sz="0" w:space="0" w:color="auto"/>
                <w:right w:val="none" w:sz="0" w:space="0" w:color="auto"/>
              </w:divBdr>
              <w:divsChild>
                <w:div w:id="2025202971">
                  <w:marLeft w:val="0"/>
                  <w:marRight w:val="0"/>
                  <w:marTop w:val="0"/>
                  <w:marBottom w:val="0"/>
                  <w:divBdr>
                    <w:top w:val="none" w:sz="0" w:space="0" w:color="auto"/>
                    <w:left w:val="none" w:sz="0" w:space="0" w:color="auto"/>
                    <w:bottom w:val="none" w:sz="0" w:space="0" w:color="auto"/>
                    <w:right w:val="none" w:sz="0" w:space="0" w:color="auto"/>
                  </w:divBdr>
                </w:div>
              </w:divsChild>
            </w:div>
            <w:div w:id="2140148200">
              <w:marLeft w:val="0"/>
              <w:marRight w:val="0"/>
              <w:marTop w:val="0"/>
              <w:marBottom w:val="0"/>
              <w:divBdr>
                <w:top w:val="none" w:sz="0" w:space="0" w:color="auto"/>
                <w:left w:val="none" w:sz="0" w:space="0" w:color="auto"/>
                <w:bottom w:val="none" w:sz="0" w:space="0" w:color="auto"/>
                <w:right w:val="none" w:sz="0" w:space="0" w:color="auto"/>
              </w:divBdr>
              <w:divsChild>
                <w:div w:id="11153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38">
          <w:marLeft w:val="0"/>
          <w:marRight w:val="0"/>
          <w:marTop w:val="0"/>
          <w:marBottom w:val="0"/>
          <w:divBdr>
            <w:top w:val="none" w:sz="0" w:space="0" w:color="auto"/>
            <w:left w:val="none" w:sz="0" w:space="0" w:color="auto"/>
            <w:bottom w:val="none" w:sz="0" w:space="0" w:color="auto"/>
            <w:right w:val="none" w:sz="0" w:space="0" w:color="auto"/>
          </w:divBdr>
          <w:divsChild>
            <w:div w:id="1068042383">
              <w:marLeft w:val="0"/>
              <w:marRight w:val="0"/>
              <w:marTop w:val="0"/>
              <w:marBottom w:val="0"/>
              <w:divBdr>
                <w:top w:val="none" w:sz="0" w:space="0" w:color="auto"/>
                <w:left w:val="none" w:sz="0" w:space="0" w:color="auto"/>
                <w:bottom w:val="none" w:sz="0" w:space="0" w:color="auto"/>
                <w:right w:val="none" w:sz="0" w:space="0" w:color="auto"/>
              </w:divBdr>
              <w:divsChild>
                <w:div w:id="2109763794">
                  <w:marLeft w:val="0"/>
                  <w:marRight w:val="0"/>
                  <w:marTop w:val="0"/>
                  <w:marBottom w:val="0"/>
                  <w:divBdr>
                    <w:top w:val="none" w:sz="0" w:space="0" w:color="auto"/>
                    <w:left w:val="none" w:sz="0" w:space="0" w:color="auto"/>
                    <w:bottom w:val="none" w:sz="0" w:space="0" w:color="auto"/>
                    <w:right w:val="none" w:sz="0" w:space="0" w:color="auto"/>
                  </w:divBdr>
                  <w:divsChild>
                    <w:div w:id="2037847419">
                      <w:marLeft w:val="0"/>
                      <w:marRight w:val="0"/>
                      <w:marTop w:val="0"/>
                      <w:marBottom w:val="0"/>
                      <w:divBdr>
                        <w:top w:val="none" w:sz="0" w:space="0" w:color="auto"/>
                        <w:left w:val="none" w:sz="0" w:space="0" w:color="auto"/>
                        <w:bottom w:val="none" w:sz="0" w:space="0" w:color="auto"/>
                        <w:right w:val="none" w:sz="0" w:space="0" w:color="auto"/>
                      </w:divBdr>
                    </w:div>
                    <w:div w:id="1361054510">
                      <w:marLeft w:val="0"/>
                      <w:marRight w:val="0"/>
                      <w:marTop w:val="0"/>
                      <w:marBottom w:val="0"/>
                      <w:divBdr>
                        <w:top w:val="none" w:sz="0" w:space="0" w:color="auto"/>
                        <w:left w:val="none" w:sz="0" w:space="0" w:color="auto"/>
                        <w:bottom w:val="none" w:sz="0" w:space="0" w:color="auto"/>
                        <w:right w:val="none" w:sz="0" w:space="0" w:color="auto"/>
                      </w:divBdr>
                      <w:divsChild>
                        <w:div w:id="835653822">
                          <w:marLeft w:val="-225"/>
                          <w:marRight w:val="-225"/>
                          <w:marTop w:val="0"/>
                          <w:marBottom w:val="0"/>
                          <w:divBdr>
                            <w:top w:val="none" w:sz="0" w:space="0" w:color="auto"/>
                            <w:left w:val="none" w:sz="0" w:space="0" w:color="auto"/>
                            <w:bottom w:val="none" w:sz="0" w:space="0" w:color="auto"/>
                            <w:right w:val="none" w:sz="0" w:space="0" w:color="auto"/>
                          </w:divBdr>
                          <w:divsChild>
                            <w:div w:id="6438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8878">
      <w:bodyDiv w:val="1"/>
      <w:marLeft w:val="0"/>
      <w:marRight w:val="0"/>
      <w:marTop w:val="0"/>
      <w:marBottom w:val="0"/>
      <w:divBdr>
        <w:top w:val="none" w:sz="0" w:space="0" w:color="auto"/>
        <w:left w:val="none" w:sz="0" w:space="0" w:color="auto"/>
        <w:bottom w:val="none" w:sz="0" w:space="0" w:color="auto"/>
        <w:right w:val="none" w:sz="0" w:space="0" w:color="auto"/>
      </w:divBdr>
      <w:divsChild>
        <w:div w:id="505099801">
          <w:marLeft w:val="0"/>
          <w:marRight w:val="0"/>
          <w:marTop w:val="0"/>
          <w:marBottom w:val="0"/>
          <w:divBdr>
            <w:top w:val="none" w:sz="0" w:space="0" w:color="auto"/>
            <w:left w:val="none" w:sz="0" w:space="0" w:color="auto"/>
            <w:bottom w:val="none" w:sz="0" w:space="0" w:color="auto"/>
            <w:right w:val="none" w:sz="0" w:space="0" w:color="auto"/>
          </w:divBdr>
          <w:divsChild>
            <w:div w:id="59403209">
              <w:marLeft w:val="0"/>
              <w:marRight w:val="0"/>
              <w:marTop w:val="0"/>
              <w:marBottom w:val="0"/>
              <w:divBdr>
                <w:top w:val="none" w:sz="0" w:space="0" w:color="auto"/>
                <w:left w:val="none" w:sz="0" w:space="0" w:color="auto"/>
                <w:bottom w:val="none" w:sz="0" w:space="0" w:color="auto"/>
                <w:right w:val="none" w:sz="0" w:space="0" w:color="auto"/>
              </w:divBdr>
              <w:divsChild>
                <w:div w:id="165680336">
                  <w:marLeft w:val="0"/>
                  <w:marRight w:val="0"/>
                  <w:marTop w:val="0"/>
                  <w:marBottom w:val="150"/>
                  <w:divBdr>
                    <w:top w:val="none" w:sz="0" w:space="0" w:color="auto"/>
                    <w:left w:val="none" w:sz="0" w:space="0" w:color="auto"/>
                    <w:bottom w:val="none" w:sz="0" w:space="0" w:color="auto"/>
                    <w:right w:val="none" w:sz="0" w:space="0" w:color="auto"/>
                  </w:divBdr>
                </w:div>
                <w:div w:id="1070155914">
                  <w:marLeft w:val="0"/>
                  <w:marRight w:val="0"/>
                  <w:marTop w:val="0"/>
                  <w:marBottom w:val="0"/>
                  <w:divBdr>
                    <w:top w:val="none" w:sz="0" w:space="0" w:color="auto"/>
                    <w:left w:val="none" w:sz="0" w:space="0" w:color="auto"/>
                    <w:bottom w:val="none" w:sz="0" w:space="0" w:color="auto"/>
                    <w:right w:val="none" w:sz="0" w:space="0" w:color="auto"/>
                  </w:divBdr>
                </w:div>
                <w:div w:id="1028142337">
                  <w:marLeft w:val="0"/>
                  <w:marRight w:val="0"/>
                  <w:marTop w:val="0"/>
                  <w:marBottom w:val="0"/>
                  <w:divBdr>
                    <w:top w:val="none" w:sz="0" w:space="0" w:color="auto"/>
                    <w:left w:val="none" w:sz="0" w:space="0" w:color="auto"/>
                    <w:bottom w:val="none" w:sz="0" w:space="0" w:color="auto"/>
                    <w:right w:val="none" w:sz="0" w:space="0" w:color="auto"/>
                  </w:divBdr>
                  <w:divsChild>
                    <w:div w:id="15059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7679">
              <w:marLeft w:val="0"/>
              <w:marRight w:val="0"/>
              <w:marTop w:val="0"/>
              <w:marBottom w:val="0"/>
              <w:divBdr>
                <w:top w:val="none" w:sz="0" w:space="0" w:color="auto"/>
                <w:left w:val="none" w:sz="0" w:space="0" w:color="auto"/>
                <w:bottom w:val="none" w:sz="0" w:space="0" w:color="auto"/>
                <w:right w:val="none" w:sz="0" w:space="0" w:color="auto"/>
              </w:divBdr>
              <w:divsChild>
                <w:div w:id="883828122">
                  <w:marLeft w:val="0"/>
                  <w:marRight w:val="0"/>
                  <w:marTop w:val="0"/>
                  <w:marBottom w:val="0"/>
                  <w:divBdr>
                    <w:top w:val="none" w:sz="0" w:space="0" w:color="auto"/>
                    <w:left w:val="none" w:sz="0" w:space="0" w:color="auto"/>
                    <w:bottom w:val="none" w:sz="0" w:space="0" w:color="auto"/>
                    <w:right w:val="none" w:sz="0" w:space="0" w:color="auto"/>
                  </w:divBdr>
                  <w:divsChild>
                    <w:div w:id="1873419876">
                      <w:marLeft w:val="0"/>
                      <w:marRight w:val="0"/>
                      <w:marTop w:val="0"/>
                      <w:marBottom w:val="0"/>
                      <w:divBdr>
                        <w:top w:val="none" w:sz="0" w:space="0" w:color="auto"/>
                        <w:left w:val="none" w:sz="0" w:space="0" w:color="auto"/>
                        <w:bottom w:val="none" w:sz="0" w:space="0" w:color="auto"/>
                        <w:right w:val="none" w:sz="0" w:space="0" w:color="auto"/>
                      </w:divBdr>
                      <w:divsChild>
                        <w:div w:id="379792703">
                          <w:marLeft w:val="0"/>
                          <w:marRight w:val="0"/>
                          <w:marTop w:val="0"/>
                          <w:marBottom w:val="0"/>
                          <w:divBdr>
                            <w:top w:val="none" w:sz="0" w:space="0" w:color="auto"/>
                            <w:left w:val="none" w:sz="0" w:space="0" w:color="auto"/>
                            <w:bottom w:val="none" w:sz="0" w:space="0" w:color="auto"/>
                            <w:right w:val="none" w:sz="0" w:space="0" w:color="auto"/>
                          </w:divBdr>
                        </w:div>
                      </w:divsChild>
                    </w:div>
                    <w:div w:id="20103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99937">
              <w:marLeft w:val="0"/>
              <w:marRight w:val="0"/>
              <w:marTop w:val="0"/>
              <w:marBottom w:val="0"/>
              <w:divBdr>
                <w:top w:val="none" w:sz="0" w:space="0" w:color="auto"/>
                <w:left w:val="none" w:sz="0" w:space="0" w:color="auto"/>
                <w:bottom w:val="none" w:sz="0" w:space="0" w:color="auto"/>
                <w:right w:val="none" w:sz="0" w:space="0" w:color="auto"/>
              </w:divBdr>
              <w:divsChild>
                <w:div w:id="11438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57970">
          <w:marLeft w:val="0"/>
          <w:marRight w:val="0"/>
          <w:marTop w:val="0"/>
          <w:marBottom w:val="0"/>
          <w:divBdr>
            <w:top w:val="none" w:sz="0" w:space="0" w:color="auto"/>
            <w:left w:val="none" w:sz="0" w:space="0" w:color="auto"/>
            <w:bottom w:val="none" w:sz="0" w:space="0" w:color="auto"/>
            <w:right w:val="none" w:sz="0" w:space="0" w:color="auto"/>
          </w:divBdr>
          <w:divsChild>
            <w:div w:id="562377525">
              <w:marLeft w:val="0"/>
              <w:marRight w:val="0"/>
              <w:marTop w:val="0"/>
              <w:marBottom w:val="0"/>
              <w:divBdr>
                <w:top w:val="none" w:sz="0" w:space="0" w:color="auto"/>
                <w:left w:val="none" w:sz="0" w:space="0" w:color="auto"/>
                <w:bottom w:val="none" w:sz="0" w:space="0" w:color="auto"/>
                <w:right w:val="none" w:sz="0" w:space="0" w:color="auto"/>
              </w:divBdr>
              <w:divsChild>
                <w:div w:id="1765611302">
                  <w:marLeft w:val="0"/>
                  <w:marRight w:val="0"/>
                  <w:marTop w:val="0"/>
                  <w:marBottom w:val="0"/>
                  <w:divBdr>
                    <w:top w:val="none" w:sz="0" w:space="0" w:color="auto"/>
                    <w:left w:val="none" w:sz="0" w:space="0" w:color="auto"/>
                    <w:bottom w:val="none" w:sz="0" w:space="0" w:color="auto"/>
                    <w:right w:val="none" w:sz="0" w:space="0" w:color="auto"/>
                  </w:divBdr>
                </w:div>
              </w:divsChild>
            </w:div>
            <w:div w:id="936330170">
              <w:marLeft w:val="0"/>
              <w:marRight w:val="0"/>
              <w:marTop w:val="0"/>
              <w:marBottom w:val="0"/>
              <w:divBdr>
                <w:top w:val="none" w:sz="0" w:space="0" w:color="auto"/>
                <w:left w:val="none" w:sz="0" w:space="0" w:color="auto"/>
                <w:bottom w:val="none" w:sz="0" w:space="0" w:color="auto"/>
                <w:right w:val="none" w:sz="0" w:space="0" w:color="auto"/>
              </w:divBdr>
              <w:divsChild>
                <w:div w:id="99959924">
                  <w:marLeft w:val="0"/>
                  <w:marRight w:val="0"/>
                  <w:marTop w:val="0"/>
                  <w:marBottom w:val="0"/>
                  <w:divBdr>
                    <w:top w:val="none" w:sz="0" w:space="0" w:color="auto"/>
                    <w:left w:val="none" w:sz="0" w:space="0" w:color="auto"/>
                    <w:bottom w:val="none" w:sz="0" w:space="0" w:color="auto"/>
                    <w:right w:val="none" w:sz="0" w:space="0" w:color="auto"/>
                  </w:divBdr>
                </w:div>
              </w:divsChild>
            </w:div>
            <w:div w:id="1284921089">
              <w:marLeft w:val="0"/>
              <w:marRight w:val="0"/>
              <w:marTop w:val="0"/>
              <w:marBottom w:val="0"/>
              <w:divBdr>
                <w:top w:val="none" w:sz="0" w:space="0" w:color="auto"/>
                <w:left w:val="none" w:sz="0" w:space="0" w:color="auto"/>
                <w:bottom w:val="none" w:sz="0" w:space="0" w:color="auto"/>
                <w:right w:val="none" w:sz="0" w:space="0" w:color="auto"/>
              </w:divBdr>
              <w:divsChild>
                <w:div w:id="10961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4566">
          <w:marLeft w:val="0"/>
          <w:marRight w:val="0"/>
          <w:marTop w:val="0"/>
          <w:marBottom w:val="0"/>
          <w:divBdr>
            <w:top w:val="none" w:sz="0" w:space="0" w:color="auto"/>
            <w:left w:val="none" w:sz="0" w:space="0" w:color="auto"/>
            <w:bottom w:val="none" w:sz="0" w:space="0" w:color="auto"/>
            <w:right w:val="none" w:sz="0" w:space="0" w:color="auto"/>
          </w:divBdr>
          <w:divsChild>
            <w:div w:id="681322731">
              <w:marLeft w:val="0"/>
              <w:marRight w:val="0"/>
              <w:marTop w:val="0"/>
              <w:marBottom w:val="0"/>
              <w:divBdr>
                <w:top w:val="none" w:sz="0" w:space="0" w:color="auto"/>
                <w:left w:val="none" w:sz="0" w:space="0" w:color="auto"/>
                <w:bottom w:val="none" w:sz="0" w:space="0" w:color="auto"/>
                <w:right w:val="none" w:sz="0" w:space="0" w:color="auto"/>
              </w:divBdr>
              <w:divsChild>
                <w:div w:id="426191489">
                  <w:marLeft w:val="0"/>
                  <w:marRight w:val="0"/>
                  <w:marTop w:val="0"/>
                  <w:marBottom w:val="0"/>
                  <w:divBdr>
                    <w:top w:val="none" w:sz="0" w:space="0" w:color="auto"/>
                    <w:left w:val="none" w:sz="0" w:space="0" w:color="auto"/>
                    <w:bottom w:val="none" w:sz="0" w:space="0" w:color="auto"/>
                    <w:right w:val="none" w:sz="0" w:space="0" w:color="auto"/>
                  </w:divBdr>
                  <w:divsChild>
                    <w:div w:id="951865641">
                      <w:marLeft w:val="0"/>
                      <w:marRight w:val="0"/>
                      <w:marTop w:val="0"/>
                      <w:marBottom w:val="0"/>
                      <w:divBdr>
                        <w:top w:val="none" w:sz="0" w:space="0" w:color="auto"/>
                        <w:left w:val="none" w:sz="0" w:space="0" w:color="auto"/>
                        <w:bottom w:val="none" w:sz="0" w:space="0" w:color="auto"/>
                        <w:right w:val="none" w:sz="0" w:space="0" w:color="auto"/>
                      </w:divBdr>
                    </w:div>
                    <w:div w:id="2040276690">
                      <w:marLeft w:val="0"/>
                      <w:marRight w:val="0"/>
                      <w:marTop w:val="0"/>
                      <w:marBottom w:val="0"/>
                      <w:divBdr>
                        <w:top w:val="none" w:sz="0" w:space="0" w:color="auto"/>
                        <w:left w:val="none" w:sz="0" w:space="0" w:color="auto"/>
                        <w:bottom w:val="none" w:sz="0" w:space="0" w:color="auto"/>
                        <w:right w:val="none" w:sz="0" w:space="0" w:color="auto"/>
                      </w:divBdr>
                      <w:divsChild>
                        <w:div w:id="1338463117">
                          <w:marLeft w:val="-225"/>
                          <w:marRight w:val="-225"/>
                          <w:marTop w:val="0"/>
                          <w:marBottom w:val="0"/>
                          <w:divBdr>
                            <w:top w:val="none" w:sz="0" w:space="0" w:color="auto"/>
                            <w:left w:val="none" w:sz="0" w:space="0" w:color="auto"/>
                            <w:bottom w:val="none" w:sz="0" w:space="0" w:color="auto"/>
                            <w:right w:val="none" w:sz="0" w:space="0" w:color="auto"/>
                          </w:divBdr>
                          <w:divsChild>
                            <w:div w:id="10433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liyaahaile@gmail.com</dc:creator>
  <cp:keywords/>
  <dc:description/>
  <cp:lastModifiedBy>liyaahaile@gmail.com</cp:lastModifiedBy>
  <cp:revision>1</cp:revision>
  <dcterms:created xsi:type="dcterms:W3CDTF">2021-03-05T03:22:00Z</dcterms:created>
  <dcterms:modified xsi:type="dcterms:W3CDTF">2021-03-05T03:24:00Z</dcterms:modified>
</cp:coreProperties>
</file>