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1F5D" w:rsidRDefault="00161F5D" w14:paraId="3C42CB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10348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1419"/>
        <w:gridCol w:w="7229"/>
        <w:gridCol w:w="1700"/>
      </w:tblGrid>
      <w:tr w:rsidR="00161F5D" w:rsidTr="74496AB9" w14:paraId="1071E066" w14:textId="77777777">
        <w:trPr>
          <w:trHeight w:val="1710"/>
        </w:trPr>
        <w:tc>
          <w:tcPr>
            <w:tcW w:w="1419" w:type="dxa"/>
            <w:tcMar/>
          </w:tcPr>
          <w:p w:rsidR="00161F5D" w:rsidRDefault="001214AA" w14:paraId="6987A920" w14:textId="77777777">
            <w:pPr>
              <w:spacing w:after="0" w:line="360" w:lineRule="auto"/>
              <w:rPr>
                <w:rFonts w:ascii="Book Antiqua" w:hAnsi="Book Antiqua" w:eastAsia="Book Antiqua" w:cs="Book Antiqua"/>
                <w:color w:val="000000"/>
              </w:rPr>
            </w:pPr>
            <w:r>
              <w:rPr>
                <w:rFonts w:ascii="Book Antiqua" w:hAnsi="Book Antiqua" w:eastAsia="Book Antiqua" w:cs="Book Antiqua"/>
                <w:color w:val="000000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EB9D689" wp14:editId="5A680083">
                  <wp:simplePos x="0" y="0"/>
                  <wp:positionH relativeFrom="column">
                    <wp:posOffset>-48894</wp:posOffset>
                  </wp:positionH>
                  <wp:positionV relativeFrom="paragraph">
                    <wp:posOffset>539971</wp:posOffset>
                  </wp:positionV>
                  <wp:extent cx="770255" cy="689610"/>
                  <wp:effectExtent l="0" t="0" r="0" b="0"/>
                  <wp:wrapSquare wrapText="bothSides" distT="0" distB="0" distL="114300" distR="114300"/>
                  <wp:docPr id="1" name="image1.jpg" descr="Logo Departemen Keuanga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Departemen Keuangan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689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29" w:type="dxa"/>
            <w:tcMar/>
            <w:vAlign w:val="center"/>
          </w:tcPr>
          <w:p w:rsidR="00161F5D" w:rsidRDefault="00161F5D" w14:paraId="147026B7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sz w:val="28"/>
                <w:szCs w:val="28"/>
              </w:rPr>
            </w:pPr>
          </w:p>
          <w:p w:rsidR="00161F5D" w:rsidRDefault="00161F5D" w14:paraId="2D89F826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sz w:val="28"/>
                <w:szCs w:val="28"/>
              </w:rPr>
            </w:pPr>
          </w:p>
          <w:p w:rsidR="00161F5D" w:rsidP="74496AB9" w:rsidRDefault="001214AA" w14:paraId="21019017" w14:textId="1B776ADB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 w:val="1"/>
                <w:bCs w:val="1"/>
                <w:color w:val="000000"/>
                <w:sz w:val="28"/>
                <w:szCs w:val="28"/>
              </w:rPr>
            </w:pPr>
            <w:r w:rsidRPr="74496AB9" w:rsidR="223E1897">
              <w:rPr>
                <w:rFonts w:ascii="Book Antiqua" w:hAnsi="Book Antiqua" w:eastAsia="Book Antiqua" w:cs="Book Antiqua"/>
                <w:b w:val="1"/>
                <w:bCs w:val="1"/>
                <w:sz w:val="28"/>
                <w:szCs w:val="28"/>
              </w:rPr>
              <w:t xml:space="preserve">PERJANJIAN </w:t>
            </w:r>
            <w:r w:rsidRPr="74496AB9" w:rsidR="7F5FAFEF">
              <w:rPr>
                <w:rFonts w:ascii="Book Antiqua" w:hAnsi="Book Antiqua" w:eastAsia="Book Antiqua" w:cs="Book Antiqua"/>
                <w:b w:val="1"/>
                <w:bCs w:val="1"/>
                <w:sz w:val="28"/>
                <w:szCs w:val="28"/>
              </w:rPr>
              <w:t>KINERJA</w:t>
            </w:r>
          </w:p>
          <w:p w:rsidR="00161F5D" w:rsidP="74496AB9" w:rsidRDefault="001214AA" w14:paraId="5401845E" w14:textId="066DAF22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8"/>
                <w:szCs w:val="28"/>
              </w:rPr>
            </w:pPr>
            <w:r w:rsidRPr="74496AB9" w:rsidR="7F5FAFEF">
              <w:rPr>
                <w:rFonts w:ascii="Book Antiqua" w:hAnsi="Book Antiqua" w:eastAsia="Book Antiqua" w:cs="Book Antiqua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NOMOR: </w:t>
            </w:r>
            <w:r w:rsidRPr="74496AB9" w:rsidR="018F7BC3">
              <w:rPr>
                <w:rFonts w:ascii="Book Antiqua" w:hAnsi="Book Antiqua" w:eastAsia="Book Antiqua" w:cs="Book Antiqua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SKP-4/BC.14.1/2023  </w:t>
            </w:r>
          </w:p>
          <w:p w:rsidR="00161F5D" w:rsidRDefault="001214AA" w14:paraId="593FE4F6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  <w:t>KEPALA SEKSI PELAYANAN KEPABEANAN DAN CUKAI DAN DUKUNGAN TEKNIS PADA</w:t>
            </w:r>
          </w:p>
          <w:p w:rsidR="00161F5D" w:rsidRDefault="001214AA" w14:paraId="033F90E8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  <w:t>KPPBC TIPE MADYA PABEAN C SABANG</w:t>
            </w:r>
          </w:p>
          <w:p w:rsidR="00161F5D" w:rsidRDefault="001214AA" w14:paraId="38A6B819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  <w:t>DIREKTORAT JENDERAL BEA DAN CUKAI</w:t>
            </w:r>
          </w:p>
          <w:p w:rsidR="00161F5D" w:rsidRDefault="001214AA" w14:paraId="6EF16A2D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hAnsi="Book Antiqua" w:eastAsia="Book Antiqua" w:cs="Book Antiqua"/>
                <w:b/>
                <w:color w:val="000000"/>
                <w:sz w:val="28"/>
                <w:szCs w:val="28"/>
              </w:rPr>
              <w:t>KEMENTERIAN KEUANGAN</w:t>
            </w:r>
          </w:p>
          <w:p w:rsidR="00161F5D" w:rsidP="74496AB9" w:rsidRDefault="001214AA" w14:paraId="3E83420D" w14:textId="3CD81250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  <w:b w:val="1"/>
                <w:bCs w:val="1"/>
                <w:color w:val="000000"/>
                <w:sz w:val="28"/>
                <w:szCs w:val="28"/>
              </w:rPr>
            </w:pPr>
            <w:r w:rsidRPr="74496AB9" w:rsidR="7F5FAFEF">
              <w:rPr>
                <w:rFonts w:ascii="Book Antiqua" w:hAnsi="Book Antiqua" w:eastAsia="Book Antiqua" w:cs="Book Antiqua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TAHUN </w:t>
            </w:r>
            <w:r w:rsidRPr="74496AB9" w:rsidR="5C3959A2">
              <w:rPr>
                <w:rFonts w:ascii="Book Antiqua" w:hAnsi="Book Antiqua" w:eastAsia="Book Antiqua" w:cs="Book Antiqua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2023</w:t>
            </w:r>
          </w:p>
        </w:tc>
        <w:tc>
          <w:tcPr>
            <w:tcW w:w="1700" w:type="dxa"/>
            <w:tcMar/>
          </w:tcPr>
          <w:p w:rsidR="00161F5D" w:rsidP="74496AB9" w:rsidRDefault="00161F5D" w14:paraId="4C89B062" w14:textId="007003C8">
            <w:pPr>
              <w:pStyle w:val="Normal"/>
              <w:spacing w:after="0" w:line="240" w:lineRule="auto"/>
              <w:rPr>
                <w:rFonts w:ascii="Book Antiqua" w:hAnsi="Book Antiqua" w:eastAsia="Book Antiqua" w:cs="Book Antiqua"/>
                <w:b w:val="1"/>
                <w:bCs w:val="1"/>
                <w:color w:val="000000"/>
                <w:sz w:val="26"/>
                <w:szCs w:val="26"/>
              </w:rPr>
            </w:pPr>
            <w:r w:rsidR="2E17C141">
              <w:drawing>
                <wp:inline wp14:editId="465C1801" wp14:anchorId="37694ACB">
                  <wp:extent cx="897255" cy="739775"/>
                  <wp:effectExtent l="0" t="0" r="0" b="0"/>
                  <wp:docPr id="2" name="image2.png" descr="Description: C:\Users\HP\Desktop\Customs.gif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34173029208b49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97255" cy="739775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="00161F5D" w:rsidP="74496AB9" w:rsidRDefault="00161F5D" w14:paraId="59407A43" w14:textId="14AA2FB1">
            <w:pPr>
              <w:pStyle w:val="Normal"/>
              <w:spacing w:after="0" w:line="240" w:lineRule="auto"/>
              <w:ind w:left="175" w:hanging="175"/>
            </w:pPr>
          </w:p>
          <w:p w:rsidR="00161F5D" w:rsidP="74496AB9" w:rsidRDefault="001214AA" w14:paraId="199F544D" w14:textId="77777777">
            <w:pPr>
              <w:spacing w:after="0" w:line="240" w:lineRule="auto"/>
              <w:rPr>
                <w:rFonts w:ascii="Book Antiqua" w:hAnsi="Book Antiqua" w:eastAsia="Book Antiqua" w:cs="Book Antiqua"/>
                <w:b w:val="1"/>
                <w:bCs w:val="1"/>
                <w:color w:val="000000"/>
                <w:sz w:val="26"/>
                <w:szCs w:val="26"/>
              </w:rPr>
            </w:pPr>
          </w:p>
        </w:tc>
      </w:tr>
    </w:tbl>
    <w:p w:rsidR="00161F5D" w:rsidRDefault="00161F5D" w14:paraId="7BBA550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365D2C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214AA" w14:paraId="2F6E3E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  <w:proofErr w:type="spellStart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Pernyataan</w:t>
      </w:r>
      <w:proofErr w:type="spellEnd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Kesanggupan</w:t>
      </w:r>
      <w:proofErr w:type="spellEnd"/>
    </w:p>
    <w:p w:rsidR="00161F5D" w:rsidRDefault="00161F5D" w14:paraId="3369B5B9" w14:textId="77777777">
      <w:pPr>
        <w:spacing w:after="0" w:line="360" w:lineRule="auto"/>
        <w:rPr>
          <w:rFonts w:ascii="Book Antiqua" w:hAnsi="Book Antiqua" w:eastAsia="Book Antiqua" w:cs="Book Antiqua"/>
          <w:color w:val="000000"/>
          <w:sz w:val="20"/>
          <w:szCs w:val="20"/>
        </w:rPr>
      </w:pPr>
    </w:p>
    <w:p w:rsidR="00161F5D" w:rsidRDefault="001214AA" w14:paraId="796D449C" w14:textId="77777777">
      <w:pPr>
        <w:spacing w:after="0" w:line="360" w:lineRule="auto"/>
        <w:jc w:val="both"/>
        <w:rPr>
          <w:rFonts w:ascii="Book Antiqua" w:hAnsi="Book Antiqua" w:eastAsia="Book Antiqua" w:cs="Book Antiqua"/>
          <w:color w:val="000000"/>
        </w:rPr>
      </w:pPr>
      <w:proofErr w:type="spellStart"/>
      <w:r>
        <w:rPr>
          <w:rFonts w:ascii="Book Antiqua" w:hAnsi="Book Antiqua" w:eastAsia="Book Antiqua" w:cs="Book Antiqua"/>
        </w:rPr>
        <w:t>Dalam</w:t>
      </w:r>
      <w:proofErr w:type="spellEnd"/>
      <w:r>
        <w:rPr>
          <w:rFonts w:ascii="Book Antiqua" w:hAnsi="Book Antiqua" w:eastAsia="Book Antiqua" w:cs="Book Antiqua"/>
        </w:rPr>
        <w:t xml:space="preserve"> </w:t>
      </w:r>
      <w:proofErr w:type="spellStart"/>
      <w:r>
        <w:rPr>
          <w:rFonts w:ascii="Book Antiqua" w:hAnsi="Book Antiqua" w:eastAsia="Book Antiqua" w:cs="Book Antiqua"/>
        </w:rPr>
        <w:t>melaksanakan</w:t>
      </w:r>
      <w:proofErr w:type="spellEnd"/>
      <w:r>
        <w:rPr>
          <w:rFonts w:ascii="Book Antiqua" w:hAnsi="Book Antiqua" w:eastAsia="Book Antiqua" w:cs="Book Antiqua"/>
        </w:rPr>
        <w:t xml:space="preserve"> </w:t>
      </w:r>
      <w:proofErr w:type="spellStart"/>
      <w:r>
        <w:rPr>
          <w:rFonts w:ascii="Book Antiqua" w:hAnsi="Book Antiqua" w:eastAsia="Book Antiqua" w:cs="Book Antiqua"/>
        </w:rPr>
        <w:t>tugas</w:t>
      </w:r>
      <w:proofErr w:type="spellEnd"/>
      <w:r>
        <w:rPr>
          <w:rFonts w:ascii="Book Antiqua" w:hAnsi="Book Antiqua" w:eastAsia="Book Antiqua" w:cs="Book Antiqua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sebagai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Kepala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Seksi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Pelayanan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Kepabeanan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Dan </w:t>
      </w:r>
      <w:proofErr w:type="spellStart"/>
      <w:r>
        <w:rPr>
          <w:rFonts w:ascii="Book Antiqua" w:hAnsi="Book Antiqua" w:eastAsia="Book Antiqua" w:cs="Book Antiqua"/>
          <w:color w:val="000000"/>
        </w:rPr>
        <w:t>Cukai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Dan </w:t>
      </w:r>
      <w:proofErr w:type="spellStart"/>
      <w:r>
        <w:rPr>
          <w:rFonts w:ascii="Book Antiqua" w:hAnsi="Book Antiqua" w:eastAsia="Book Antiqua" w:cs="Book Antiqua"/>
          <w:color w:val="000000"/>
        </w:rPr>
        <w:t>Dukungan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Teknis pada KPPBC </w:t>
      </w:r>
      <w:proofErr w:type="spellStart"/>
      <w:r>
        <w:rPr>
          <w:rFonts w:ascii="Book Antiqua" w:hAnsi="Book Antiqua" w:eastAsia="Book Antiqua" w:cs="Book Antiqua"/>
          <w:color w:val="000000"/>
        </w:rPr>
        <w:t>Tipe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Madya </w:t>
      </w:r>
      <w:proofErr w:type="spellStart"/>
      <w:r>
        <w:rPr>
          <w:rFonts w:ascii="Book Antiqua" w:hAnsi="Book Antiqua" w:eastAsia="Book Antiqua" w:cs="Book Antiqua"/>
          <w:color w:val="000000"/>
        </w:rPr>
        <w:t>Pabean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C </w:t>
      </w:r>
      <w:proofErr w:type="spellStart"/>
      <w:r>
        <w:rPr>
          <w:rFonts w:ascii="Book Antiqua" w:hAnsi="Book Antiqua" w:eastAsia="Book Antiqua" w:cs="Book Antiqua"/>
          <w:color w:val="000000"/>
        </w:rPr>
        <w:t>Sabang</w:t>
      </w:r>
      <w:proofErr w:type="spellEnd"/>
      <w:r>
        <w:rPr>
          <w:rFonts w:ascii="Book Antiqua" w:hAnsi="Book Antiqua" w:eastAsia="Book Antiqua" w:cs="Book Antiqua"/>
        </w:rPr>
        <w:t xml:space="preserve">, </w:t>
      </w:r>
      <w:proofErr w:type="spellStart"/>
      <w:r>
        <w:rPr>
          <w:rFonts w:ascii="Book Antiqua" w:hAnsi="Book Antiqua" w:eastAsia="Book Antiqua" w:cs="Book Antiqua"/>
          <w:color w:val="000000"/>
        </w:rPr>
        <w:t>saya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akan</w:t>
      </w:r>
      <w:proofErr w:type="spellEnd"/>
      <w:r>
        <w:rPr>
          <w:rFonts w:ascii="Book Antiqua" w:hAnsi="Book Antiqua" w:eastAsia="Book Antiqua" w:cs="Book Antiqua"/>
          <w:color w:val="000000"/>
        </w:rPr>
        <w:t>:</w:t>
      </w:r>
    </w:p>
    <w:p w:rsidR="00161F5D" w:rsidRDefault="001214AA" w14:paraId="6FEDFCA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hAnsi="Book Antiqua" w:eastAsia="Book Antiqua" w:cs="Book Antiqua"/>
          <w:color w:val="000000"/>
        </w:rPr>
      </w:pPr>
      <w:proofErr w:type="spellStart"/>
      <w:r>
        <w:rPr>
          <w:rFonts w:ascii="Book Antiqua" w:hAnsi="Book Antiqua" w:eastAsia="Book Antiqua" w:cs="Book Antiqua"/>
          <w:color w:val="000000"/>
        </w:rPr>
        <w:t>Melaksanakan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tugas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dan </w:t>
      </w:r>
      <w:proofErr w:type="spellStart"/>
      <w:r>
        <w:rPr>
          <w:rFonts w:ascii="Book Antiqua" w:hAnsi="Book Antiqua" w:eastAsia="Book Antiqua" w:cs="Book Antiqua"/>
          <w:color w:val="000000"/>
        </w:rPr>
        <w:t>fungsi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dengan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penuh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kesungguhan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untuk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mencapai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target </w:t>
      </w:r>
      <w:proofErr w:type="spellStart"/>
      <w:r>
        <w:rPr>
          <w:rFonts w:ascii="Book Antiqua" w:hAnsi="Book Antiqua" w:eastAsia="Book Antiqua" w:cs="Book Antiqua"/>
          <w:color w:val="000000"/>
        </w:rPr>
        <w:t>kinerja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sebagaimana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tercantum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dalam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Kontrak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Kinerja </w:t>
      </w:r>
      <w:proofErr w:type="spellStart"/>
      <w:r>
        <w:rPr>
          <w:rFonts w:ascii="Book Antiqua" w:hAnsi="Book Antiqua" w:eastAsia="Book Antiqua" w:cs="Book Antiqua"/>
          <w:color w:val="000000"/>
        </w:rPr>
        <w:t>ini</w:t>
      </w:r>
      <w:proofErr w:type="spellEnd"/>
      <w:r>
        <w:rPr>
          <w:rFonts w:ascii="Book Antiqua" w:hAnsi="Book Antiqua" w:eastAsia="Book Antiqua" w:cs="Book Antiqua"/>
          <w:color w:val="000000"/>
        </w:rPr>
        <w:t>.</w:t>
      </w:r>
    </w:p>
    <w:p w:rsidR="00161F5D" w:rsidRDefault="001214AA" w14:paraId="180330D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hAnsi="Book Antiqua" w:eastAsia="Book Antiqua" w:cs="Book Antiqua"/>
          <w:color w:val="000000"/>
        </w:rPr>
      </w:pPr>
      <w:proofErr w:type="spellStart"/>
      <w:r>
        <w:rPr>
          <w:rFonts w:ascii="Book Antiqua" w:hAnsi="Book Antiqua" w:eastAsia="Book Antiqua" w:cs="Book Antiqua"/>
          <w:color w:val="000000"/>
        </w:rPr>
        <w:t>Bersedia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untuk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dilakukan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evaluasi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atas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capaian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kinerja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kapanpun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diperlukan</w:t>
      </w:r>
      <w:proofErr w:type="spellEnd"/>
      <w:r>
        <w:rPr>
          <w:rFonts w:ascii="Book Antiqua" w:hAnsi="Book Antiqua" w:eastAsia="Book Antiqua" w:cs="Book Antiqua"/>
          <w:color w:val="000000"/>
        </w:rPr>
        <w:t>.</w:t>
      </w:r>
    </w:p>
    <w:p w:rsidR="00161F5D" w:rsidRDefault="001214AA" w14:paraId="4D74B62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hAnsi="Book Antiqua" w:eastAsia="Book Antiqua" w:cs="Book Antiqua"/>
          <w:color w:val="000000"/>
        </w:rPr>
      </w:pPr>
      <w:proofErr w:type="spellStart"/>
      <w:r>
        <w:rPr>
          <w:rFonts w:ascii="Book Antiqua" w:hAnsi="Book Antiqua" w:eastAsia="Book Antiqua" w:cs="Book Antiqua"/>
          <w:color w:val="000000"/>
        </w:rPr>
        <w:t>Menerima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segala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konsekuensi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atas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capaian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kinerja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sesuai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dengan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</w:t>
      </w:r>
      <w:proofErr w:type="spellStart"/>
      <w:r>
        <w:rPr>
          <w:rFonts w:ascii="Book Antiqua" w:hAnsi="Book Antiqua" w:eastAsia="Book Antiqua" w:cs="Book Antiqua"/>
          <w:color w:val="000000"/>
        </w:rPr>
        <w:t>peraturan</w:t>
      </w:r>
      <w:proofErr w:type="spellEnd"/>
      <w:r>
        <w:rPr>
          <w:rFonts w:ascii="Book Antiqua" w:hAnsi="Book Antiqua" w:eastAsia="Book Antiqua" w:cs="Book Antiqua"/>
          <w:color w:val="000000"/>
        </w:rPr>
        <w:t xml:space="preserve"> yang </w:t>
      </w:r>
      <w:proofErr w:type="spellStart"/>
      <w:r>
        <w:rPr>
          <w:rFonts w:ascii="Book Antiqua" w:hAnsi="Book Antiqua" w:eastAsia="Book Antiqua" w:cs="Book Antiqua"/>
          <w:color w:val="000000"/>
        </w:rPr>
        <w:t>berlaku</w:t>
      </w:r>
      <w:proofErr w:type="spellEnd"/>
      <w:r>
        <w:rPr>
          <w:rFonts w:ascii="Book Antiqua" w:hAnsi="Book Antiqua" w:eastAsia="Book Antiqua" w:cs="Book Antiqua"/>
          <w:color w:val="000000"/>
        </w:rPr>
        <w:t>.</w:t>
      </w:r>
    </w:p>
    <w:p w:rsidR="00161F5D" w:rsidRDefault="00161F5D" w14:paraId="117C52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69702747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0E9FADC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1EDB779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6488188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5421B4C1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2C20356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6AAE138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332FEAB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504C9C6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2618725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12E7F89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683838B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4FE443A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03045DF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5994E58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40374DD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24B2B02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761CFA6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50BFDFC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6BF951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56BB64A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61F5D" w14:paraId="6E10EBA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 Antiqua" w:hAnsi="Book Antiqua" w:eastAsia="Book Antiqua" w:cs="Book Antiqua"/>
          <w:b/>
          <w:color w:val="000000"/>
          <w:sz w:val="24"/>
          <w:szCs w:val="24"/>
        </w:rPr>
      </w:pPr>
    </w:p>
    <w:p w:rsidR="00161F5D" w:rsidRDefault="001214AA" w14:paraId="1A2E2E9B" w14:textId="77777777">
      <w:pPr>
        <w:spacing w:after="0" w:line="240" w:lineRule="auto"/>
        <w:jc w:val="center"/>
        <w:rPr>
          <w:rFonts w:ascii="Book Antiqua" w:hAnsi="Book Antiqua" w:eastAsia="Book Antiqua" w:cs="Book Antiqua"/>
          <w:b/>
          <w:sz w:val="28"/>
          <w:szCs w:val="28"/>
        </w:rPr>
      </w:pPr>
      <w:r>
        <w:rPr>
          <w:rFonts w:ascii="Book Antiqua" w:hAnsi="Book Antiqua" w:eastAsia="Book Antiqua" w:cs="Book Antiqua"/>
          <w:b/>
          <w:sz w:val="28"/>
          <w:szCs w:val="28"/>
        </w:rPr>
        <w:lastRenderedPageBreak/>
        <w:t>RINCIAN TARGET KINERJA</w:t>
      </w:r>
    </w:p>
    <w:p w:rsidR="00161F5D" w:rsidRDefault="001214AA" w14:paraId="78BEB35E" w14:textId="77777777">
      <w:pPr>
        <w:spacing w:after="0" w:line="240" w:lineRule="auto"/>
        <w:ind w:left="1418" w:right="1280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KEPALA SEKSI PELAYANAN KEPABEANAN DAN CUKAI DAN DUKUNGAN TEKNIS</w:t>
      </w:r>
    </w:p>
    <w:p w:rsidR="00161F5D" w:rsidRDefault="001214AA" w14:paraId="46F40CCB" w14:textId="77777777">
      <w:pPr>
        <w:spacing w:after="0" w:line="240" w:lineRule="auto"/>
        <w:jc w:val="center"/>
        <w:rPr>
          <w:rFonts w:ascii="Book Antiqua" w:hAnsi="Book Antiqua" w:eastAsia="Book Antiqua" w:cs="Book Antiqua"/>
          <w:b/>
          <w:sz w:val="28"/>
          <w:szCs w:val="28"/>
        </w:rPr>
      </w:pPr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PADA KPPBC TIPE MADYA PABEAN C SABANG</w:t>
      </w:r>
    </w:p>
    <w:p w:rsidR="00161F5D" w:rsidRDefault="001214AA" w14:paraId="1B9B941A" w14:textId="77777777">
      <w:pPr>
        <w:spacing w:after="0" w:line="240" w:lineRule="auto"/>
        <w:jc w:val="center"/>
        <w:rPr>
          <w:rFonts w:ascii="Book Antiqua" w:hAnsi="Book Antiqua" w:eastAsia="Book Antiqua" w:cs="Book Antiqua"/>
          <w:b/>
          <w:sz w:val="28"/>
          <w:szCs w:val="28"/>
        </w:rPr>
      </w:pPr>
      <w:r>
        <w:rPr>
          <w:rFonts w:ascii="Book Antiqua" w:hAnsi="Book Antiqua" w:eastAsia="Book Antiqua" w:cs="Book Antiqua"/>
          <w:b/>
          <w:sz w:val="28"/>
          <w:szCs w:val="28"/>
        </w:rPr>
        <w:t>DIREKTORAT JENDERAL BEA DAN CUKAI</w:t>
      </w:r>
    </w:p>
    <w:p w:rsidR="00161F5D" w:rsidRDefault="001214AA" w14:paraId="3A8D6071" w14:textId="77777777">
      <w:pPr>
        <w:spacing w:after="0" w:line="240" w:lineRule="auto"/>
        <w:jc w:val="center"/>
        <w:rPr>
          <w:rFonts w:ascii="Book Antiqua" w:hAnsi="Book Antiqua" w:eastAsia="Book Antiqua" w:cs="Book Antiqua"/>
          <w:b/>
          <w:sz w:val="28"/>
          <w:szCs w:val="28"/>
        </w:rPr>
      </w:pPr>
      <w:r>
        <w:rPr>
          <w:rFonts w:ascii="Book Antiqua" w:hAnsi="Book Antiqua" w:eastAsia="Book Antiqua" w:cs="Book Antiqua"/>
          <w:b/>
          <w:sz w:val="28"/>
          <w:szCs w:val="28"/>
        </w:rPr>
        <w:t>KEMENTERIAN KEUANGAN</w:t>
      </w:r>
    </w:p>
    <w:p w:rsidR="00161F5D" w:rsidP="74496AB9" w:rsidRDefault="001214AA" w14:paraId="5CB9B554" w14:textId="2AA3FC20">
      <w:pPr>
        <w:spacing w:after="0" w:line="240" w:lineRule="auto"/>
        <w:jc w:val="center"/>
        <w:rPr>
          <w:rFonts w:ascii="Book Antiqua" w:hAnsi="Book Antiqua" w:eastAsia="Book Antiqua" w:cs="Book Antiqua"/>
          <w:b w:val="1"/>
          <w:bCs w:val="1"/>
          <w:sz w:val="28"/>
          <w:szCs w:val="28"/>
        </w:rPr>
      </w:pPr>
      <w:r w:rsidRPr="74496AB9" w:rsidR="7F5FAFEF">
        <w:rPr>
          <w:rFonts w:ascii="Book Antiqua" w:hAnsi="Book Antiqua" w:eastAsia="Book Antiqua" w:cs="Book Antiqua"/>
          <w:b w:val="1"/>
          <w:bCs w:val="1"/>
          <w:sz w:val="28"/>
          <w:szCs w:val="28"/>
        </w:rPr>
        <w:t xml:space="preserve">TAHUN </w:t>
      </w:r>
      <w:r w:rsidRPr="74496AB9" w:rsidR="5C3959A2">
        <w:rPr>
          <w:rFonts w:ascii="Book Antiqua" w:hAnsi="Book Antiqua" w:eastAsia="Book Antiqua" w:cs="Book Antiqua"/>
          <w:b w:val="1"/>
          <w:bCs w:val="1"/>
          <w:sz w:val="28"/>
          <w:szCs w:val="28"/>
        </w:rPr>
        <w:t>2023</w:t>
      </w:r>
    </w:p>
    <w:p w:rsidR="00161F5D" w:rsidRDefault="00161F5D" w14:paraId="5B6E2F08" w14:textId="77777777">
      <w:pPr>
        <w:spacing w:after="0" w:line="240" w:lineRule="auto"/>
        <w:jc w:val="center"/>
        <w:rPr>
          <w:rFonts w:ascii="Book Antiqua" w:hAnsi="Book Antiqua" w:eastAsia="Book Antiqua" w:cs="Book Antiqua"/>
          <w:b/>
          <w:sz w:val="28"/>
          <w:szCs w:val="28"/>
        </w:rPr>
      </w:pPr>
    </w:p>
    <w:tbl>
      <w:tblPr>
        <w:tblW w:w="10543" w:type="dxa"/>
        <w:tblInd w:w="-3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047"/>
        <w:gridCol w:w="3206"/>
        <w:gridCol w:w="733"/>
        <w:gridCol w:w="731"/>
        <w:gridCol w:w="857"/>
        <w:gridCol w:w="850"/>
        <w:gridCol w:w="992"/>
        <w:gridCol w:w="738"/>
        <w:gridCol w:w="1389"/>
      </w:tblGrid>
      <w:tr w:rsidR="00161F5D" w:rsidTr="74496AB9" w14:paraId="2E8C228E" w14:textId="77777777">
        <w:trPr>
          <w:trHeight w:val="349"/>
        </w:trPr>
        <w:tc>
          <w:tcPr>
            <w:tcW w:w="104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2D0F25BE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Kode SS/IKU</w:t>
            </w:r>
          </w:p>
        </w:tc>
        <w:tc>
          <w:tcPr>
            <w:tcW w:w="320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3927A9B7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SS dan IKU</w:t>
            </w:r>
          </w:p>
        </w:tc>
        <w:tc>
          <w:tcPr>
            <w:tcW w:w="6290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41A69418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Target</w:t>
            </w:r>
          </w:p>
        </w:tc>
      </w:tr>
      <w:tr w:rsidR="00161F5D" w:rsidTr="74496AB9" w14:paraId="474993D9" w14:textId="77777777">
        <w:trPr>
          <w:trHeight w:val="366"/>
        </w:trPr>
        <w:tc>
          <w:tcPr>
            <w:tcW w:w="1047" w:type="dxa"/>
            <w:vMerge/>
            <w:tcBorders/>
            <w:tcMar/>
            <w:vAlign w:val="center"/>
          </w:tcPr>
          <w:p w:rsidR="00161F5D" w:rsidRDefault="00161F5D" w14:paraId="511660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</w:p>
        </w:tc>
        <w:tc>
          <w:tcPr>
            <w:tcW w:w="3206" w:type="dxa"/>
            <w:vMerge/>
            <w:tcBorders/>
            <w:tcMar/>
            <w:vAlign w:val="center"/>
          </w:tcPr>
          <w:p w:rsidR="00161F5D" w:rsidRDefault="00161F5D" w14:paraId="627385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04CF5E42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Q1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225FC2ED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Q2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4EC5B35F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Smt</w:t>
            </w:r>
            <w:proofErr w:type="spellEnd"/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117F22F9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Q3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556D6DAB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s.</w:t>
            </w:r>
            <w:proofErr w:type="gramStart"/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d.Q</w:t>
            </w:r>
            <w:proofErr w:type="gramEnd"/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62151056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Q4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center"/>
          </w:tcPr>
          <w:p w:rsidR="00161F5D" w:rsidRDefault="001214AA" w14:paraId="5D209D90" w14:textId="77777777">
            <w:pPr>
              <w:spacing w:before="120" w:after="120" w:line="240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0"/>
                <w:szCs w:val="20"/>
              </w:rPr>
              <w:t>Y</w:t>
            </w:r>
          </w:p>
        </w:tc>
      </w:tr>
      <w:tr w:rsidR="00161F5D" w:rsidTr="74496AB9" w14:paraId="18040506" w14:textId="77777777">
        <w:trPr>
          <w:trHeight w:val="384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61F5D" w:rsidRDefault="001214AA" w14:paraId="6CB9D34E" w14:textId="7777777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sz w:val="20"/>
                <w:szCs w:val="20"/>
              </w:rPr>
              <w:t>1.</w:t>
            </w:r>
          </w:p>
        </w:tc>
        <w:tc>
          <w:tcPr>
            <w:tcW w:w="949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61F5D" w:rsidRDefault="001214AA" w14:paraId="2FEC519F" w14:textId="3A924199">
            <w:pPr>
              <w:spacing w:before="60" w:after="60" w:line="240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24708A4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Dukungan Terhadap Perekonomian yang Optimal  </w:t>
            </w:r>
          </w:p>
        </w:tc>
      </w:tr>
      <w:tr w:rsidR="00161F5D" w:rsidTr="74496AB9" w14:paraId="117B984F" w14:textId="77777777">
        <w:trPr>
          <w:trHeight w:val="758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161F5D" w:rsidRDefault="001214AA" w14:paraId="6D417CDC" w14:textId="1C821EF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color w:val="000000"/>
                <w:sz w:val="20"/>
                <w:szCs w:val="20"/>
              </w:rPr>
            </w:pPr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  <w:t>1a-</w:t>
            </w:r>
            <w:r w:rsidRPr="74496AB9" w:rsidR="36CE5218"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  <w:t>CP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161F5D" w:rsidRDefault="001214AA" w14:paraId="04600148" w14:textId="04E5409A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36CE5218">
              <w:rPr>
                <w:rFonts w:ascii="Book Antiqua" w:hAnsi="Book Antiqua" w:eastAsia="Book Antiqua" w:cs="Book Antiqua"/>
                <w:sz w:val="20"/>
                <w:szCs w:val="20"/>
              </w:rPr>
              <w:t>Persentase Efektivitas Asistensi UMKM Berorientasi Ekspor Dalam Rangka PEN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1214AA" w14:paraId="721DD649" w14:textId="0175E7D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5%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1214AA" w14:paraId="7DB29205" w14:textId="3BA0773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5539A923">
              <w:rPr>
                <w:rFonts w:ascii="Book Antiqua" w:hAnsi="Book Antiqua" w:eastAsia="Book Antiqua" w:cs="Book Antiqua"/>
                <w:sz w:val="20"/>
                <w:szCs w:val="20"/>
              </w:rPr>
              <w:t>3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0%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1214AA" w14:paraId="4698D269" w14:textId="5CDB01C4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47C127A9">
              <w:rPr>
                <w:rFonts w:ascii="Book Antiqua" w:hAnsi="Book Antiqua" w:eastAsia="Book Antiqua" w:cs="Book Antiqua"/>
                <w:sz w:val="20"/>
                <w:szCs w:val="20"/>
              </w:rPr>
              <w:t>5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0%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1214AA" w14:paraId="6FCCE513" w14:textId="662963E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EC7A73A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P="74496AB9" w:rsidRDefault="001214AA" w14:paraId="227D0F6D" w14:textId="203180A8">
            <w:pPr>
              <w:pStyle w:val="Normal"/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CC269D4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3D1460" w14:paraId="32C59673" w14:textId="60275D0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5DA3A3E3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3F79A16D">
              <w:rPr>
                <w:rFonts w:ascii="Book Antiqua" w:hAnsi="Book Antiqua" w:eastAsia="Book Antiqua" w:cs="Book Antiqua"/>
                <w:sz w:val="20"/>
                <w:szCs w:val="20"/>
              </w:rPr>
              <w:t>1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61F5D" w:rsidRDefault="003D1460" w14:paraId="6129890D" w14:textId="7895B9A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05150E9A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3F79A16D">
              <w:rPr>
                <w:rFonts w:ascii="Book Antiqua" w:hAnsi="Book Antiqua" w:eastAsia="Book Antiqua" w:cs="Book Antiqua"/>
                <w:sz w:val="20"/>
                <w:szCs w:val="20"/>
              </w:rPr>
              <w:t>1</w:t>
            </w:r>
            <w:r w:rsidRPr="74496AB9" w:rsidR="7F5FAFEF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</w:tr>
      <w:tr w:rsidR="000F5AF1" w:rsidTr="74496AB9" w14:paraId="19D3C5AA" w14:textId="084C5491">
        <w:trPr>
          <w:trHeight w:val="384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59A2C7A" w:rsidP="74496AB9" w:rsidRDefault="259A2C7A" w14:paraId="68361FB4" w14:textId="0BC2F47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259A2C7A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.</w:t>
            </w:r>
          </w:p>
        </w:tc>
        <w:tc>
          <w:tcPr>
            <w:tcW w:w="949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20E806D2">
            <w:pPr>
              <w:spacing w:before="60" w:after="60" w:line="240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Kepatuhan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pengguna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layanan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yang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tinggi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atas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aturan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kepabeanan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dan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cukai</w:t>
            </w:r>
          </w:p>
        </w:tc>
      </w:tr>
      <w:tr w:rsidR="000F5AF1" w:rsidTr="74496AB9" w14:paraId="640B4CD6" w14:textId="77777777">
        <w:trPr>
          <w:trHeight w:val="89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7E09308" w:rsidP="74496AB9" w:rsidRDefault="67E09308" w14:paraId="76B1F365" w14:textId="6A48E15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</w:pPr>
            <w:r w:rsidRPr="74496AB9" w:rsidR="67E09308"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  <w:t>a-N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02786C8F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Persentase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efektifitas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pelaksanaan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pemantauan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harga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transaksi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pasar (HTP)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atas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hasil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tembakau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(HT)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BCA2BC3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50%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0CAA787D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60%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5AB558A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60%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3AC2A1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75%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217581E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75%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2AF40145" w14:textId="6CE495B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9</w:t>
            </w:r>
            <w:r w:rsidRPr="74496AB9" w:rsidR="6E549560">
              <w:rPr>
                <w:rFonts w:ascii="Book Antiqua" w:hAnsi="Book Antiqua" w:eastAsia="Book Antiqua" w:cs="Book Antiqua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8BF6EE7" w14:textId="0EB96363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9</w:t>
            </w:r>
            <w:r w:rsidRPr="74496AB9" w:rsidR="394AA5D5">
              <w:rPr>
                <w:rFonts w:ascii="Book Antiqua" w:hAnsi="Book Antiqua" w:eastAsia="Book Antiqua" w:cs="Book Antiqua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</w:tr>
      <w:tr w:rsidR="00EF656D" w:rsidTr="74496AB9" w14:paraId="21AF052C" w14:textId="77777777">
        <w:trPr>
          <w:trHeight w:val="467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F656D" w:rsidP="00EF656D" w:rsidRDefault="00EF656D" w14:paraId="234538FF" w14:textId="7777777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Book Antiqua" w:cs="Book Antiqua"/>
                <w:b/>
                <w:sz w:val="20"/>
                <w:szCs w:val="20"/>
              </w:rPr>
              <w:t>3.</w:t>
            </w:r>
          </w:p>
        </w:tc>
        <w:tc>
          <w:tcPr>
            <w:tcW w:w="949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EF656D" w:rsidP="74496AB9" w:rsidRDefault="00EF656D" w14:paraId="31A85419" w14:textId="65B399BB">
            <w:pPr>
              <w:pStyle w:val="Normal"/>
              <w:spacing w:before="60" w:after="60" w:line="240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198D4A38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Persepsi Positif dan Dukungan Publik Terhadap Kebijakan Kepabeanan dan Cukai  </w:t>
            </w:r>
          </w:p>
        </w:tc>
      </w:tr>
      <w:tr w:rsidR="00EF656D" w:rsidTr="74496AB9" w14:paraId="29BE3E73" w14:textId="77777777">
        <w:trPr>
          <w:trHeight w:val="467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F656D" w:rsidP="00EF656D" w:rsidRDefault="00EF656D" w14:paraId="52662467" w14:textId="58242224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4397412C">
              <w:rPr>
                <w:rFonts w:ascii="Book Antiqua" w:hAnsi="Book Antiqua" w:eastAsia="Book Antiqua" w:cs="Book Antiqua"/>
                <w:sz w:val="20"/>
                <w:szCs w:val="20"/>
              </w:rPr>
              <w:t>3a-</w:t>
            </w:r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>CP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EF656D" w:rsidP="00EF656D" w:rsidRDefault="00EF656D" w14:paraId="338F5ED5" w14:textId="49425C97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Persentase </w:t>
            </w:r>
            <w:proofErr w:type="spellStart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>kualitas</w:t>
            </w:r>
            <w:proofErr w:type="spellEnd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proofErr w:type="spellStart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>pelayanan</w:t>
            </w:r>
            <w:proofErr w:type="spellEnd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proofErr w:type="spellStart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>kepabeanan</w:t>
            </w:r>
            <w:proofErr w:type="spellEnd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dan </w:t>
            </w:r>
            <w:proofErr w:type="spellStart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>cukai</w:t>
            </w:r>
            <w:proofErr w:type="spellEnd"/>
            <w:r w:rsidRPr="74496AB9" w:rsidR="1FF3E09C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 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185D43D3" w14:textId="662963E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AC9A733" w14:textId="203180A8">
            <w:pPr>
              <w:pStyle w:val="Normal"/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39E7F1A6" w14:textId="60275D0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8581357" w14:textId="7895B9A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55ACD693" w14:textId="662963E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20A4195" w14:textId="203180A8">
            <w:pPr>
              <w:pStyle w:val="Normal"/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EC173AD" w14:textId="60275D0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1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</w:tr>
      <w:tr w:rsidR="00EF656D" w:rsidTr="74496AB9" w14:paraId="54014C12" w14:textId="77777777">
        <w:trPr>
          <w:trHeight w:val="467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7D0B3FA" w:rsidP="74496AB9" w:rsidRDefault="07D0B3FA" w14:paraId="10D8C20F" w14:textId="72F38475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color w:val="000000" w:themeColor="text1" w:themeTint="FF" w:themeShade="FF"/>
                <w:sz w:val="20"/>
                <w:szCs w:val="20"/>
              </w:rPr>
            </w:pPr>
            <w:r w:rsidRPr="74496AB9" w:rsidR="07D0B3FA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4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.</w:t>
            </w:r>
          </w:p>
        </w:tc>
        <w:tc>
          <w:tcPr>
            <w:tcW w:w="949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74496AB9" w:rsidP="74496AB9" w:rsidRDefault="74496AB9" w14:paraId="789B9BF8">
            <w:pPr>
              <w:spacing w:before="60" w:after="60" w:line="240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Pengendalian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mutu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dan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Pengawasan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Internal yang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Bernilai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Tambah</w:t>
            </w:r>
          </w:p>
        </w:tc>
      </w:tr>
      <w:tr w:rsidR="00EF656D" w:rsidTr="74496AB9" w14:paraId="32D62582" w14:textId="77777777">
        <w:trPr>
          <w:trHeight w:val="467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40CB4C00" w:rsidP="74496AB9" w:rsidRDefault="40CB4C00" w14:paraId="6F950CD3" w14:textId="371172B4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40CB4C00">
              <w:rPr>
                <w:rFonts w:ascii="Book Antiqua" w:hAnsi="Book Antiqua" w:eastAsia="Book Antiqua" w:cs="Book Antiqua"/>
                <w:sz w:val="20"/>
                <w:szCs w:val="20"/>
              </w:rPr>
              <w:t>4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a-N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74496AB9" w:rsidP="74496AB9" w:rsidRDefault="74496AB9" w14:paraId="2756A589" w14:textId="582644C4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Indeks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Penyelesaian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tindak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lanjut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BMN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yang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tepat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waktu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277CBCEF" w14:textId="009D153D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,2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12523173" w14:textId="4381505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129F86BD" w14:textId="4A7A425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29389A4D" w14:textId="5AE42016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6C3C3649" w14:textId="476626D1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447A8259" w14:textId="538ED79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53983A83" w14:textId="079DF64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3,2</w:t>
            </w:r>
          </w:p>
          <w:p w:rsidR="74496AB9" w:rsidP="74496AB9" w:rsidRDefault="74496AB9" w14:paraId="4704F7FF" w14:textId="143679A6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(Skala 4)</w:t>
            </w:r>
          </w:p>
        </w:tc>
      </w:tr>
      <w:tr w:rsidR="74496AB9" w:rsidTr="74496AB9" w14:paraId="447EB074">
        <w:trPr>
          <w:trHeight w:val="467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74496AB9" w:rsidP="74496AB9" w:rsidRDefault="74496AB9" w14:paraId="1C207A7E" w14:textId="4214EA04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3b-N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74496AB9" w:rsidP="74496AB9" w:rsidRDefault="74496AB9" w14:paraId="270773A4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Indeks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ketepatan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waktu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penyampaian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laporan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performa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CEISA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61D1FBD3" w14:textId="4451209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76B6D6F3" w14:textId="23C8F85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109A435D" w14:textId="046A6F7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66DDBF37" w14:textId="08AC30B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38C128DD" w14:textId="478C4423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701DEBCB" w14:textId="67716B9B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</w:tcPr>
          <w:p w:rsidR="74496AB9" w:rsidP="74496AB9" w:rsidRDefault="74496AB9" w14:paraId="7A36C992" w14:textId="1DFAAA6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3,5</w:t>
            </w:r>
            <w:r>
              <w:br/>
            </w: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(Skala 4)</w:t>
            </w:r>
          </w:p>
        </w:tc>
      </w:tr>
      <w:tr w:rsidR="00EF656D" w:rsidTr="74496AB9" w14:paraId="47389660" w14:textId="77777777">
        <w:trPr>
          <w:trHeight w:val="47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324F99FF" w:rsidP="74496AB9" w:rsidRDefault="324F99FF" w14:paraId="402F7DBB" w14:textId="00482553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324F99FF">
              <w:rPr>
                <w:rFonts w:ascii="Book Antiqua" w:hAnsi="Book Antiqua" w:eastAsia="Book Antiqua" w:cs="Book Antiqua"/>
                <w:sz w:val="20"/>
                <w:szCs w:val="20"/>
              </w:rPr>
              <w:t>5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.</w:t>
            </w:r>
          </w:p>
        </w:tc>
        <w:tc>
          <w:tcPr>
            <w:tcW w:w="949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016D6282" w14:textId="3FC3C6F8">
            <w:pPr>
              <w:spacing w:before="60" w:after="60" w:line="240" w:lineRule="auto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SDM yang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kompetitif</w:t>
            </w:r>
          </w:p>
        </w:tc>
      </w:tr>
      <w:tr w:rsidR="00EF656D" w:rsidTr="74496AB9" w14:paraId="216A44D6" w14:textId="77777777">
        <w:trPr>
          <w:trHeight w:val="47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BC68542" w:rsidP="74496AB9" w:rsidRDefault="6BC68542" w14:paraId="1A3C5CF4" w14:textId="6E11BBF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6BC68542">
              <w:rPr>
                <w:rFonts w:ascii="Book Antiqua" w:hAnsi="Book Antiqua" w:eastAsia="Book Antiqua" w:cs="Book Antiqua"/>
                <w:sz w:val="20"/>
                <w:szCs w:val="20"/>
              </w:rPr>
              <w:t>5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a-N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5D309BCF" w14:textId="2DF0EB2A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Persentase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efektivitas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pelaksanaan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kegiatan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pembinaan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mental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446C17B7" w14:textId="310C989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20%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22DF9C02" w14:textId="77750C74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30%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6DDDFA88" w14:textId="4B46D563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30%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1D2239AF" w14:textId="606BC80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50%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292A0E15" w14:textId="21E4D6F6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50%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56CDAEE8" w14:textId="7F35B69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7</w:t>
            </w:r>
            <w:r w:rsidRPr="74496AB9" w:rsidR="09F3D22D">
              <w:rPr>
                <w:rFonts w:ascii="Book Antiqua" w:hAnsi="Book Antiqua" w:eastAsia="Book Antiqua" w:cs="Book Antiqua"/>
                <w:sz w:val="20"/>
                <w:szCs w:val="20"/>
              </w:rPr>
              <w:t>5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7B42C358" w14:textId="341ABE07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7</w:t>
            </w:r>
            <w:r w:rsidRPr="74496AB9" w:rsidR="1542E1A8">
              <w:rPr>
                <w:rFonts w:ascii="Book Antiqua" w:hAnsi="Book Antiqua" w:eastAsia="Book Antiqua" w:cs="Book Antiqua"/>
                <w:sz w:val="20"/>
                <w:szCs w:val="20"/>
              </w:rPr>
              <w:t>5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</w:tr>
      <w:tr w:rsidR="74496AB9" w:rsidTr="74496AB9" w14:paraId="0964FFE6">
        <w:trPr>
          <w:trHeight w:val="47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6A62866" w:rsidP="74496AB9" w:rsidRDefault="66A62866" w14:paraId="2206F0D5" w14:textId="50528825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74496AB9" w:rsidR="66A62866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6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.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5AC25131">
            <w:pPr>
              <w:spacing w:before="60" w:after="60" w:line="240" w:lineRule="auto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Sistem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Informasi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 xml:space="preserve"> yang Andal dan </w:t>
            </w:r>
            <w:r w:rsidRPr="74496AB9" w:rsidR="74496AB9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Terintegrasi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0356BF5C" w14:textId="12F7AFBA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8E34E77" w14:textId="78F10BA2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3CEC1084" w14:textId="1E58C34E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07A4C64B" w14:textId="6B735EA0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98B4E5A" w14:textId="31BC34F0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175CED77" w14:textId="553EB1BF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257A9FC2" w14:textId="59CBA2D8">
            <w:pPr>
              <w:pStyle w:val="Normal"/>
              <w:spacing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</w:p>
        </w:tc>
      </w:tr>
      <w:tr w:rsidR="74496AB9" w:rsidTr="74496AB9" w14:paraId="5D188404">
        <w:trPr>
          <w:trHeight w:val="47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1E7CC9FD" w:rsidP="74496AB9" w:rsidRDefault="1E7CC9FD" w14:paraId="1623A61F" w14:textId="2EDCD7C5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1E7CC9FD">
              <w:rPr>
                <w:rFonts w:ascii="Book Antiqua" w:hAnsi="Book Antiqua" w:eastAsia="Book Antiqua" w:cs="Book Antiqua"/>
                <w:sz w:val="20"/>
                <w:szCs w:val="20"/>
              </w:rPr>
              <w:t>6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a-CP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30B22C17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Persentase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pengelolaan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layanan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TIK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5A435CE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25%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05AAD4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40%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84E5988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40%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33843E05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55%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6FBAF7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55%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2851AC62" w14:textId="1BDE0529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4DBD0110">
              <w:rPr>
                <w:rFonts w:ascii="Book Antiqua" w:hAnsi="Book Antiqua" w:eastAsia="Book Antiqua" w:cs="Book Antiqua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1B801371" w14:textId="26F6F5D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8</w:t>
            </w:r>
            <w:r w:rsidRPr="74496AB9" w:rsidR="19AA414B">
              <w:rPr>
                <w:rFonts w:ascii="Book Antiqua" w:hAnsi="Book Antiqua" w:eastAsia="Book Antiqua" w:cs="Book Antiqua"/>
                <w:sz w:val="20"/>
                <w:szCs w:val="20"/>
              </w:rPr>
              <w:t>2</w:t>
            </w:r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>%</w:t>
            </w:r>
          </w:p>
        </w:tc>
      </w:tr>
      <w:tr w:rsidR="74496AB9" w:rsidTr="74496AB9" w14:paraId="59A69601">
        <w:trPr>
          <w:trHeight w:val="479"/>
        </w:trPr>
        <w:tc>
          <w:tcPr>
            <w:tcW w:w="10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2A07DAE7" w14:textId="5E73A8C2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5</w:t>
            </w: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b-N</w:t>
            </w:r>
          </w:p>
        </w:tc>
        <w:tc>
          <w:tcPr>
            <w:tcW w:w="32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4496AB9" w:rsidP="74496AB9" w:rsidRDefault="74496AB9" w14:paraId="0C2F4874" w14:textId="3B0F207A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Indeks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Ketepatan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waktu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pengembangan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dan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pemanfaatan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applikasi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pendukung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pelakanaan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 xml:space="preserve"> </w:t>
            </w:r>
            <w:proofErr w:type="spellStart"/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tugas</w:t>
            </w:r>
            <w:proofErr w:type="spellEnd"/>
            <w:r w:rsidRPr="74496AB9" w:rsidR="74496AB9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</w:p>
        </w:tc>
        <w:tc>
          <w:tcPr>
            <w:tcW w:w="7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5266C8B" w14:textId="483446EE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0</w:t>
            </w:r>
          </w:p>
        </w:tc>
        <w:tc>
          <w:tcPr>
            <w:tcW w:w="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452F4EA8" w14:textId="40599B21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1</w:t>
            </w:r>
          </w:p>
        </w:tc>
        <w:tc>
          <w:tcPr>
            <w:tcW w:w="8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374A951E" w14:textId="66F6AF8A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7B66238" w14:textId="7C37C6FE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B5B3BDC" w14:textId="7D21A160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779BFDBD" w14:textId="36BCEABB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</w:t>
            </w:r>
          </w:p>
        </w:tc>
        <w:tc>
          <w:tcPr>
            <w:tcW w:w="13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74496AB9" w:rsidP="74496AB9" w:rsidRDefault="74496AB9" w14:paraId="6DA0B6FB" w14:textId="144A0E0F">
            <w:pPr>
              <w:spacing w:before="60" w:after="60" w:line="240" w:lineRule="auto"/>
              <w:jc w:val="center"/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</w:pP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3</w:t>
            </w:r>
            <w:r>
              <w:br/>
            </w:r>
            <w:r w:rsidRPr="74496AB9" w:rsidR="74496AB9">
              <w:rPr>
                <w:rFonts w:ascii="Book Antiqua" w:hAnsi="Book Antiqua" w:eastAsia="Book Antiqua" w:cs="Book Antiqua"/>
                <w:strike w:val="1"/>
                <w:sz w:val="20"/>
                <w:szCs w:val="20"/>
              </w:rPr>
              <w:t>(Skala 4)</w:t>
            </w:r>
          </w:p>
        </w:tc>
      </w:tr>
    </w:tbl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4253"/>
        <w:gridCol w:w="1417"/>
        <w:gridCol w:w="3510"/>
      </w:tblGrid>
      <w:tr w:rsidR="60C1BDA1" w:rsidTr="74496AB9" w14:paraId="3EEA0BEE">
        <w:trPr>
          <w:trHeight w:val="2145"/>
        </w:trPr>
        <w:tc>
          <w:tcPr>
            <w:tcW w:w="4253" w:type="dxa"/>
            <w:tcMar/>
          </w:tcPr>
          <w:p w:rsidR="60C1BDA1" w:rsidP="60C1BDA1" w:rsidRDefault="60C1BDA1" w14:noSpellErr="1" w14:paraId="49375ABE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177177A9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79BDFCB5" w14:textId="64248C1A">
            <w:pPr>
              <w:pStyle w:val="Normal"/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485B20F2">
            <w:pPr>
              <w:spacing w:after="0" w:line="240" w:lineRule="auto"/>
              <w:rPr>
                <w:rFonts w:ascii="Book Antiqua" w:hAnsi="Book Antiqua" w:eastAsia="Book Antiqua" w:cs="Book Antiqua"/>
              </w:rPr>
            </w:pPr>
            <w:r w:rsidRPr="60C1BDA1" w:rsidR="60C1BDA1">
              <w:rPr>
                <w:rFonts w:ascii="Book Antiqua" w:hAnsi="Book Antiqua" w:eastAsia="Book Antiqua" w:cs="Book Antiqua"/>
              </w:rPr>
              <w:t>Pejabat</w:t>
            </w:r>
            <w:r w:rsidRPr="60C1BDA1" w:rsidR="60C1BDA1">
              <w:rPr>
                <w:rFonts w:ascii="Book Antiqua" w:hAnsi="Book Antiqua" w:eastAsia="Book Antiqua" w:cs="Book Antiqua"/>
              </w:rPr>
              <w:t xml:space="preserve"> </w:t>
            </w:r>
            <w:r w:rsidRPr="60C1BDA1" w:rsidR="60C1BDA1">
              <w:rPr>
                <w:rFonts w:ascii="Book Antiqua" w:hAnsi="Book Antiqua" w:eastAsia="Book Antiqua" w:cs="Book Antiqua"/>
              </w:rPr>
              <w:t>Penilai</w:t>
            </w:r>
            <w:r w:rsidRPr="60C1BDA1" w:rsidR="60C1BDA1">
              <w:rPr>
                <w:rFonts w:ascii="Book Antiqua" w:hAnsi="Book Antiqua" w:eastAsia="Book Antiqua" w:cs="Book Antiqua"/>
              </w:rPr>
              <w:t>,</w:t>
            </w:r>
          </w:p>
          <w:p w:rsidR="60C1BDA1" w:rsidP="60C1BDA1" w:rsidRDefault="60C1BDA1" w14:noSpellErr="1" w14:paraId="2F38F4CF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18A35CC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129AC5B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55970923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3B0AE56C">
            <w:pPr>
              <w:spacing w:after="0" w:line="240" w:lineRule="auto"/>
              <w:rPr>
                <w:rFonts w:ascii="Book Antiqua" w:hAnsi="Book Antiqua" w:eastAsia="Book Antiqua" w:cs="Book Antiqua"/>
              </w:rPr>
            </w:pPr>
          </w:p>
          <w:p w:rsidR="59A35E77" w:rsidP="1363A69C" w:rsidRDefault="59A35E77" w14:paraId="4B363B8F" w14:textId="6683A4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63A69C" w:rsidR="59A35E77">
              <w:rPr>
                <w:rFonts w:ascii="Book Antiqua" w:hAnsi="Book Antiqua" w:eastAsia="Book Antiqua" w:cs="Book Antiqua"/>
              </w:rPr>
              <w:t>EMI LUDIYANTO</w:t>
            </w:r>
          </w:p>
          <w:p w:rsidR="60C1BDA1" w:rsidP="60C1BDA1" w:rsidRDefault="60C1BDA1" w14:paraId="0F7F4E8E" w14:textId="2A18DBBE">
            <w:pPr>
              <w:spacing w:after="0" w:line="240" w:lineRule="auto"/>
              <w:rPr>
                <w:rFonts w:ascii="Book Antiqua" w:hAnsi="Book Antiqua" w:eastAsia="Book Antiqua" w:cs="Book Antiqua"/>
              </w:rPr>
            </w:pPr>
            <w:r w:rsidRPr="1363A69C" w:rsidR="60C1BDA1">
              <w:rPr>
                <w:rFonts w:ascii="Book Antiqua" w:hAnsi="Book Antiqua" w:eastAsia="Book Antiqua" w:cs="Book Antiqua"/>
              </w:rPr>
              <w:t xml:space="preserve">NIP </w:t>
            </w:r>
            <w:r w:rsidRPr="1363A69C" w:rsidR="1A48D771">
              <w:rPr>
                <w:rFonts w:ascii="Book Antiqua" w:hAnsi="Book Antiqua" w:eastAsia="Book Antiqua" w:cs="Book Antiqua"/>
              </w:rPr>
              <w:t>19700517 1990121 001</w:t>
            </w:r>
          </w:p>
        </w:tc>
        <w:tc>
          <w:tcPr>
            <w:tcW w:w="1417" w:type="dxa"/>
            <w:tcMar/>
          </w:tcPr>
          <w:p w:rsidR="60C1BDA1" w:rsidP="60C1BDA1" w:rsidRDefault="60C1BDA1" w14:noSpellErr="1" w14:paraId="40A0DEDB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31B3DB37" w14:textId="104DB691">
            <w:pPr>
              <w:pStyle w:val="Normal"/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4F170CC0" w14:textId="34584B0E">
            <w:pPr>
              <w:pStyle w:val="Normal"/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34982EDD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</w:tc>
        <w:tc>
          <w:tcPr>
            <w:tcW w:w="3510" w:type="dxa"/>
            <w:tcMar/>
          </w:tcPr>
          <w:p w:rsidR="60C1BDA1" w:rsidP="60C1BDA1" w:rsidRDefault="60C1BDA1" w14:noSpellErr="1" w14:paraId="3BF3E8BE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7BFADB48" w14:textId="74F3250B">
            <w:pPr>
              <w:pStyle w:val="Normal"/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2C654D1B" w14:textId="3EC7CDA3">
            <w:pPr>
              <w:pStyle w:val="Normal"/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paraId="1552C76B" w14:textId="306B470D">
            <w:pPr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 w:rsidRPr="60C1BDA1" w:rsidR="60C1BDA1">
              <w:rPr>
                <w:rFonts w:ascii="Book Antiqua" w:hAnsi="Book Antiqua" w:eastAsia="Book Antiqua" w:cs="Book Antiqua"/>
              </w:rPr>
              <w:t xml:space="preserve">         </w:t>
            </w:r>
            <w:proofErr w:type="spellStart"/>
            <w:r w:rsidRPr="60C1BDA1" w:rsidR="60C1BDA1">
              <w:rPr>
                <w:rFonts w:ascii="Book Antiqua" w:hAnsi="Book Antiqua" w:eastAsia="Book Antiqua" w:cs="Book Antiqua"/>
              </w:rPr>
              <w:t>Sabang</w:t>
            </w:r>
            <w:proofErr w:type="spellEnd"/>
            <w:r w:rsidRPr="60C1BDA1" w:rsidR="60C1BDA1">
              <w:rPr>
                <w:rFonts w:ascii="Book Antiqua" w:hAnsi="Book Antiqua" w:eastAsia="Book Antiqua" w:cs="Book Antiqua"/>
              </w:rPr>
              <w:t xml:space="preserve">, </w:t>
            </w:r>
            <w:r w:rsidRPr="60C1BDA1" w:rsidR="10F33FE7">
              <w:rPr>
                <w:rFonts w:ascii="Book Antiqua" w:hAnsi="Book Antiqua" w:eastAsia="Book Antiqua" w:cs="Book Antiqua"/>
              </w:rPr>
              <w:t>31</w:t>
            </w:r>
            <w:r w:rsidRPr="60C1BDA1" w:rsidR="60C1BDA1">
              <w:rPr>
                <w:rFonts w:ascii="Book Antiqua" w:hAnsi="Book Antiqua" w:eastAsia="Book Antiqua" w:cs="Book Antiqua"/>
              </w:rPr>
              <w:t xml:space="preserve"> Januari 202</w:t>
            </w:r>
            <w:r w:rsidRPr="60C1BDA1" w:rsidR="5AF9ECC1">
              <w:rPr>
                <w:rFonts w:ascii="Book Antiqua" w:hAnsi="Book Antiqua" w:eastAsia="Book Antiqua" w:cs="Book Antiqua"/>
              </w:rPr>
              <w:t>3</w:t>
            </w:r>
          </w:p>
          <w:p w:rsidR="60C1BDA1" w:rsidP="60C1BDA1" w:rsidRDefault="60C1BDA1" w14:paraId="5AAC1F58">
            <w:pPr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 w:rsidRPr="60C1BDA1" w:rsidR="60C1BDA1">
              <w:rPr>
                <w:rFonts w:ascii="Book Antiqua" w:hAnsi="Book Antiqua" w:eastAsia="Book Antiqua" w:cs="Book Antiqua"/>
              </w:rPr>
              <w:t xml:space="preserve">         PNS yang </w:t>
            </w:r>
            <w:r w:rsidRPr="60C1BDA1" w:rsidR="60C1BDA1">
              <w:rPr>
                <w:rFonts w:ascii="Book Antiqua" w:hAnsi="Book Antiqua" w:eastAsia="Book Antiqua" w:cs="Book Antiqua"/>
              </w:rPr>
              <w:t>dinilai</w:t>
            </w:r>
            <w:r w:rsidRPr="60C1BDA1" w:rsidR="60C1BDA1">
              <w:rPr>
                <w:rFonts w:ascii="Book Antiqua" w:hAnsi="Book Antiqua" w:eastAsia="Book Antiqua" w:cs="Book Antiqua"/>
              </w:rPr>
              <w:t>,</w:t>
            </w:r>
          </w:p>
          <w:p w:rsidR="60C1BDA1" w:rsidP="60C1BDA1" w:rsidRDefault="60C1BDA1" w14:noSpellErr="1" w14:paraId="261C33FA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49E4682D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0B97CBE5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7824A853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60C1BDA1" w:rsidP="60C1BDA1" w:rsidRDefault="60C1BDA1" w14:noSpellErr="1" w14:paraId="75D45B72" w14:textId="20DE22F3">
            <w:pPr>
              <w:spacing w:after="0" w:line="240" w:lineRule="auto"/>
              <w:ind w:left="-498" w:right="-107"/>
              <w:rPr>
                <w:rFonts w:ascii="Book Antiqua" w:hAnsi="Book Antiqua" w:eastAsia="Book Antiqua" w:cs="Book Antiqua"/>
              </w:rPr>
            </w:pPr>
            <w:r w:rsidRPr="60C1BDA1" w:rsidR="60C1BDA1">
              <w:rPr>
                <w:rFonts w:ascii="Book Antiqua" w:hAnsi="Book Antiqua" w:eastAsia="Book Antiqua" w:cs="Book Antiqua"/>
              </w:rPr>
              <w:t xml:space="preserve">         </w:t>
            </w:r>
            <w:r w:rsidRPr="60C1BDA1" w:rsidR="60C1BDA1">
              <w:rPr>
                <w:rFonts w:ascii="Book Antiqua" w:hAnsi="Book Antiqua" w:eastAsia="Book Antiqua" w:cs="Book Antiqua"/>
              </w:rPr>
              <w:t>MUKHLIS RAMBE</w:t>
            </w:r>
          </w:p>
          <w:p w:rsidR="60C1BDA1" w:rsidP="60C1BDA1" w:rsidRDefault="60C1BDA1" w14:noSpellErr="1" w14:paraId="3F5C6EF5" w14:textId="2D1F1B2B">
            <w:pPr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 w:rsidRPr="60C1BDA1" w:rsidR="60C1BDA1">
              <w:rPr>
                <w:rFonts w:ascii="Book Antiqua" w:hAnsi="Book Antiqua" w:eastAsia="Book Antiqua" w:cs="Book Antiqua"/>
              </w:rPr>
              <w:t xml:space="preserve">         NIP </w:t>
            </w:r>
            <w:r w:rsidRPr="60C1BDA1" w:rsidR="60C1BDA1">
              <w:rPr>
                <w:rFonts w:ascii="Book Antiqua" w:hAnsi="Book Antiqua" w:eastAsia="Book Antiqua" w:cs="Book Antiqua"/>
              </w:rPr>
              <w:t>19861231 200710 1 001</w:t>
            </w:r>
          </w:p>
        </w:tc>
      </w:tr>
    </w:tbl>
    <w:p w:rsidR="00161F5D" w:rsidP="60C1BDA1" w:rsidRDefault="00161F5D" w14:paraId="6186CE48" w14:textId="1EBC5FE9">
      <w:pPr>
        <w:pStyle w:val="Normal"/>
        <w:spacing w:after="40" w:line="360" w:lineRule="auto"/>
        <w:ind w:left="4320" w:firstLine="720"/>
        <w:rPr>
          <w:rFonts w:ascii="Book Antiqua" w:hAnsi="Book Antiqua" w:eastAsia="Book Antiqua" w:cs="Book Antiqua"/>
          <w:b w:val="1"/>
          <w:bCs w:val="1"/>
          <w:color w:val="000000"/>
        </w:rPr>
      </w:pPr>
    </w:p>
    <w:p w:rsidR="00161F5D" w:rsidRDefault="00161F5D" w14:paraId="0BA49B3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44E264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3C23D6A7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45EE9F6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6E66315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61F5D" w14:paraId="617FF1A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</w:p>
    <w:p w:rsidR="00161F5D" w:rsidRDefault="001214AA" w14:paraId="0465A6A7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 Antiqua" w:hAnsi="Book Antiqua" w:eastAsia="Book Antiqua" w:cs="Book Antiqua"/>
          <w:b/>
          <w:color w:val="000000"/>
          <w:sz w:val="28"/>
          <w:szCs w:val="28"/>
        </w:rPr>
      </w:pPr>
      <w:proofErr w:type="spellStart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lastRenderedPageBreak/>
        <w:t>Sasaran</w:t>
      </w:r>
      <w:proofErr w:type="spellEnd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Kerja</w:t>
      </w:r>
      <w:proofErr w:type="spellEnd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hAnsi="Book Antiqua" w:eastAsia="Book Antiqua" w:cs="Book Antiqua"/>
          <w:b/>
          <w:color w:val="000000"/>
          <w:sz w:val="28"/>
          <w:szCs w:val="28"/>
        </w:rPr>
        <w:t>Pegawai</w:t>
      </w:r>
      <w:proofErr w:type="spellEnd"/>
    </w:p>
    <w:tbl>
      <w:tblPr>
        <w:tblStyle w:val="a1"/>
        <w:tblW w:w="103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1448"/>
        <w:gridCol w:w="2723"/>
        <w:gridCol w:w="522"/>
        <w:gridCol w:w="1574"/>
        <w:gridCol w:w="3544"/>
      </w:tblGrid>
      <w:tr w:rsidR="00161F5D" w:rsidTr="74496AB9" w14:paraId="04CD2CAB" w14:textId="77777777">
        <w:trPr>
          <w:trHeight w:val="510"/>
        </w:trPr>
        <w:tc>
          <w:tcPr>
            <w:tcW w:w="538" w:type="dxa"/>
            <w:shd w:val="clear" w:color="auto" w:fill="0070C0"/>
            <w:tcMar/>
            <w:vAlign w:val="center"/>
          </w:tcPr>
          <w:p w:rsidR="00161F5D" w:rsidRDefault="001214AA" w14:paraId="4AB6FD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No</w:t>
            </w:r>
          </w:p>
        </w:tc>
        <w:tc>
          <w:tcPr>
            <w:tcW w:w="4171" w:type="dxa"/>
            <w:gridSpan w:val="2"/>
            <w:shd w:val="clear" w:color="auto" w:fill="0070C0"/>
            <w:tcMar/>
            <w:vAlign w:val="center"/>
          </w:tcPr>
          <w:p w:rsidR="00161F5D" w:rsidRDefault="001214AA" w14:paraId="6919B81F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75" w:hanging="175"/>
              <w:jc w:val="both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PEJABAT PENILAI</w:t>
            </w:r>
          </w:p>
        </w:tc>
        <w:tc>
          <w:tcPr>
            <w:tcW w:w="522" w:type="dxa"/>
            <w:shd w:val="clear" w:color="auto" w:fill="0070C0"/>
            <w:tcMar/>
            <w:vAlign w:val="center"/>
          </w:tcPr>
          <w:p w:rsidR="00161F5D" w:rsidRDefault="001214AA" w14:paraId="1AB975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No</w:t>
            </w:r>
          </w:p>
        </w:tc>
        <w:tc>
          <w:tcPr>
            <w:tcW w:w="5118" w:type="dxa"/>
            <w:gridSpan w:val="2"/>
            <w:shd w:val="clear" w:color="auto" w:fill="0070C0"/>
            <w:tcMar/>
            <w:vAlign w:val="center"/>
          </w:tcPr>
          <w:p w:rsidR="00161F5D" w:rsidRDefault="001214AA" w14:paraId="57CA3E8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60" w:hanging="260"/>
              <w:jc w:val="both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PEGAWAI NEGERI SIPIL YANG DINILAI</w:t>
            </w:r>
          </w:p>
        </w:tc>
      </w:tr>
      <w:tr w:rsidR="00161F5D" w:rsidTr="74496AB9" w14:paraId="0586FE37" w14:textId="77777777">
        <w:trPr>
          <w:trHeight w:val="454"/>
        </w:trPr>
        <w:tc>
          <w:tcPr>
            <w:tcW w:w="538" w:type="dxa"/>
            <w:tcMar/>
            <w:vAlign w:val="center"/>
          </w:tcPr>
          <w:p w:rsidR="00161F5D" w:rsidRDefault="001214AA" w14:paraId="4E3740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Mar/>
            <w:vAlign w:val="center"/>
          </w:tcPr>
          <w:p w:rsidR="00161F5D" w:rsidRDefault="001214AA" w14:paraId="389F8D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2723" w:type="dxa"/>
            <w:tcMar/>
            <w:vAlign w:val="center"/>
          </w:tcPr>
          <w:p w:rsidR="00161F5D" w:rsidP="74496AB9" w:rsidRDefault="001214AA" w14:paraId="5BF6F7BE" w14:textId="16AD917B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left"/>
            </w:pPr>
            <w:r w:rsidRPr="74496AB9" w:rsidR="72CCC7EC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EMI LUDIYANTO</w:t>
            </w:r>
          </w:p>
        </w:tc>
        <w:tc>
          <w:tcPr>
            <w:tcW w:w="522" w:type="dxa"/>
            <w:tcMar/>
            <w:vAlign w:val="center"/>
          </w:tcPr>
          <w:p w:rsidR="00161F5D" w:rsidRDefault="001214AA" w14:paraId="2C8B27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4" w:type="dxa"/>
            <w:tcMar/>
            <w:vAlign w:val="center"/>
          </w:tcPr>
          <w:p w:rsidR="00161F5D" w:rsidRDefault="001214AA" w14:paraId="7173DC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544" w:type="dxa"/>
            <w:tcMar/>
            <w:vAlign w:val="center"/>
          </w:tcPr>
          <w:p w:rsidR="00161F5D" w:rsidRDefault="008A726F" w14:paraId="04ECA51D" w14:textId="514F4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MUKHLIS RAMBE</w:t>
            </w:r>
          </w:p>
        </w:tc>
      </w:tr>
      <w:tr w:rsidR="00161F5D" w:rsidTr="74496AB9" w14:paraId="2391AA6C" w14:textId="77777777">
        <w:trPr>
          <w:trHeight w:val="454"/>
        </w:trPr>
        <w:tc>
          <w:tcPr>
            <w:tcW w:w="538" w:type="dxa"/>
            <w:tcMar/>
            <w:vAlign w:val="center"/>
          </w:tcPr>
          <w:p w:rsidR="00161F5D" w:rsidRDefault="001214AA" w14:paraId="26D32B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8" w:type="dxa"/>
            <w:tcMar/>
            <w:vAlign w:val="center"/>
          </w:tcPr>
          <w:p w:rsidR="00161F5D" w:rsidRDefault="001214AA" w14:paraId="0E4009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23" w:type="dxa"/>
            <w:tcMar/>
            <w:vAlign w:val="center"/>
          </w:tcPr>
          <w:p w:rsidR="00161F5D" w:rsidP="74496AB9" w:rsidRDefault="001214AA" w14:paraId="49B887E7" w14:textId="4BB74A51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3171AD1E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19700517 1990121 001</w:t>
            </w:r>
          </w:p>
        </w:tc>
        <w:tc>
          <w:tcPr>
            <w:tcW w:w="522" w:type="dxa"/>
            <w:tcMar/>
            <w:vAlign w:val="center"/>
          </w:tcPr>
          <w:p w:rsidR="00161F5D" w:rsidRDefault="001214AA" w14:paraId="474289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4" w:type="dxa"/>
            <w:tcMar/>
            <w:vAlign w:val="center"/>
          </w:tcPr>
          <w:p w:rsidR="00161F5D" w:rsidRDefault="001214AA" w14:paraId="5E9093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NIP</w:t>
            </w:r>
          </w:p>
        </w:tc>
        <w:tc>
          <w:tcPr>
            <w:tcW w:w="3544" w:type="dxa"/>
            <w:tcMar/>
            <w:vAlign w:val="center"/>
          </w:tcPr>
          <w:p w:rsidR="00161F5D" w:rsidRDefault="008A726F" w14:paraId="6B6F3002" w14:textId="5187F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19861231 200710 1 001</w:t>
            </w:r>
          </w:p>
        </w:tc>
      </w:tr>
      <w:tr w:rsidR="00161F5D" w:rsidTr="74496AB9" w14:paraId="671246EC" w14:textId="77777777">
        <w:trPr>
          <w:trHeight w:val="454"/>
        </w:trPr>
        <w:tc>
          <w:tcPr>
            <w:tcW w:w="538" w:type="dxa"/>
            <w:tcMar/>
            <w:vAlign w:val="center"/>
          </w:tcPr>
          <w:p w:rsidR="00161F5D" w:rsidRDefault="001214AA" w14:paraId="2643C8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8" w:type="dxa"/>
            <w:tcMar/>
            <w:vAlign w:val="center"/>
          </w:tcPr>
          <w:p w:rsidR="00161F5D" w:rsidRDefault="001214AA" w14:paraId="115F6E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Pangkat</w:t>
            </w:r>
            <w:proofErr w:type="spellEnd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 / Gol. Ruang</w:t>
            </w:r>
          </w:p>
        </w:tc>
        <w:tc>
          <w:tcPr>
            <w:tcW w:w="2723" w:type="dxa"/>
            <w:tcMar/>
            <w:vAlign w:val="center"/>
          </w:tcPr>
          <w:p w:rsidR="00161F5D" w:rsidRDefault="001214AA" w14:paraId="15287A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Pembina / </w:t>
            </w:r>
            <w:proofErr w:type="spellStart"/>
            <w:proofErr w:type="gram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IV.a</w:t>
            </w:r>
            <w:proofErr w:type="spellEnd"/>
            <w:proofErr w:type="gramEnd"/>
          </w:p>
        </w:tc>
        <w:tc>
          <w:tcPr>
            <w:tcW w:w="522" w:type="dxa"/>
            <w:tcMar/>
            <w:vAlign w:val="center"/>
          </w:tcPr>
          <w:p w:rsidR="00161F5D" w:rsidRDefault="001214AA" w14:paraId="4CE382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4" w:type="dxa"/>
            <w:tcMar/>
            <w:vAlign w:val="center"/>
          </w:tcPr>
          <w:p w:rsidR="00161F5D" w:rsidRDefault="001214AA" w14:paraId="4F2017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Pangkat</w:t>
            </w:r>
            <w:proofErr w:type="spellEnd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 / Gol. Ruang</w:t>
            </w:r>
          </w:p>
        </w:tc>
        <w:tc>
          <w:tcPr>
            <w:tcW w:w="3544" w:type="dxa"/>
            <w:tcMar/>
            <w:vAlign w:val="center"/>
          </w:tcPr>
          <w:p w:rsidR="00161F5D" w:rsidP="74496AB9" w:rsidRDefault="001214AA" w14:paraId="1D307557" w14:textId="4777A35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Penata</w:t>
            </w:r>
            <w:proofErr w:type="spellEnd"/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 xml:space="preserve"> / </w:t>
            </w:r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III.</w:t>
            </w:r>
            <w:r w:rsidRPr="74496AB9" w:rsidR="4CAB9EED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c</w:t>
            </w:r>
          </w:p>
        </w:tc>
      </w:tr>
      <w:tr w:rsidR="00161F5D" w:rsidTr="74496AB9" w14:paraId="7051750D" w14:textId="77777777">
        <w:trPr>
          <w:trHeight w:val="454"/>
        </w:trPr>
        <w:tc>
          <w:tcPr>
            <w:tcW w:w="538" w:type="dxa"/>
            <w:tcMar/>
            <w:vAlign w:val="center"/>
          </w:tcPr>
          <w:p w:rsidR="00161F5D" w:rsidRDefault="001214AA" w14:paraId="4337AE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8" w:type="dxa"/>
            <w:tcMar/>
            <w:vAlign w:val="center"/>
          </w:tcPr>
          <w:p w:rsidR="00161F5D" w:rsidRDefault="001214AA" w14:paraId="4A1C9B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723" w:type="dxa"/>
            <w:tcMar/>
            <w:vAlign w:val="center"/>
          </w:tcPr>
          <w:p w:rsidR="00161F5D" w:rsidRDefault="001214AA" w14:paraId="4684D1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Kepala</w:t>
            </w:r>
            <w:proofErr w:type="spellEnd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 Kantor</w:t>
            </w:r>
          </w:p>
        </w:tc>
        <w:tc>
          <w:tcPr>
            <w:tcW w:w="522" w:type="dxa"/>
            <w:tcMar/>
            <w:vAlign w:val="center"/>
          </w:tcPr>
          <w:p w:rsidR="00161F5D" w:rsidRDefault="001214AA" w14:paraId="7076B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74" w:type="dxa"/>
            <w:tcMar/>
            <w:vAlign w:val="center"/>
          </w:tcPr>
          <w:p w:rsidR="00161F5D" w:rsidRDefault="001214AA" w14:paraId="153FB1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544" w:type="dxa"/>
            <w:tcMar/>
            <w:vAlign w:val="center"/>
          </w:tcPr>
          <w:p w:rsidR="00161F5D" w:rsidRDefault="001214AA" w14:paraId="4785BA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Kepala</w:t>
            </w:r>
            <w:proofErr w:type="spellEnd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Seksi</w:t>
            </w:r>
            <w:proofErr w:type="spellEnd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 PKCDT</w:t>
            </w:r>
          </w:p>
        </w:tc>
      </w:tr>
      <w:tr w:rsidR="00161F5D" w:rsidTr="74496AB9" w14:paraId="14F6A281" w14:textId="77777777">
        <w:trPr>
          <w:trHeight w:val="454"/>
        </w:trPr>
        <w:tc>
          <w:tcPr>
            <w:tcW w:w="538" w:type="dxa"/>
            <w:tcMar/>
            <w:vAlign w:val="center"/>
          </w:tcPr>
          <w:p w:rsidR="00161F5D" w:rsidRDefault="001214AA" w14:paraId="000473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8" w:type="dxa"/>
            <w:tcMar/>
            <w:vAlign w:val="center"/>
          </w:tcPr>
          <w:p w:rsidR="00161F5D" w:rsidRDefault="001214AA" w14:paraId="45DA5D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723" w:type="dxa"/>
            <w:tcMar/>
            <w:vAlign w:val="center"/>
          </w:tcPr>
          <w:p w:rsidR="00161F5D" w:rsidRDefault="001214AA" w14:paraId="653297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KPPBC TMP C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Sabang</w:t>
            </w:r>
            <w:proofErr w:type="spellEnd"/>
          </w:p>
        </w:tc>
        <w:tc>
          <w:tcPr>
            <w:tcW w:w="522" w:type="dxa"/>
            <w:tcMar/>
            <w:vAlign w:val="center"/>
          </w:tcPr>
          <w:p w:rsidR="00161F5D" w:rsidRDefault="001214AA" w14:paraId="60D97E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4" w:type="dxa"/>
            <w:tcMar/>
            <w:vAlign w:val="center"/>
          </w:tcPr>
          <w:p w:rsidR="00161F5D" w:rsidRDefault="001214AA" w14:paraId="12D9B7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544" w:type="dxa"/>
            <w:tcMar/>
            <w:vAlign w:val="center"/>
          </w:tcPr>
          <w:p w:rsidR="00161F5D" w:rsidRDefault="001214AA" w14:paraId="456A2A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KPPBC TMP C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Sabang</w:t>
            </w:r>
            <w:proofErr w:type="spellEnd"/>
          </w:p>
        </w:tc>
      </w:tr>
    </w:tbl>
    <w:p w:rsidR="00161F5D" w:rsidRDefault="00161F5D" w14:paraId="54C4DC6B" w14:textId="77777777">
      <w:pPr>
        <w:spacing w:after="0" w:line="240" w:lineRule="auto"/>
        <w:rPr>
          <w:rFonts w:ascii="Book Antiqua" w:hAnsi="Book Antiqua" w:eastAsia="Book Antiqua" w:cs="Book Antiqua"/>
        </w:rPr>
      </w:pPr>
    </w:p>
    <w:p w:rsidR="00161F5D" w:rsidRDefault="00161F5D" w14:paraId="1F48DF7F" w14:textId="77777777">
      <w:pPr>
        <w:spacing w:after="0" w:line="240" w:lineRule="auto"/>
        <w:rPr>
          <w:rFonts w:ascii="Book Antiqua" w:hAnsi="Book Antiqua" w:eastAsia="Book Antiqua" w:cs="Book Antiqua"/>
        </w:rPr>
      </w:pPr>
    </w:p>
    <w:tbl>
      <w:tblPr>
        <w:tblW w:w="10348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72"/>
        <w:gridCol w:w="3498"/>
        <w:gridCol w:w="992"/>
        <w:gridCol w:w="1701"/>
        <w:gridCol w:w="1417"/>
        <w:gridCol w:w="1277"/>
        <w:gridCol w:w="991"/>
      </w:tblGrid>
      <w:tr w:rsidR="00161F5D" w:rsidTr="74496AB9" w14:paraId="5ABF868A" w14:textId="77777777">
        <w:trPr>
          <w:trHeight w:val="281"/>
        </w:trPr>
        <w:tc>
          <w:tcPr>
            <w:tcW w:w="472" w:type="dxa"/>
            <w:vMerge w:val="restart"/>
            <w:shd w:val="clear" w:color="auto" w:fill="0070C0"/>
            <w:tcMar/>
            <w:vAlign w:val="center"/>
          </w:tcPr>
          <w:p w:rsidR="00161F5D" w:rsidRDefault="001214AA" w14:paraId="49B2D0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-108" w:right="-62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No</w:t>
            </w:r>
          </w:p>
        </w:tc>
        <w:tc>
          <w:tcPr>
            <w:tcW w:w="3498" w:type="dxa"/>
            <w:vMerge w:val="restart"/>
            <w:shd w:val="clear" w:color="auto" w:fill="0070C0"/>
            <w:tcMar/>
            <w:vAlign w:val="center"/>
          </w:tcPr>
          <w:p w:rsidR="00161F5D" w:rsidRDefault="001214AA" w14:paraId="6C01DF47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hanging="360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KEGIATAN TUGAS POKOK JABATAN</w:t>
            </w:r>
          </w:p>
        </w:tc>
        <w:tc>
          <w:tcPr>
            <w:tcW w:w="992" w:type="dxa"/>
            <w:vMerge w:val="restart"/>
            <w:shd w:val="clear" w:color="auto" w:fill="0070C0"/>
            <w:tcMar/>
            <w:vAlign w:val="center"/>
          </w:tcPr>
          <w:p w:rsidR="00161F5D" w:rsidRDefault="001214AA" w14:paraId="1EDFA2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AK</w:t>
            </w:r>
          </w:p>
        </w:tc>
        <w:tc>
          <w:tcPr>
            <w:tcW w:w="5386" w:type="dxa"/>
            <w:gridSpan w:val="4"/>
            <w:shd w:val="clear" w:color="auto" w:fill="0070C0"/>
            <w:tcMar/>
            <w:vAlign w:val="center"/>
          </w:tcPr>
          <w:p w:rsidR="00161F5D" w:rsidRDefault="001214AA" w14:paraId="046CBD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TARGET</w:t>
            </w:r>
          </w:p>
        </w:tc>
      </w:tr>
      <w:tr w:rsidR="00161F5D" w:rsidTr="74496AB9" w14:paraId="734E5682" w14:textId="77777777">
        <w:trPr>
          <w:trHeight w:val="283"/>
        </w:trPr>
        <w:tc>
          <w:tcPr>
            <w:tcW w:w="472" w:type="dxa"/>
            <w:vMerge/>
            <w:tcMar/>
            <w:vAlign w:val="center"/>
          </w:tcPr>
          <w:p w:rsidR="00161F5D" w:rsidRDefault="00161F5D" w14:paraId="00993A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3498" w:type="dxa"/>
            <w:vMerge/>
            <w:tcMar/>
            <w:vAlign w:val="center"/>
          </w:tcPr>
          <w:p w:rsidR="00161F5D" w:rsidRDefault="00161F5D" w14:paraId="116A9B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992" w:type="dxa"/>
            <w:vMerge/>
            <w:tcMar/>
            <w:vAlign w:val="center"/>
          </w:tcPr>
          <w:p w:rsidR="00161F5D" w:rsidRDefault="00161F5D" w14:paraId="41CD67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0070C0"/>
            <w:tcMar/>
            <w:vAlign w:val="center"/>
          </w:tcPr>
          <w:p w:rsidR="00161F5D" w:rsidRDefault="001214AA" w14:paraId="000C49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KUANTITAS/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00161F5D" w:rsidRDefault="001214AA" w14:paraId="726DF2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right="-108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KUALITAS/</w:t>
            </w:r>
          </w:p>
        </w:tc>
        <w:tc>
          <w:tcPr>
            <w:tcW w:w="1277" w:type="dxa"/>
            <w:vMerge w:val="restart"/>
            <w:shd w:val="clear" w:color="auto" w:fill="0070C0"/>
            <w:tcMar/>
            <w:vAlign w:val="center"/>
          </w:tcPr>
          <w:p w:rsidR="00161F5D" w:rsidRDefault="001214AA" w14:paraId="7F0F0B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WAKTU</w:t>
            </w:r>
          </w:p>
        </w:tc>
        <w:tc>
          <w:tcPr>
            <w:tcW w:w="991" w:type="dxa"/>
            <w:vMerge w:val="restart"/>
            <w:shd w:val="clear" w:color="auto" w:fill="0070C0"/>
            <w:tcMar/>
            <w:vAlign w:val="center"/>
          </w:tcPr>
          <w:p w:rsidR="00161F5D" w:rsidRDefault="001214AA" w14:paraId="7F2617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BIAYA</w:t>
            </w:r>
          </w:p>
        </w:tc>
      </w:tr>
      <w:tr w:rsidR="00161F5D" w:rsidTr="74496AB9" w14:paraId="2EF82320" w14:textId="77777777">
        <w:trPr>
          <w:trHeight w:val="283"/>
        </w:trPr>
        <w:tc>
          <w:tcPr>
            <w:tcW w:w="472" w:type="dxa"/>
            <w:vMerge/>
            <w:tcMar/>
            <w:vAlign w:val="center"/>
          </w:tcPr>
          <w:p w:rsidR="00161F5D" w:rsidRDefault="00161F5D" w14:paraId="1F59B9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3498" w:type="dxa"/>
            <w:vMerge/>
            <w:tcMar/>
            <w:vAlign w:val="center"/>
          </w:tcPr>
          <w:p w:rsidR="00161F5D" w:rsidRDefault="00161F5D" w14:paraId="503CC1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992" w:type="dxa"/>
            <w:vMerge/>
            <w:tcMar/>
            <w:vAlign w:val="center"/>
          </w:tcPr>
          <w:p w:rsidR="00161F5D" w:rsidRDefault="00161F5D" w14:paraId="45E8B5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0070C0"/>
            <w:tcMar/>
            <w:vAlign w:val="center"/>
          </w:tcPr>
          <w:p w:rsidR="00161F5D" w:rsidRDefault="001214AA" w14:paraId="0B8615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OUPUT</w:t>
            </w:r>
          </w:p>
        </w:tc>
        <w:tc>
          <w:tcPr>
            <w:tcW w:w="1417" w:type="dxa"/>
            <w:shd w:val="clear" w:color="auto" w:fill="0070C0"/>
            <w:tcMar/>
            <w:vAlign w:val="center"/>
          </w:tcPr>
          <w:p w:rsidR="00161F5D" w:rsidRDefault="001214AA" w14:paraId="32014F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  <w:t>MUTU</w:t>
            </w:r>
          </w:p>
        </w:tc>
        <w:tc>
          <w:tcPr>
            <w:tcW w:w="1277" w:type="dxa"/>
            <w:vMerge/>
            <w:tcMar/>
            <w:vAlign w:val="center"/>
          </w:tcPr>
          <w:p w:rsidR="00161F5D" w:rsidRDefault="00161F5D" w14:paraId="7763D0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  <w:tc>
          <w:tcPr>
            <w:tcW w:w="991" w:type="dxa"/>
            <w:vMerge/>
            <w:tcMar/>
            <w:vAlign w:val="center"/>
          </w:tcPr>
          <w:p w:rsidR="00161F5D" w:rsidRDefault="00161F5D" w14:paraId="4B4847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hAnsi="Book Antiqua" w:eastAsia="Book Antiqua" w:cs="Book Antiqua"/>
                <w:b/>
                <w:color w:val="FFFFFF"/>
                <w:sz w:val="22"/>
                <w:szCs w:val="22"/>
              </w:rPr>
            </w:pPr>
          </w:p>
        </w:tc>
      </w:tr>
      <w:tr w:rsidR="00161F5D" w:rsidTr="74496AB9" w14:paraId="05CB44DB" w14:textId="77777777">
        <w:trPr>
          <w:trHeight w:val="319"/>
        </w:trPr>
        <w:tc>
          <w:tcPr>
            <w:tcW w:w="472" w:type="dxa"/>
            <w:shd w:val="clear" w:color="auto" w:fill="auto"/>
            <w:tcMar/>
            <w:vAlign w:val="center"/>
          </w:tcPr>
          <w:p w:rsidR="00161F5D" w:rsidRDefault="001214AA" w14:paraId="006842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498" w:type="dxa"/>
            <w:shd w:val="clear" w:color="auto" w:fill="auto"/>
            <w:tcMar/>
            <w:vAlign w:val="center"/>
          </w:tcPr>
          <w:p w:rsidR="00161F5D" w:rsidP="74496AB9" w:rsidRDefault="00EA1D7B" w14:paraId="3AC4E00A" w14:textId="5DD8AB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jc w:val="both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726310C6">
              <w:rPr>
                <w:rFonts w:ascii="Book Antiqua" w:hAnsi="Book Antiqua" w:eastAsia="Book Antiqua" w:cs="Book Antiqua"/>
              </w:rPr>
              <w:t xml:space="preserve">Persentase Efektivitas Asistensi UMKM Berorientasi Ekspor Dalam Rangka PEN  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161F5D" w:rsidRDefault="001214AA" w14:paraId="2DD3A5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="00161F5D" w:rsidP="74496AB9" w:rsidRDefault="00561F9D" w14:paraId="2B7FB98C" w14:textId="2DD8C94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78B61BBD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8</w:t>
            </w:r>
            <w:r w:rsidRPr="74496AB9" w:rsidR="2FED6C03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1</w:t>
            </w:r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%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="00161F5D" w:rsidRDefault="001214AA" w14:paraId="5DFDF8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-84" w:right="-102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="00161F5D" w:rsidRDefault="001214AA" w14:paraId="732927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="00161F5D" w:rsidRDefault="001214AA" w14:paraId="0CE9F0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161F5D" w:rsidTr="74496AB9" w14:paraId="1A1C104D" w14:textId="77777777">
        <w:trPr>
          <w:trHeight w:val="319"/>
        </w:trPr>
        <w:tc>
          <w:tcPr>
            <w:tcW w:w="472" w:type="dxa"/>
            <w:shd w:val="clear" w:color="auto" w:fill="auto"/>
            <w:tcMar/>
            <w:vAlign w:val="center"/>
          </w:tcPr>
          <w:p w:rsidR="00161F5D" w:rsidRDefault="001214AA" w14:paraId="621D39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498" w:type="dxa"/>
            <w:shd w:val="clear" w:color="auto" w:fill="auto"/>
            <w:tcMar/>
            <w:vAlign w:val="center"/>
          </w:tcPr>
          <w:p w:rsidR="00161F5D" w:rsidP="74496AB9" w:rsidRDefault="00EA1D7B" w14:paraId="16417E86" w14:textId="084B3B1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6A4778AB">
              <w:rPr>
                <w:rFonts w:ascii="Book Antiqua" w:hAnsi="Book Antiqua" w:eastAsia="Book Antiqua" w:cs="Book Antiqua"/>
              </w:rPr>
              <w:t xml:space="preserve">Persentase efektifitas pelaksanaan pemantauan harga transaksi pasar (HTP) atas hasil tembakau (HT)  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161F5D" w:rsidRDefault="001214AA" w14:paraId="699F86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="00161F5D" w:rsidP="74496AB9" w:rsidRDefault="001214AA" w14:paraId="2800D302" w14:textId="53AB05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66642C22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92</w:t>
            </w:r>
            <w:r w:rsidRPr="74496AB9" w:rsidR="7F5FAFE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%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="00161F5D" w:rsidRDefault="001214AA" w14:paraId="42ABBF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-84" w:right="-102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="00161F5D" w:rsidRDefault="001214AA" w14:paraId="51CF3E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="00161F5D" w:rsidRDefault="001214AA" w14:paraId="16962B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E62D76" w:rsidTr="74496AB9" w14:paraId="57828DF2" w14:textId="77777777">
        <w:trPr>
          <w:trHeight w:val="873"/>
        </w:trPr>
        <w:tc>
          <w:tcPr>
            <w:tcW w:w="472" w:type="dxa"/>
            <w:shd w:val="clear" w:color="auto" w:fill="auto"/>
            <w:tcMar/>
            <w:vAlign w:val="center"/>
          </w:tcPr>
          <w:p w:rsidR="00E62D76" w:rsidRDefault="00E62D76" w14:paraId="41AA1A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498" w:type="dxa"/>
            <w:shd w:val="clear" w:color="auto" w:fill="auto"/>
            <w:tcMar/>
            <w:vAlign w:val="center"/>
          </w:tcPr>
          <w:p w:rsidR="00E62D76" w:rsidP="74496AB9" w:rsidRDefault="00EA1D7B" w14:paraId="35D54F4D" w14:textId="55EEC9CA">
            <w:pPr>
              <w:pStyle w:val="Normal"/>
              <w:spacing w:before="60" w:after="60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Persentase </w:t>
            </w:r>
            <w:proofErr w:type="spellStart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>kualitas</w:t>
            </w:r>
            <w:proofErr w:type="spellEnd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proofErr w:type="spellStart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>pelayanan</w:t>
            </w:r>
            <w:proofErr w:type="spellEnd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</w:t>
            </w:r>
            <w:proofErr w:type="spellStart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>kepabeanan</w:t>
            </w:r>
            <w:proofErr w:type="spellEnd"/>
            <w:r w:rsidRPr="74496AB9" w:rsidR="299D78C4">
              <w:rPr>
                <w:rFonts w:ascii="Book Antiqua" w:hAnsi="Book Antiqua" w:eastAsia="Book Antiqua" w:cs="Book Antiqua"/>
                <w:sz w:val="20"/>
                <w:szCs w:val="20"/>
              </w:rPr>
              <w:t xml:space="preserve"> dan cukai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E62D76" w:rsidRDefault="00E62D76" w14:paraId="53500D98" w14:textId="39EE6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="00E62D76" w:rsidP="74496AB9" w:rsidRDefault="001A1BC1" w14:paraId="41266B24" w14:textId="60E5A550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</w:pPr>
            <w:r w:rsidRPr="74496AB9" w:rsidR="249011C6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81%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="00E62D76" w:rsidRDefault="00E62D76" w14:paraId="79E925A2" w14:textId="2566E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-84" w:right="-102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="00E62D76" w:rsidRDefault="00E62D76" w14:paraId="0055A4BA" w14:textId="1B30C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="00E62D76" w:rsidRDefault="00E62D76" w14:paraId="709D2432" w14:textId="5801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135574" w:rsidTr="74496AB9" w14:paraId="17361CEB" w14:textId="77777777">
        <w:trPr>
          <w:trHeight w:val="873"/>
        </w:trPr>
        <w:tc>
          <w:tcPr>
            <w:tcW w:w="472" w:type="dxa"/>
            <w:shd w:val="clear" w:color="auto" w:fill="auto"/>
            <w:tcMar/>
            <w:vAlign w:val="center"/>
          </w:tcPr>
          <w:p w:rsidR="00135574" w:rsidP="00135574" w:rsidRDefault="00135574" w14:paraId="18001577" w14:textId="0BDE4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>
              <w:rPr>
                <w:rFonts w:ascii="Book Antiqua" w:hAnsi="Book Antiqua" w:eastAsia="Book Antiqua" w:cs="Book Antiqua"/>
                <w:color w:val="000000"/>
              </w:rPr>
              <w:t>4.</w:t>
            </w:r>
          </w:p>
        </w:tc>
        <w:tc>
          <w:tcPr>
            <w:tcW w:w="3498" w:type="dxa"/>
            <w:shd w:val="clear" w:color="auto" w:fill="auto"/>
            <w:tcMar/>
          </w:tcPr>
          <w:p w:rsidRPr="005D6414" w:rsidR="00135574" w:rsidP="74496AB9" w:rsidRDefault="00135574" w14:paraId="56442309" w14:textId="7877FB8D">
            <w:pPr>
              <w:spacing w:before="60" w:after="60" w:line="240" w:lineRule="auto"/>
              <w:jc w:val="both"/>
              <w:rPr>
                <w:rFonts w:ascii="Book Antiqua" w:hAnsi="Book Antiqua" w:eastAsia="Book Antiqua" w:cs="Book Antiqua"/>
                <w:sz w:val="20"/>
                <w:szCs w:val="20"/>
              </w:rPr>
            </w:pPr>
            <w:r w:rsidRPr="74496AB9" w:rsidR="1F17BAB5">
              <w:rPr>
                <w:rFonts w:ascii="Book Antiqua" w:hAnsi="Book Antiqua" w:eastAsia="Book Antiqua" w:cs="Book Antiqua"/>
                <w:sz w:val="20"/>
                <w:szCs w:val="20"/>
              </w:rPr>
              <w:t>Indeks Penyelesaian tindak lanjut BMN yang tepat waktu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135574" w:rsidP="00135574" w:rsidRDefault="00135574" w14:paraId="0F0101F0" w14:textId="10115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>
              <w:rPr>
                <w:rFonts w:ascii="Book Antiqua" w:hAnsi="Book Antiqua" w:eastAsia="Book Antiqua" w:cs="Book Antiqua"/>
                <w:strike/>
                <w:color w:val="000000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="00135574" w:rsidP="74496AB9" w:rsidRDefault="00135574" w14:paraId="34B41CB8" w14:textId="3C4CF9B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 w:rsidRPr="74496AB9" w:rsidR="1CAAF16A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3</w:t>
            </w:r>
            <w:r w:rsidRPr="74496AB9" w:rsidR="1CAAF16A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.</w:t>
            </w:r>
            <w:r w:rsidRPr="74496AB9" w:rsidR="7933CC32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="00135574" w:rsidP="00135574" w:rsidRDefault="00135574" w14:paraId="7CBE9216" w14:textId="07C5F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84" w:right="-102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="00135574" w:rsidP="00135574" w:rsidRDefault="00135574" w14:paraId="35F74EA1" w14:textId="50FA1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="00135574" w:rsidP="00135574" w:rsidRDefault="00135574" w14:paraId="6B903B0C" w14:textId="263CF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135574" w:rsidTr="74496AB9" w14:paraId="15AEDCB5" w14:textId="77777777">
        <w:trPr>
          <w:trHeight w:val="563"/>
        </w:trPr>
        <w:tc>
          <w:tcPr>
            <w:tcW w:w="472" w:type="dxa"/>
            <w:shd w:val="clear" w:color="auto" w:fill="auto"/>
            <w:tcMar/>
            <w:vAlign w:val="center"/>
          </w:tcPr>
          <w:p w:rsidR="00135574" w:rsidP="00135574" w:rsidRDefault="00135574" w14:paraId="468C67D6" w14:textId="544C8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498" w:type="dxa"/>
            <w:shd w:val="clear" w:color="auto" w:fill="auto"/>
            <w:tcMar/>
            <w:vAlign w:val="center"/>
          </w:tcPr>
          <w:p w:rsidR="00135574" w:rsidP="00135574" w:rsidRDefault="00135574" w14:paraId="13785E4D" w14:textId="76C80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proofErr w:type="spellStart"/>
            <w:r w:rsidRPr="005D6414">
              <w:rPr>
                <w:rFonts w:ascii="Book Antiqua" w:hAnsi="Book Antiqua" w:eastAsia="Book Antiqua" w:cs="Book Antiqua"/>
              </w:rPr>
              <w:t>Persentase</w:t>
            </w:r>
            <w:proofErr w:type="spellEnd"/>
            <w:r w:rsidRPr="005D6414"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 w:rsidRPr="005D6414">
              <w:rPr>
                <w:rFonts w:ascii="Book Antiqua" w:hAnsi="Book Antiqua" w:eastAsia="Book Antiqua" w:cs="Book Antiqua"/>
              </w:rPr>
              <w:t>efektivitas</w:t>
            </w:r>
            <w:proofErr w:type="spellEnd"/>
            <w:r w:rsidRPr="005D6414"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 w:rsidRPr="005D6414">
              <w:rPr>
                <w:rFonts w:ascii="Book Antiqua" w:hAnsi="Book Antiqua" w:eastAsia="Book Antiqua" w:cs="Book Antiqua"/>
              </w:rPr>
              <w:t>pelaksanaan</w:t>
            </w:r>
            <w:proofErr w:type="spellEnd"/>
            <w:r w:rsidRPr="005D6414"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 w:rsidRPr="005D6414">
              <w:rPr>
                <w:rFonts w:ascii="Book Antiqua" w:hAnsi="Book Antiqua" w:eastAsia="Book Antiqua" w:cs="Book Antiqua"/>
              </w:rPr>
              <w:t>kegiatan</w:t>
            </w:r>
            <w:proofErr w:type="spellEnd"/>
            <w:r w:rsidRPr="005D6414"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 w:rsidRPr="005D6414">
              <w:rPr>
                <w:rFonts w:ascii="Book Antiqua" w:hAnsi="Book Antiqua" w:eastAsia="Book Antiqua" w:cs="Book Antiqua"/>
              </w:rPr>
              <w:t>pembinaan</w:t>
            </w:r>
            <w:proofErr w:type="spellEnd"/>
            <w:r w:rsidRPr="005D6414">
              <w:rPr>
                <w:rFonts w:ascii="Book Antiqua" w:hAnsi="Book Antiqua" w:eastAsia="Book Antiqua" w:cs="Book Antiqua"/>
              </w:rPr>
              <w:t xml:space="preserve"> mental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135574" w:rsidP="00135574" w:rsidRDefault="00135574" w14:paraId="0BC6767C" w14:textId="3E1F7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strike/>
                <w:color w:val="000000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="00135574" w:rsidP="74496AB9" w:rsidRDefault="00135574" w14:paraId="57BC2399" w14:textId="7CDDDAC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</w:rPr>
            </w:pPr>
            <w:r w:rsidRPr="74496AB9" w:rsidR="694644C5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>75</w:t>
            </w:r>
            <w:r w:rsidRPr="74496AB9" w:rsidR="1CAAF16A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>%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="00135574" w:rsidP="00135574" w:rsidRDefault="00135574" w14:paraId="67AE9965" w14:textId="4F1F0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="00135574" w:rsidP="00135574" w:rsidRDefault="00135574" w14:paraId="303F985A" w14:textId="22AF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="00135574" w:rsidP="00135574" w:rsidRDefault="00135574" w14:paraId="12C47450" w14:textId="7CB6E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008A726F"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  <w:tr w:rsidR="00135574" w:rsidTr="74496AB9" w14:paraId="51E88C3C" w14:textId="77777777">
        <w:trPr>
          <w:trHeight w:val="563"/>
        </w:trPr>
        <w:tc>
          <w:tcPr>
            <w:tcW w:w="472" w:type="dxa"/>
            <w:shd w:val="clear" w:color="auto" w:fill="auto"/>
            <w:tcMar/>
          </w:tcPr>
          <w:p w:rsidRPr="008A726F" w:rsidR="00135574" w:rsidP="74496AB9" w:rsidRDefault="00C9599F" w14:paraId="14076951" w14:textId="774A2AC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 w:line="276" w:lineRule="auto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57C5C29F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>6</w:t>
            </w:r>
            <w:r w:rsidRPr="74496AB9" w:rsidR="1CAAF16A">
              <w:rPr>
                <w:rFonts w:ascii="Book Antiqua" w:hAnsi="Book Antiqua" w:eastAsia="Book Antiqua" w:cs="Book Antiqua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  <w:tc>
          <w:tcPr>
            <w:tcW w:w="3498" w:type="dxa"/>
            <w:shd w:val="clear" w:color="auto" w:fill="auto"/>
            <w:tcMar/>
          </w:tcPr>
          <w:p w:rsidRPr="008A726F" w:rsidR="00135574" w:rsidP="00135574" w:rsidRDefault="00135574" w14:paraId="7B600CE8" w14:textId="38CDA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Book Antiqua" w:hAnsi="Book Antiqua" w:eastAsia="Book Antiqua" w:cs="Book Antiqua"/>
                <w:strike/>
                <w:color w:val="000000"/>
              </w:rPr>
            </w:pPr>
            <w:proofErr w:type="spellStart"/>
            <w:r>
              <w:rPr>
                <w:rFonts w:ascii="Book Antiqua" w:hAnsi="Book Antiqua" w:eastAsia="Book Antiqua" w:cs="Book Antiqua"/>
              </w:rPr>
              <w:t>Persentase</w:t>
            </w:r>
            <w:proofErr w:type="spellEnd"/>
            <w:r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>
              <w:rPr>
                <w:rFonts w:ascii="Book Antiqua" w:hAnsi="Book Antiqua" w:eastAsia="Book Antiqua" w:cs="Book Antiqua"/>
              </w:rPr>
              <w:t>pengelolaan</w:t>
            </w:r>
            <w:proofErr w:type="spellEnd"/>
            <w:r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>
              <w:rPr>
                <w:rFonts w:ascii="Book Antiqua" w:hAnsi="Book Antiqua" w:eastAsia="Book Antiqua" w:cs="Book Antiqua"/>
              </w:rPr>
              <w:t>layanan</w:t>
            </w:r>
            <w:proofErr w:type="spellEnd"/>
            <w:r>
              <w:rPr>
                <w:rFonts w:ascii="Book Antiqua" w:hAnsi="Book Antiqua" w:eastAsia="Book Antiqua" w:cs="Book Antiqua"/>
              </w:rPr>
              <w:t xml:space="preserve"> TIK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Pr="008A726F" w:rsidR="00135574" w:rsidP="00135574" w:rsidRDefault="00135574" w14:paraId="2EDC213C" w14:textId="06485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strike/>
                <w:color w:val="000000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shd w:val="clear" w:color="auto" w:fill="auto"/>
            <w:tcMar/>
            <w:vAlign w:val="center"/>
          </w:tcPr>
          <w:p w:rsidRPr="008A726F" w:rsidR="00135574" w:rsidP="74496AB9" w:rsidRDefault="00135574" w14:paraId="4DF3C580" w14:textId="5F858E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 w:rsidRPr="74496AB9" w:rsidR="1CAAF16A">
              <w:rPr>
                <w:rFonts w:ascii="Book Antiqua" w:hAnsi="Book Antiqua" w:eastAsia="Book Antiqua" w:cs="Book Antiqua"/>
                <w:sz w:val="22"/>
                <w:szCs w:val="22"/>
              </w:rPr>
              <w:t>8</w:t>
            </w:r>
            <w:r w:rsidRPr="74496AB9" w:rsidR="03B3D105">
              <w:rPr>
                <w:rFonts w:ascii="Book Antiqua" w:hAnsi="Book Antiqua" w:eastAsia="Book Antiqua" w:cs="Book Antiqua"/>
                <w:sz w:val="22"/>
                <w:szCs w:val="22"/>
              </w:rPr>
              <w:t>2</w:t>
            </w:r>
            <w:r w:rsidRPr="74496AB9" w:rsidR="1CAAF16A">
              <w:rPr>
                <w:rFonts w:ascii="Book Antiqua" w:hAnsi="Book Antiqua" w:eastAsia="Book Antiqua" w:cs="Book Antiqua"/>
                <w:sz w:val="22"/>
                <w:szCs w:val="22"/>
              </w:rPr>
              <w:t>%</w:t>
            </w:r>
          </w:p>
        </w:tc>
        <w:tc>
          <w:tcPr>
            <w:tcW w:w="1417" w:type="dxa"/>
            <w:shd w:val="clear" w:color="auto" w:fill="auto"/>
            <w:tcMar/>
            <w:vAlign w:val="center"/>
          </w:tcPr>
          <w:p w:rsidRPr="008A726F" w:rsidR="00135574" w:rsidP="00135574" w:rsidRDefault="00135574" w14:paraId="1BEC9D03" w14:textId="674CD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7" w:type="dxa"/>
            <w:shd w:val="clear" w:color="auto" w:fill="auto"/>
            <w:tcMar/>
            <w:vAlign w:val="center"/>
          </w:tcPr>
          <w:p w:rsidRPr="008A726F" w:rsidR="00135574" w:rsidP="00135574" w:rsidRDefault="00135574" w14:paraId="5F5049F0" w14:textId="1101D5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991" w:type="dxa"/>
            <w:shd w:val="clear" w:color="auto" w:fill="auto"/>
            <w:tcMar/>
            <w:vAlign w:val="center"/>
          </w:tcPr>
          <w:p w:rsidRPr="008A726F" w:rsidR="00135574" w:rsidP="00135574" w:rsidRDefault="00135574" w14:paraId="263171D4" w14:textId="4D818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eastAsia="Book Antiqua" w:cs="Book Antiqua"/>
                <w:color w:val="000000"/>
                <w:sz w:val="22"/>
                <w:szCs w:val="22"/>
              </w:rPr>
              <w:t>-</w:t>
            </w:r>
          </w:p>
        </w:tc>
      </w:tr>
    </w:tbl>
    <w:p w:rsidR="74496AB9" w:rsidRDefault="74496AB9" w14:paraId="5B799A05" w14:textId="2E66EE5C"/>
    <w:p w:rsidR="00161F5D" w:rsidRDefault="00161F5D" w14:paraId="13C67F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hAnsi="Book Antiqua" w:eastAsia="Book Antiqua" w:cs="Book Antiqua"/>
          <w:color w:val="000000"/>
        </w:rPr>
      </w:pPr>
    </w:p>
    <w:tbl>
      <w:tblPr>
        <w:tblStyle w:val="a3"/>
        <w:tblW w:w="91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253"/>
        <w:gridCol w:w="1417"/>
        <w:gridCol w:w="3510"/>
      </w:tblGrid>
      <w:tr w:rsidR="00161F5D" w:rsidTr="74496AB9" w14:paraId="6955F0CB" w14:textId="77777777">
        <w:trPr>
          <w:trHeight w:val="2145"/>
        </w:trPr>
        <w:tc>
          <w:tcPr>
            <w:tcW w:w="4253" w:type="dxa"/>
            <w:tcMar/>
          </w:tcPr>
          <w:p w:rsidR="00161F5D" w:rsidRDefault="00161F5D" w14:paraId="411BC16C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60D815F6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214AA" w14:paraId="5CCF7461" w14:textId="77777777">
            <w:pPr>
              <w:spacing w:after="0" w:line="240" w:lineRule="auto"/>
              <w:rPr>
                <w:rFonts w:ascii="Book Antiqua" w:hAnsi="Book Antiqua" w:eastAsia="Book Antiqua" w:cs="Book Antiqua"/>
              </w:rPr>
            </w:pPr>
            <w:proofErr w:type="spellStart"/>
            <w:r>
              <w:rPr>
                <w:rFonts w:ascii="Book Antiqua" w:hAnsi="Book Antiqua" w:eastAsia="Book Antiqua" w:cs="Book Antiqua"/>
              </w:rPr>
              <w:t>Pejabat</w:t>
            </w:r>
            <w:proofErr w:type="spellEnd"/>
            <w:r>
              <w:rPr>
                <w:rFonts w:ascii="Book Antiqua" w:hAnsi="Book Antiqua" w:eastAsia="Book Antiqua" w:cs="Book Antiqua"/>
              </w:rPr>
              <w:t xml:space="preserve"> </w:t>
            </w:r>
            <w:proofErr w:type="spellStart"/>
            <w:r>
              <w:rPr>
                <w:rFonts w:ascii="Book Antiqua" w:hAnsi="Book Antiqua" w:eastAsia="Book Antiqua" w:cs="Book Antiqua"/>
              </w:rPr>
              <w:t>Penilai</w:t>
            </w:r>
            <w:proofErr w:type="spellEnd"/>
            <w:r>
              <w:rPr>
                <w:rFonts w:ascii="Book Antiqua" w:hAnsi="Book Antiqua" w:eastAsia="Book Antiqua" w:cs="Book Antiqua"/>
              </w:rPr>
              <w:t>,</w:t>
            </w:r>
          </w:p>
          <w:p w:rsidR="00161F5D" w:rsidRDefault="00161F5D" w14:paraId="1DB08A4D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18B67661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2AE828E1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2774F7B6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4D4FCEE4" w14:textId="77777777">
            <w:pPr>
              <w:spacing w:after="0" w:line="240" w:lineRule="auto"/>
              <w:rPr>
                <w:rFonts w:ascii="Book Antiqua" w:hAnsi="Book Antiqua" w:eastAsia="Book Antiqua" w:cs="Book Antiqua"/>
              </w:rPr>
            </w:pPr>
          </w:p>
          <w:p w:rsidR="631D6D73" w:rsidP="1363A69C" w:rsidRDefault="631D6D73" w14:paraId="3D718797" w14:textId="2A64D8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63A69C" w:rsidR="631D6D73">
              <w:rPr>
                <w:rFonts w:ascii="Book Antiqua" w:hAnsi="Book Antiqua" w:eastAsia="Book Antiqua" w:cs="Book Antiqua"/>
              </w:rPr>
              <w:t>EMI LUDIYANTO</w:t>
            </w:r>
          </w:p>
          <w:p w:rsidR="00161F5D" w:rsidP="74496AB9" w:rsidRDefault="001214AA" w14:paraId="49B0BFD7" w14:textId="2A4DA4CA">
            <w:pPr>
              <w:pStyle w:val="Normal"/>
              <w:spacing w:after="0" w:line="240" w:lineRule="auto"/>
              <w:rPr>
                <w:rFonts w:ascii="Book Antiqua" w:hAnsi="Book Antiqua" w:eastAsia="Book Antiqua" w:cs="Book Antiqua"/>
              </w:rPr>
            </w:pPr>
            <w:r w:rsidRPr="74496AB9" w:rsidR="7F5FAFEF">
              <w:rPr>
                <w:rFonts w:ascii="Book Antiqua" w:hAnsi="Book Antiqua" w:eastAsia="Book Antiqua" w:cs="Book Antiqua"/>
              </w:rPr>
              <w:t xml:space="preserve">NIP </w:t>
            </w:r>
            <w:r w:rsidRPr="74496AB9" w:rsidR="1E31ED9D">
              <w:rPr>
                <w:rFonts w:ascii="Book Antiqua" w:hAnsi="Book Antiqua" w:eastAsia="Book Antiqua" w:cs="Book Antiqua"/>
              </w:rPr>
              <w:t>19700517 1990121 001</w:t>
            </w:r>
          </w:p>
        </w:tc>
        <w:tc>
          <w:tcPr>
            <w:tcW w:w="1417" w:type="dxa"/>
            <w:tcMar/>
          </w:tcPr>
          <w:p w:rsidR="00161F5D" w:rsidRDefault="00161F5D" w14:paraId="1CBC79BE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05973150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</w:tc>
        <w:tc>
          <w:tcPr>
            <w:tcW w:w="3510" w:type="dxa"/>
            <w:tcMar/>
          </w:tcPr>
          <w:p w:rsidR="00161F5D" w:rsidRDefault="00161F5D" w14:paraId="144B81E3" w14:textId="77777777">
            <w:pPr>
              <w:spacing w:after="0" w:line="240" w:lineRule="auto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P="74496AB9" w:rsidRDefault="001214AA" w14:paraId="2FC2A14E" w14:textId="664EA6EF">
            <w:pPr>
              <w:pStyle w:val="Normal"/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 w:rsidRPr="74496AB9" w:rsidR="7F5FAFEF">
              <w:rPr>
                <w:rFonts w:ascii="Book Antiqua" w:hAnsi="Book Antiqua" w:eastAsia="Book Antiqua" w:cs="Book Antiqua"/>
              </w:rPr>
              <w:t xml:space="preserve">         </w:t>
            </w:r>
            <w:proofErr w:type="spellStart"/>
            <w:r w:rsidRPr="74496AB9" w:rsidR="7F5FAFEF">
              <w:rPr>
                <w:rFonts w:ascii="Book Antiqua" w:hAnsi="Book Antiqua" w:eastAsia="Book Antiqua" w:cs="Book Antiqua"/>
              </w:rPr>
              <w:t>Sabang</w:t>
            </w:r>
            <w:proofErr w:type="spellEnd"/>
            <w:r w:rsidRPr="74496AB9" w:rsidR="7F5FAFEF">
              <w:rPr>
                <w:rFonts w:ascii="Book Antiqua" w:hAnsi="Book Antiqua" w:eastAsia="Book Antiqua" w:cs="Book Antiqua"/>
              </w:rPr>
              <w:t xml:space="preserve">, </w:t>
            </w:r>
            <w:r w:rsidRPr="74496AB9" w:rsidR="19C2C4BC">
              <w:rPr>
                <w:rFonts w:ascii="Book Antiqua" w:hAnsi="Book Antiqua" w:eastAsia="Book Antiqua" w:cs="Book Antiqua"/>
              </w:rPr>
              <w:t xml:space="preserve">31 </w:t>
            </w:r>
            <w:r w:rsidRPr="74496AB9" w:rsidR="7F5FAFEF">
              <w:rPr>
                <w:rFonts w:ascii="Book Antiqua" w:hAnsi="Book Antiqua" w:eastAsia="Book Antiqua" w:cs="Book Antiqua"/>
              </w:rPr>
              <w:t>Januari</w:t>
            </w:r>
            <w:r w:rsidRPr="74496AB9" w:rsidR="7F5FAFEF">
              <w:rPr>
                <w:rFonts w:ascii="Book Antiqua" w:hAnsi="Book Antiqua" w:eastAsia="Book Antiqua" w:cs="Book Antiqua"/>
              </w:rPr>
              <w:t xml:space="preserve"> </w:t>
            </w:r>
            <w:r w:rsidRPr="74496AB9" w:rsidR="5C3959A2">
              <w:rPr>
                <w:rFonts w:ascii="Book Antiqua" w:hAnsi="Book Antiqua" w:eastAsia="Book Antiqua" w:cs="Book Antiqua"/>
              </w:rPr>
              <w:t>2023</w:t>
            </w:r>
          </w:p>
          <w:p w:rsidR="00161F5D" w:rsidRDefault="001214AA" w14:paraId="58B2FDE2" w14:textId="77777777">
            <w:pPr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 xml:space="preserve">         PNS yang </w:t>
            </w:r>
            <w:proofErr w:type="spellStart"/>
            <w:r>
              <w:rPr>
                <w:rFonts w:ascii="Book Antiqua" w:hAnsi="Book Antiqua" w:eastAsia="Book Antiqua" w:cs="Book Antiqua"/>
              </w:rPr>
              <w:t>dinilai</w:t>
            </w:r>
            <w:proofErr w:type="spellEnd"/>
            <w:r>
              <w:rPr>
                <w:rFonts w:ascii="Book Antiqua" w:hAnsi="Book Antiqua" w:eastAsia="Book Antiqua" w:cs="Book Antiqua"/>
              </w:rPr>
              <w:t>,</w:t>
            </w:r>
          </w:p>
          <w:p w:rsidR="00161F5D" w:rsidRDefault="00161F5D" w14:paraId="65C2AB0E" w14:textId="77777777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78291DC3" w14:textId="77777777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5C67AE56" w14:textId="77777777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1097F3AF" w14:textId="77777777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61F5D" w14:paraId="306C3D44" w14:textId="77777777">
            <w:pPr>
              <w:spacing w:after="0" w:line="240" w:lineRule="auto"/>
              <w:ind w:left="-498"/>
              <w:jc w:val="center"/>
              <w:rPr>
                <w:rFonts w:ascii="Book Antiqua" w:hAnsi="Book Antiqua" w:eastAsia="Book Antiqua" w:cs="Book Antiqua"/>
              </w:rPr>
            </w:pPr>
          </w:p>
          <w:p w:rsidR="00161F5D" w:rsidRDefault="001214AA" w14:paraId="4377387D" w14:textId="20DE22F3">
            <w:pPr>
              <w:spacing w:after="0" w:line="240" w:lineRule="auto"/>
              <w:ind w:left="-498" w:right="-107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 xml:space="preserve">         </w:t>
            </w:r>
            <w:r w:rsidR="008A726F">
              <w:rPr>
                <w:rFonts w:ascii="Book Antiqua" w:hAnsi="Book Antiqua" w:eastAsia="Book Antiqua" w:cs="Book Antiqua"/>
              </w:rPr>
              <w:t>MUKHLIS RAMBE</w:t>
            </w:r>
          </w:p>
          <w:p w:rsidR="00161F5D" w:rsidRDefault="001214AA" w14:paraId="4FBEE4A2" w14:textId="2D1F1B2B">
            <w:pPr>
              <w:spacing w:after="0" w:line="240" w:lineRule="auto"/>
              <w:ind w:left="-498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 xml:space="preserve">         NIP </w:t>
            </w:r>
            <w:r w:rsidR="008A726F">
              <w:rPr>
                <w:rFonts w:ascii="Book Antiqua" w:hAnsi="Book Antiqua" w:eastAsia="Book Antiqua" w:cs="Book Antiqua"/>
              </w:rPr>
              <w:t>19861231 200710 1 001</w:t>
            </w:r>
          </w:p>
        </w:tc>
      </w:tr>
    </w:tbl>
    <w:p w:rsidR="00161F5D" w:rsidRDefault="00161F5D" w14:paraId="210382B3" w14:textId="77777777">
      <w:pPr>
        <w:tabs>
          <w:tab w:val="left" w:pos="5385"/>
        </w:tabs>
        <w:rPr>
          <w:rFonts w:ascii="Book Antiqua" w:hAnsi="Book Antiqua" w:eastAsia="Book Antiqua" w:cs="Book Antiqua"/>
        </w:rPr>
      </w:pPr>
    </w:p>
    <w:sectPr w:rsidR="00161F5D">
      <w:pgSz w:w="12191" w:h="18711" w:orient="portrait"/>
      <w:pgMar w:top="425" w:right="1440" w:bottom="42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CA8"/>
    <w:multiLevelType w:val="multilevel"/>
    <w:tmpl w:val="6F36CC46"/>
    <w:lvl w:ilvl="0">
      <w:start w:val="1"/>
      <w:numFmt w:val="upperRoman"/>
      <w:lvlText w:val="%1."/>
      <w:lvlJc w:val="left"/>
      <w:pPr>
        <w:ind w:left="360" w:hanging="72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FED33BA"/>
    <w:multiLevelType w:val="multilevel"/>
    <w:tmpl w:val="261E9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5D"/>
    <w:rsid w:val="00021425"/>
    <w:rsid w:val="00061AD0"/>
    <w:rsid w:val="00084F76"/>
    <w:rsid w:val="000873B8"/>
    <w:rsid w:val="000F5AF1"/>
    <w:rsid w:val="0011199D"/>
    <w:rsid w:val="001214AA"/>
    <w:rsid w:val="00135574"/>
    <w:rsid w:val="00161F5D"/>
    <w:rsid w:val="001A1BC1"/>
    <w:rsid w:val="00293C71"/>
    <w:rsid w:val="002B395E"/>
    <w:rsid w:val="003875E2"/>
    <w:rsid w:val="003956EC"/>
    <w:rsid w:val="003D1460"/>
    <w:rsid w:val="003E639E"/>
    <w:rsid w:val="00461255"/>
    <w:rsid w:val="004E0452"/>
    <w:rsid w:val="004E7BA2"/>
    <w:rsid w:val="00531973"/>
    <w:rsid w:val="00561F9D"/>
    <w:rsid w:val="005C4585"/>
    <w:rsid w:val="005D6414"/>
    <w:rsid w:val="00655240"/>
    <w:rsid w:val="0066137F"/>
    <w:rsid w:val="00685DB4"/>
    <w:rsid w:val="006A769D"/>
    <w:rsid w:val="00846DA9"/>
    <w:rsid w:val="00872957"/>
    <w:rsid w:val="008A726F"/>
    <w:rsid w:val="009142B4"/>
    <w:rsid w:val="00921BD3"/>
    <w:rsid w:val="00943D1C"/>
    <w:rsid w:val="00951058"/>
    <w:rsid w:val="00964331"/>
    <w:rsid w:val="0097138B"/>
    <w:rsid w:val="00983310"/>
    <w:rsid w:val="00AA0A31"/>
    <w:rsid w:val="00AA12C7"/>
    <w:rsid w:val="00B5769D"/>
    <w:rsid w:val="00BC4842"/>
    <w:rsid w:val="00C22527"/>
    <w:rsid w:val="00C27BB2"/>
    <w:rsid w:val="00C9599F"/>
    <w:rsid w:val="00C95B7A"/>
    <w:rsid w:val="00CA0187"/>
    <w:rsid w:val="00CD6332"/>
    <w:rsid w:val="00D17131"/>
    <w:rsid w:val="00D743A2"/>
    <w:rsid w:val="00DC1DD2"/>
    <w:rsid w:val="00E62D76"/>
    <w:rsid w:val="00E62FA9"/>
    <w:rsid w:val="00E93AC4"/>
    <w:rsid w:val="00EA1D7B"/>
    <w:rsid w:val="00EC3436"/>
    <w:rsid w:val="00EF0794"/>
    <w:rsid w:val="00EF656D"/>
    <w:rsid w:val="00F12CAA"/>
    <w:rsid w:val="00F4250E"/>
    <w:rsid w:val="00F509CC"/>
    <w:rsid w:val="00FF47FC"/>
    <w:rsid w:val="018F7BC3"/>
    <w:rsid w:val="01DB4C52"/>
    <w:rsid w:val="01E0DBF8"/>
    <w:rsid w:val="03B3D105"/>
    <w:rsid w:val="045CFECE"/>
    <w:rsid w:val="048FBDCC"/>
    <w:rsid w:val="05150E9A"/>
    <w:rsid w:val="057D8C72"/>
    <w:rsid w:val="05F8CF2F"/>
    <w:rsid w:val="06A20B8D"/>
    <w:rsid w:val="07D0B3FA"/>
    <w:rsid w:val="083DDBEE"/>
    <w:rsid w:val="091088FE"/>
    <w:rsid w:val="09F3D22D"/>
    <w:rsid w:val="0D3ABDC3"/>
    <w:rsid w:val="10F33FE7"/>
    <w:rsid w:val="117F49D5"/>
    <w:rsid w:val="1363A69C"/>
    <w:rsid w:val="1542E1A8"/>
    <w:rsid w:val="15BE4FDE"/>
    <w:rsid w:val="16DC115E"/>
    <w:rsid w:val="1971662E"/>
    <w:rsid w:val="198D4A38"/>
    <w:rsid w:val="19AA414B"/>
    <w:rsid w:val="19C2C4BC"/>
    <w:rsid w:val="1A48D771"/>
    <w:rsid w:val="1B0D80E1"/>
    <w:rsid w:val="1CAAF16A"/>
    <w:rsid w:val="1E31ED9D"/>
    <w:rsid w:val="1E7CC9FD"/>
    <w:rsid w:val="1E987961"/>
    <w:rsid w:val="1F17BAB5"/>
    <w:rsid w:val="1FF3E09C"/>
    <w:rsid w:val="223E1897"/>
    <w:rsid w:val="249011C6"/>
    <w:rsid w:val="259A2C7A"/>
    <w:rsid w:val="299D78C4"/>
    <w:rsid w:val="2E17C141"/>
    <w:rsid w:val="2FED6C03"/>
    <w:rsid w:val="3171AD1E"/>
    <w:rsid w:val="324F99FF"/>
    <w:rsid w:val="36CE5218"/>
    <w:rsid w:val="394AA5D5"/>
    <w:rsid w:val="398C401A"/>
    <w:rsid w:val="3F79A16D"/>
    <w:rsid w:val="40CB4C00"/>
    <w:rsid w:val="4397412C"/>
    <w:rsid w:val="47BFA456"/>
    <w:rsid w:val="47C127A9"/>
    <w:rsid w:val="4B25AC7C"/>
    <w:rsid w:val="4CAB9EED"/>
    <w:rsid w:val="4D14B12A"/>
    <w:rsid w:val="4DBD0110"/>
    <w:rsid w:val="4E027FD0"/>
    <w:rsid w:val="5539A923"/>
    <w:rsid w:val="557D1812"/>
    <w:rsid w:val="57C5C29F"/>
    <w:rsid w:val="59A35E77"/>
    <w:rsid w:val="59CE560C"/>
    <w:rsid w:val="5AF9ECC1"/>
    <w:rsid w:val="5C3959A2"/>
    <w:rsid w:val="5DA3A3E3"/>
    <w:rsid w:val="60C1BDA1"/>
    <w:rsid w:val="631D6D73"/>
    <w:rsid w:val="66642C22"/>
    <w:rsid w:val="66A62866"/>
    <w:rsid w:val="6743ABAB"/>
    <w:rsid w:val="67E09308"/>
    <w:rsid w:val="694644C5"/>
    <w:rsid w:val="6A4778AB"/>
    <w:rsid w:val="6A4F778A"/>
    <w:rsid w:val="6A7B4C6D"/>
    <w:rsid w:val="6BC68542"/>
    <w:rsid w:val="6E549560"/>
    <w:rsid w:val="70D985EB"/>
    <w:rsid w:val="70EEEEA7"/>
    <w:rsid w:val="724708A4"/>
    <w:rsid w:val="726310C6"/>
    <w:rsid w:val="72CCC7EC"/>
    <w:rsid w:val="74496AB9"/>
    <w:rsid w:val="78AFF8A1"/>
    <w:rsid w:val="78B61BBD"/>
    <w:rsid w:val="7933CC32"/>
    <w:rsid w:val="7CC269D4"/>
    <w:rsid w:val="7EC7A73A"/>
    <w:rsid w:val="7F5FA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BEEC"/>
  <w15:docId w15:val="{5138F292-F438-42FE-926E-E7C1D4B2C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A72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24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5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24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55240"/>
    <w:rPr>
      <w:b/>
      <w:bCs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34173029208b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Mukhlis Rambe</lastModifiedBy>
  <revision>25</revision>
  <dcterms:created xsi:type="dcterms:W3CDTF">2022-01-26T07:13:00.0000000Z</dcterms:created>
  <dcterms:modified xsi:type="dcterms:W3CDTF">2023-01-30T01:53:50.3885883Z</dcterms:modified>
</coreProperties>
</file>