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240" w:lineRule="auto"/>
        <w:contextualSpacing w:val="0"/>
        <w:rPr/>
      </w:pPr>
      <w:bookmarkStart w:colFirst="0" w:colLast="0" w:name="_ae9ye4bxhx8j" w:id="0"/>
      <w:bookmarkEnd w:id="0"/>
      <w:r w:rsidDel="00000000" w:rsidR="00000000" w:rsidRPr="00000000">
        <w:rPr>
          <w:rtl w:val="0"/>
        </w:rPr>
        <w:t xml:space="preserve">EcoPRT Vehicle Network Solution User Guide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spacing w:after="0" w:before="0" w:line="240" w:lineRule="auto"/>
        <w:contextualSpacing w:val="0"/>
        <w:rPr/>
      </w:pPr>
      <w:bookmarkStart w:colFirst="0" w:colLast="0" w:name="_yk1rzo7cbg5t" w:id="1"/>
      <w:bookmarkEnd w:id="1"/>
      <w:r w:rsidDel="00000000" w:rsidR="00000000" w:rsidRPr="00000000">
        <w:rPr>
          <w:rtl w:val="0"/>
        </w:rPr>
        <w:t xml:space="preserve">Overview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is to help those who are new to the application. It should clear up any confusion on how to get to the different pages and what you can do at each one. Before continuing in this guide, make sure you have followed the Installation Guide to get the application up and running. Also look at our Glossary (Table 1) to learn about different terms used throughout the guide. </w:t>
      </w:r>
    </w:p>
    <w:p w:rsidR="00000000" w:rsidDel="00000000" w:rsidP="00000000" w:rsidRDefault="00000000" w:rsidRPr="00000000" w14:paraId="00000005">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spacing w:after="0" w:before="0" w:line="240" w:lineRule="auto"/>
        <w:contextualSpacing w:val="0"/>
        <w:rPr/>
      </w:pPr>
      <w:bookmarkStart w:colFirst="0" w:colLast="0" w:name="_ri0cy5goqj2f" w:id="2"/>
      <w:bookmarkEnd w:id="2"/>
      <w:r w:rsidDel="00000000" w:rsidR="00000000" w:rsidRPr="00000000">
        <w:rPr>
          <w:rtl w:val="0"/>
        </w:rPr>
        <w:t xml:space="preserve">Installation Guide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our application please follow the installation guide provided.</w:t>
      </w:r>
    </w:p>
    <w:p w:rsidR="00000000" w:rsidDel="00000000" w:rsidP="00000000" w:rsidRDefault="00000000" w:rsidRPr="00000000" w14:paraId="00000009">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spacing w:after="0" w:before="0" w:line="240" w:lineRule="auto"/>
        <w:contextualSpacing w:val="0"/>
        <w:rPr/>
      </w:pPr>
      <w:bookmarkStart w:colFirst="0" w:colLast="0" w:name="_7a8ksnch71zb" w:id="3"/>
      <w:bookmarkEnd w:id="3"/>
      <w:r w:rsidDel="00000000" w:rsidR="00000000" w:rsidRPr="00000000">
        <w:rPr>
          <w:rtl w:val="0"/>
        </w:rPr>
        <w:t xml:space="preserve">Glossary</w:t>
      </w:r>
    </w:p>
    <w:p w:rsidR="00000000" w:rsidDel="00000000" w:rsidP="00000000" w:rsidRDefault="00000000" w:rsidRPr="00000000" w14:paraId="0000000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autonomous vehicles that someone can ride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Telemetry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Information about the vehicles</w:t>
            </w:r>
          </w:p>
          <w:p w:rsidR="00000000" w:rsidDel="00000000" w:rsidP="00000000" w:rsidRDefault="00000000" w:rsidRPr="00000000" w14:paraId="00000012">
            <w:pPr>
              <w:numPr>
                <w:ilvl w:val="0"/>
                <w:numId w:val="6"/>
              </w:numPr>
              <w:pBdr>
                <w:top w:color="auto" w:space="3" w:sz="0" w:val="none"/>
                <w:bottom w:color="auto" w:space="3" w:sz="0" w:val="none"/>
                <w:right w:color="auto" w:space="0" w:sz="0" w:val="none"/>
                <w:between w:color="auto" w:space="3" w:sz="0" w:val="none"/>
              </w:pBdr>
              <w:spacing w:after="0" w:before="0" w:line="240" w:lineRule="auto"/>
              <w:ind w:left="720" w:hanging="36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Includes: battery life, coordinates, steering angle, heading angle, current task</w:t>
            </w:r>
          </w:p>
          <w:p w:rsidR="00000000" w:rsidDel="00000000" w:rsidP="00000000" w:rsidRDefault="00000000" w:rsidRPr="00000000" w14:paraId="00000013">
            <w:pPr>
              <w:numPr>
                <w:ilvl w:val="1"/>
                <w:numId w:val="6"/>
              </w:numPr>
              <w:pBdr>
                <w:top w:color="auto" w:space="3" w:sz="0" w:val="none"/>
                <w:bottom w:color="auto" w:space="3" w:sz="0" w:val="none"/>
                <w:right w:color="auto" w:space="0" w:sz="0" w:val="none"/>
                <w:between w:color="auto" w:space="3" w:sz="0" w:val="none"/>
              </w:pBdr>
              <w:spacing w:after="0" w:before="0" w:line="240" w:lineRule="auto"/>
              <w:ind w:left="1440" w:hanging="360"/>
              <w:contextualSpacing w:val="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Heading Angle: The angle the front of vehicle is facing</w:t>
            </w:r>
          </w:p>
          <w:p w:rsidR="00000000" w:rsidDel="00000000" w:rsidP="00000000" w:rsidRDefault="00000000" w:rsidRPr="00000000" w14:paraId="00000014">
            <w:pPr>
              <w:numPr>
                <w:ilvl w:val="1"/>
                <w:numId w:val="6"/>
              </w:numPr>
              <w:pBdr>
                <w:top w:color="auto" w:space="3" w:sz="0" w:val="none"/>
                <w:bottom w:color="auto" w:space="3" w:sz="0" w:val="none"/>
                <w:right w:color="auto" w:space="0" w:sz="0" w:val="none"/>
                <w:between w:color="auto" w:space="3" w:sz="0" w:val="none"/>
              </w:pBdr>
              <w:spacing w:after="0" w:before="0" w:line="240" w:lineRule="auto"/>
              <w:ind w:left="1440" w:hanging="360"/>
              <w:contextualSpacing w:val="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Steering Angle: The angle the front wheels are facing</w:t>
            </w:r>
          </w:p>
          <w:p w:rsidR="00000000" w:rsidDel="00000000" w:rsidP="00000000" w:rsidRDefault="00000000" w:rsidRPr="00000000" w14:paraId="00000015">
            <w:pPr>
              <w:numPr>
                <w:ilvl w:val="1"/>
                <w:numId w:val="6"/>
              </w:numPr>
              <w:pBdr>
                <w:top w:color="auto" w:space="3" w:sz="0" w:val="none"/>
                <w:bottom w:color="auto" w:space="3" w:sz="0" w:val="none"/>
                <w:right w:color="auto" w:space="0" w:sz="0" w:val="none"/>
                <w:between w:color="auto" w:space="3" w:sz="0" w:val="none"/>
              </w:pBdr>
              <w:spacing w:after="0" w:before="0" w:line="240" w:lineRule="auto"/>
              <w:ind w:left="1440" w:hanging="360"/>
              <w:contextualSpacing w:val="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Coordinates: Latitude and Longitude of the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Vehicle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a collection that holds all the telemetry for all the vehicles in the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Points on the map that the vehicle can drive to</w:t>
            </w:r>
          </w:p>
          <w:p w:rsidR="00000000" w:rsidDel="00000000" w:rsidP="00000000" w:rsidRDefault="00000000" w:rsidRPr="00000000" w14:paraId="0000001A">
            <w:pPr>
              <w:numPr>
                <w:ilvl w:val="0"/>
                <w:numId w:val="1"/>
              </w:numPr>
              <w:pBdr>
                <w:top w:color="auto" w:space="3" w:sz="0" w:val="none"/>
                <w:bottom w:color="auto" w:space="3" w:sz="0" w:val="none"/>
                <w:right w:color="auto" w:space="0" w:sz="0" w:val="none"/>
                <w:between w:color="auto" w:space="3" w:sz="0" w:val="none"/>
              </w:pBdr>
              <w:spacing w:after="0" w:before="0" w:line="240" w:lineRule="auto"/>
              <w:ind w:left="720" w:hanging="36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Can be of four types: pickup station, charging station, docking station or just a normal point on the path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Path between two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Information about all rides that have taken place or are in progress</w:t>
            </w:r>
          </w:p>
          <w:p w:rsidR="00000000" w:rsidDel="00000000" w:rsidP="00000000" w:rsidRDefault="00000000" w:rsidRPr="00000000" w14:paraId="0000001F">
            <w:pPr>
              <w:numPr>
                <w:ilvl w:val="0"/>
                <w:numId w:val="2"/>
              </w:numPr>
              <w:pBdr>
                <w:top w:color="auto" w:space="3" w:sz="0" w:val="none"/>
                <w:bottom w:color="auto" w:space="3" w:sz="0" w:val="none"/>
                <w:right w:color="auto" w:space="0" w:sz="0" w:val="none"/>
                <w:between w:color="auto" w:space="3" w:sz="0" w:val="none"/>
              </w:pBdr>
              <w:spacing w:after="0" w:before="0" w:line="240" w:lineRule="auto"/>
              <w:ind w:left="720" w:hanging="36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Includes: vehicle used, user who requested vehicle, stations chosen, time of pickup and dropoff, and whether the ride was completed.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Admin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3" w:sz="0" w:val="none"/>
                <w:bottom w:color="auto" w:space="3" w:sz="0" w:val="none"/>
                <w:right w:color="auto" w:space="0" w:sz="0" w:val="none"/>
                <w:between w:color="auto" w:space="3" w:sz="0" w:val="none"/>
              </w:pBdr>
              <w:spacing w:after="0" w:before="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Users in the system that can view all aspects of the system like vehicles, nodes, edges, and rides. They can also issue commands to vehicles and tell them what stations to go to. </w:t>
            </w:r>
            <w:r w:rsidDel="00000000" w:rsidR="00000000" w:rsidRPr="00000000">
              <w:rPr>
                <w:rtl w:val="0"/>
              </w:rPr>
            </w:r>
          </w:p>
        </w:tc>
      </w:tr>
    </w:tbl>
    <w:p w:rsidR="00000000" w:rsidDel="00000000" w:rsidP="00000000" w:rsidRDefault="00000000" w:rsidRPr="00000000" w14:paraId="00000022">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tl w:val="0"/>
        </w:rPr>
      </w:r>
    </w:p>
    <w:p w:rsidR="00000000" w:rsidDel="00000000" w:rsidP="00000000" w:rsidRDefault="00000000" w:rsidRPr="00000000" w14:paraId="00000024">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4"/>
        <w:spacing w:after="0" w:before="0" w:line="240" w:lineRule="auto"/>
        <w:contextualSpacing w:val="0"/>
        <w:rPr/>
      </w:pPr>
      <w:bookmarkStart w:colFirst="0" w:colLast="0" w:name="_6lzct2q0u4rq"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spacing w:after="0" w:before="0" w:line="240" w:lineRule="auto"/>
        <w:contextualSpacing w:val="0"/>
        <w:rPr/>
      </w:pPr>
      <w:bookmarkStart w:colFirst="0" w:colLast="0" w:name="_pjzl8ky96ren" w:id="5"/>
      <w:bookmarkEnd w:id="5"/>
      <w:r w:rsidDel="00000000" w:rsidR="00000000" w:rsidRPr="00000000">
        <w:rPr>
          <w:rtl w:val="0"/>
        </w:rPr>
        <w:t xml:space="preserve">Home Page (Figure 1)</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Shown</w:t>
      </w:r>
    </w:p>
    <w:p w:rsidR="00000000" w:rsidDel="00000000" w:rsidP="00000000" w:rsidRDefault="00000000" w:rsidRPr="00000000" w14:paraId="00000029">
      <w:pPr>
        <w:numPr>
          <w:ilvl w:val="0"/>
          <w:numId w:val="7"/>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page you start out on when using the application</w:t>
      </w:r>
    </w:p>
    <w:p w:rsidR="00000000" w:rsidDel="00000000" w:rsidP="00000000" w:rsidRDefault="00000000" w:rsidRPr="00000000" w14:paraId="0000002A">
      <w:pPr>
        <w:numPr>
          <w:ilvl w:val="0"/>
          <w:numId w:val="7"/>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navigation bar on top of this page and throughout the application</w:t>
      </w:r>
    </w:p>
    <w:p w:rsidR="00000000" w:rsidDel="00000000" w:rsidP="00000000" w:rsidRDefault="00000000" w:rsidRPr="00000000" w14:paraId="0000002B">
      <w:pPr>
        <w:numPr>
          <w:ilvl w:val="0"/>
          <w:numId w:val="7"/>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bar contains links to the home page, login page, and sign up page along with a menu with links that go to the different sections on the homepage that you can read.</w:t>
      </w:r>
    </w:p>
    <w:p w:rsidR="00000000" w:rsidDel="00000000" w:rsidP="00000000" w:rsidRDefault="00000000" w:rsidRPr="00000000" w14:paraId="0000002C">
      <w:pPr>
        <w:numPr>
          <w:ilvl w:val="0"/>
          <w:numId w:val="7"/>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has 3 different sections for you to read</w:t>
      </w:r>
    </w:p>
    <w:p w:rsidR="00000000" w:rsidDel="00000000" w:rsidP="00000000" w:rsidRDefault="00000000" w:rsidRPr="00000000" w14:paraId="0000002D">
      <w:pPr>
        <w:numPr>
          <w:ilvl w:val="1"/>
          <w:numId w:val="7"/>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2E">
      <w:pPr>
        <w:numPr>
          <w:ilvl w:val="2"/>
          <w:numId w:val="7"/>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about what the EcoPRT project is</w:t>
      </w:r>
    </w:p>
    <w:p w:rsidR="00000000" w:rsidDel="00000000" w:rsidP="00000000" w:rsidRDefault="00000000" w:rsidRPr="00000000" w14:paraId="0000002F">
      <w:pPr>
        <w:numPr>
          <w:ilvl w:val="1"/>
          <w:numId w:val="7"/>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Developers</w:t>
      </w:r>
    </w:p>
    <w:p w:rsidR="00000000" w:rsidDel="00000000" w:rsidP="00000000" w:rsidRDefault="00000000" w:rsidRPr="00000000" w14:paraId="00000030">
      <w:pPr>
        <w:numPr>
          <w:ilvl w:val="2"/>
          <w:numId w:val="7"/>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about the developers who created the application</w:t>
      </w:r>
    </w:p>
    <w:p w:rsidR="00000000" w:rsidDel="00000000" w:rsidP="00000000" w:rsidRDefault="00000000" w:rsidRPr="00000000" w14:paraId="00000031">
      <w:pPr>
        <w:numPr>
          <w:ilvl w:val="1"/>
          <w:numId w:val="7"/>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w:t>
      </w:r>
    </w:p>
    <w:p w:rsidR="00000000" w:rsidDel="00000000" w:rsidP="00000000" w:rsidRDefault="00000000" w:rsidRPr="00000000" w14:paraId="00000032">
      <w:pPr>
        <w:numPr>
          <w:ilvl w:val="2"/>
          <w:numId w:val="7"/>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on how to contact the developers or people in charge of the EcoPRT project</w:t>
      </w:r>
    </w:p>
    <w:p w:rsidR="00000000" w:rsidDel="00000000" w:rsidP="00000000" w:rsidRDefault="00000000" w:rsidRPr="00000000" w14:paraId="00000033">
      <w:p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w:t>
      </w:r>
    </w:p>
    <w:p w:rsidR="00000000" w:rsidDel="00000000" w:rsidP="00000000" w:rsidRDefault="00000000" w:rsidRPr="00000000" w14:paraId="00000035">
      <w:pPr>
        <w:numPr>
          <w:ilvl w:val="0"/>
          <w:numId w:val="9"/>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Home Page</w:t>
      </w:r>
    </w:p>
    <w:p w:rsidR="00000000" w:rsidDel="00000000" w:rsidP="00000000" w:rsidRDefault="00000000" w:rsidRPr="00000000" w14:paraId="00000036">
      <w:pPr>
        <w:numPr>
          <w:ilvl w:val="1"/>
          <w:numId w:val="9"/>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“Home” on navigation bar</w:t>
      </w:r>
    </w:p>
    <w:p w:rsidR="00000000" w:rsidDel="00000000" w:rsidP="00000000" w:rsidRDefault="00000000" w:rsidRPr="00000000" w14:paraId="00000037">
      <w:pPr>
        <w:numPr>
          <w:ilvl w:val="0"/>
          <w:numId w:val="9"/>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Different Web Pages</w:t>
      </w:r>
    </w:p>
    <w:p w:rsidR="00000000" w:rsidDel="00000000" w:rsidP="00000000" w:rsidRDefault="00000000" w:rsidRPr="00000000" w14:paraId="00000038">
      <w:pPr>
        <w:numPr>
          <w:ilvl w:val="1"/>
          <w:numId w:val="9"/>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click on the links in the navigation bar at the top to get to the respective web page.</w:t>
      </w:r>
    </w:p>
    <w:p w:rsidR="00000000" w:rsidDel="00000000" w:rsidP="00000000" w:rsidRDefault="00000000" w:rsidRPr="00000000" w14:paraId="00000039">
      <w:pPr>
        <w:numPr>
          <w:ilvl w:val="0"/>
          <w:numId w:val="9"/>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Different Sections of Home Page</w:t>
      </w:r>
    </w:p>
    <w:p w:rsidR="00000000" w:rsidDel="00000000" w:rsidP="00000000" w:rsidRDefault="00000000" w:rsidRPr="00000000" w14:paraId="0000003A">
      <w:pPr>
        <w:numPr>
          <w:ilvl w:val="1"/>
          <w:numId w:val="9"/>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Menu link at the top right and a menu appears</w:t>
      </w:r>
    </w:p>
    <w:p w:rsidR="00000000" w:rsidDel="00000000" w:rsidP="00000000" w:rsidRDefault="00000000" w:rsidRPr="00000000" w14:paraId="0000003B">
      <w:pPr>
        <w:numPr>
          <w:ilvl w:val="1"/>
          <w:numId w:val="9"/>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 certain section and the home page will move to that section for you to read </w:t>
      </w:r>
    </w:p>
    <w:p w:rsidR="00000000" w:rsidDel="00000000" w:rsidP="00000000" w:rsidRDefault="00000000" w:rsidRPr="00000000" w14:paraId="0000003C">
      <w:pPr>
        <w:pStyle w:val="Heading4"/>
        <w:spacing w:after="0" w:before="0" w:line="240" w:lineRule="auto"/>
        <w:contextualSpacing w:val="0"/>
        <w:jc w:val="center"/>
        <w:rPr>
          <w:color w:val="000000"/>
          <w:sz w:val="22"/>
          <w:szCs w:val="22"/>
        </w:rPr>
      </w:pPr>
      <w:bookmarkStart w:colFirst="0" w:colLast="0" w:name="_5l50v6h1xqsp" w:id="6"/>
      <w:bookmarkEnd w:id="6"/>
      <w:r w:rsidDel="00000000" w:rsidR="00000000" w:rsidRPr="00000000">
        <w:rPr>
          <w:color w:val="000000"/>
          <w:sz w:val="22"/>
          <w:szCs w:val="22"/>
        </w:rPr>
        <w:drawing>
          <wp:inline distB="114300" distT="114300" distL="114300" distR="114300">
            <wp:extent cx="5943600" cy="2959100"/>
            <wp:effectExtent b="0" l="0" r="0" t="0"/>
            <wp:docPr id="8" name="image25.jpg"/>
            <a:graphic>
              <a:graphicData uri="http://schemas.openxmlformats.org/drawingml/2006/picture">
                <pic:pic>
                  <pic:nvPicPr>
                    <pic:cNvPr id="0" name="image25.jp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0" w:line="240" w:lineRule="auto"/>
        <w:contextualSpacing w:val="0"/>
        <w:jc w:val="center"/>
        <w:rPr/>
      </w:pPr>
      <w:r w:rsidDel="00000000" w:rsidR="00000000" w:rsidRPr="00000000">
        <w:rPr>
          <w:rtl w:val="0"/>
        </w:rPr>
        <w:t xml:space="preserve">Figure 1 - Home Page</w:t>
      </w:r>
    </w:p>
    <w:p w:rsidR="00000000" w:rsidDel="00000000" w:rsidP="00000000" w:rsidRDefault="00000000" w:rsidRPr="00000000" w14:paraId="0000003E">
      <w:pPr>
        <w:pStyle w:val="Heading3"/>
        <w:spacing w:after="0" w:before="0" w:line="240" w:lineRule="auto"/>
        <w:contextualSpacing w:val="0"/>
        <w:rPr/>
      </w:pPr>
      <w:bookmarkStart w:colFirst="0" w:colLast="0" w:name="_1ug0jeprlpn2" w:id="7"/>
      <w:bookmarkEnd w:id="7"/>
      <w:r w:rsidDel="00000000" w:rsidR="00000000" w:rsidRPr="00000000">
        <w:rPr>
          <w:rtl w:val="0"/>
        </w:rPr>
        <w:t xml:space="preserve">Signup (Figure 2)</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Shown</w:t>
      </w:r>
    </w:p>
    <w:p w:rsidR="00000000" w:rsidDel="00000000" w:rsidP="00000000" w:rsidRDefault="00000000" w:rsidRPr="00000000" w14:paraId="00000041">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has the same navigation bar as the home page including the menu with links to sections on the homepage. This page also includes several fields for user input.</w:t>
      </w:r>
    </w:p>
    <w:p w:rsidR="00000000" w:rsidDel="00000000" w:rsidP="00000000" w:rsidRDefault="00000000" w:rsidRPr="00000000" w14:paraId="00000042">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Username is where you enter the username you want for your account.</w:t>
      </w:r>
    </w:p>
    <w:p w:rsidR="00000000" w:rsidDel="00000000" w:rsidP="00000000" w:rsidRDefault="00000000" w:rsidRPr="00000000" w14:paraId="00000043">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First Name is where you enter your first name.</w:t>
      </w:r>
    </w:p>
    <w:p w:rsidR="00000000" w:rsidDel="00000000" w:rsidP="00000000" w:rsidRDefault="00000000" w:rsidRPr="00000000" w14:paraId="00000044">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Last Name is where you enter your last name.</w:t>
      </w:r>
    </w:p>
    <w:p w:rsidR="00000000" w:rsidDel="00000000" w:rsidP="00000000" w:rsidRDefault="00000000" w:rsidRPr="00000000" w14:paraId="00000045">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Birthday is where you enter your date of birth</w:t>
      </w:r>
    </w:p>
    <w:p w:rsidR="00000000" w:rsidDel="00000000" w:rsidP="00000000" w:rsidRDefault="00000000" w:rsidRPr="00000000" w14:paraId="00000046">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Email Address is where you enter your email address</w:t>
      </w:r>
    </w:p>
    <w:p w:rsidR="00000000" w:rsidDel="00000000" w:rsidP="00000000" w:rsidRDefault="00000000" w:rsidRPr="00000000" w14:paraId="00000047">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Password is where you enter the password you want to use</w:t>
      </w:r>
    </w:p>
    <w:p w:rsidR="00000000" w:rsidDel="00000000" w:rsidP="00000000" w:rsidRDefault="00000000" w:rsidRPr="00000000" w14:paraId="00000048">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labeled Confirm Password is where you re-enter the password you want to use</w:t>
      </w:r>
    </w:p>
    <w:p w:rsidR="00000000" w:rsidDel="00000000" w:rsidP="00000000" w:rsidRDefault="00000000" w:rsidRPr="00000000" w14:paraId="00000049">
      <w:pPr>
        <w:numPr>
          <w:ilvl w:val="0"/>
          <w:numId w:val="3"/>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buttons at the bottom of the page </w:t>
      </w:r>
    </w:p>
    <w:p w:rsidR="00000000" w:rsidDel="00000000" w:rsidP="00000000" w:rsidRDefault="00000000" w:rsidRPr="00000000" w14:paraId="0000004A">
      <w:pPr>
        <w:numPr>
          <w:ilvl w:val="1"/>
          <w:numId w:val="3"/>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“Back To Homepage” button that goes to the homepage and a </w:t>
      </w:r>
    </w:p>
    <w:p w:rsidR="00000000" w:rsidDel="00000000" w:rsidP="00000000" w:rsidRDefault="00000000" w:rsidRPr="00000000" w14:paraId="0000004B">
      <w:pPr>
        <w:numPr>
          <w:ilvl w:val="1"/>
          <w:numId w:val="3"/>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“Sign Up” button that will verify that the input in the fields listed above are valid and submit the information. </w:t>
      </w:r>
    </w:p>
    <w:p w:rsidR="00000000" w:rsidDel="00000000" w:rsidP="00000000" w:rsidRDefault="00000000" w:rsidRPr="00000000" w14:paraId="0000004C">
      <w:pPr>
        <w:numPr>
          <w:ilvl w:val="1"/>
          <w:numId w:val="3"/>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 Up” button will redirect you to the Login Page if the input fields above all have valid input. </w:t>
      </w:r>
    </w:p>
    <w:p w:rsidR="00000000" w:rsidDel="00000000" w:rsidP="00000000" w:rsidRDefault="00000000" w:rsidRPr="00000000" w14:paraId="0000004D">
      <w:pPr>
        <w:numPr>
          <w:ilvl w:val="1"/>
          <w:numId w:val="3"/>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fields do not contain valid data, the button will try to submit the data and give an error message that tells you what data is incorrect.</w:t>
      </w:r>
    </w:p>
    <w:p w:rsidR="00000000" w:rsidDel="00000000" w:rsidP="00000000" w:rsidRDefault="00000000" w:rsidRPr="00000000" w14:paraId="0000004E">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w:t>
      </w:r>
    </w:p>
    <w:p w:rsidR="00000000" w:rsidDel="00000000" w:rsidP="00000000" w:rsidRDefault="00000000" w:rsidRPr="00000000" w14:paraId="00000050">
      <w:pPr>
        <w:numPr>
          <w:ilvl w:val="0"/>
          <w:numId w:val="10"/>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Sign In Page</w:t>
      </w:r>
    </w:p>
    <w:p w:rsidR="00000000" w:rsidDel="00000000" w:rsidP="00000000" w:rsidRDefault="00000000" w:rsidRPr="00000000" w14:paraId="00000051">
      <w:pPr>
        <w:numPr>
          <w:ilvl w:val="1"/>
          <w:numId w:val="10"/>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In” on navigation page</w:t>
      </w:r>
    </w:p>
    <w:p w:rsidR="00000000" w:rsidDel="00000000" w:rsidP="00000000" w:rsidRDefault="00000000" w:rsidRPr="00000000" w14:paraId="00000052">
      <w:pPr>
        <w:numPr>
          <w:ilvl w:val="0"/>
          <w:numId w:val="10"/>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Different Web Pages</w:t>
      </w:r>
    </w:p>
    <w:p w:rsidR="00000000" w:rsidDel="00000000" w:rsidP="00000000" w:rsidRDefault="00000000" w:rsidRPr="00000000" w14:paraId="00000053">
      <w:pPr>
        <w:numPr>
          <w:ilvl w:val="1"/>
          <w:numId w:val="10"/>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click on the links in the navigation bar at the top to get to the respective web page.</w:t>
      </w:r>
    </w:p>
    <w:p w:rsidR="00000000" w:rsidDel="00000000" w:rsidP="00000000" w:rsidRDefault="00000000" w:rsidRPr="00000000" w14:paraId="00000054">
      <w:pPr>
        <w:numPr>
          <w:ilvl w:val="0"/>
          <w:numId w:val="10"/>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Home Page</w:t>
      </w:r>
    </w:p>
    <w:p w:rsidR="00000000" w:rsidDel="00000000" w:rsidP="00000000" w:rsidRDefault="00000000" w:rsidRPr="00000000" w14:paraId="00000055">
      <w:pPr>
        <w:numPr>
          <w:ilvl w:val="1"/>
          <w:numId w:val="10"/>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click the Home link in the navigation bar to get to the home page</w:t>
      </w:r>
    </w:p>
    <w:p w:rsidR="00000000" w:rsidDel="00000000" w:rsidP="00000000" w:rsidRDefault="00000000" w:rsidRPr="00000000" w14:paraId="00000056">
      <w:pPr>
        <w:numPr>
          <w:ilvl w:val="1"/>
          <w:numId w:val="10"/>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click the red “Back to HomePage” button to go to the home page</w:t>
      </w:r>
    </w:p>
    <w:p w:rsidR="00000000" w:rsidDel="00000000" w:rsidP="00000000" w:rsidRDefault="00000000" w:rsidRPr="00000000" w14:paraId="00000057">
      <w:pPr>
        <w:numPr>
          <w:ilvl w:val="0"/>
          <w:numId w:val="10"/>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Signing Up to Application</w:t>
      </w:r>
    </w:p>
    <w:p w:rsidR="00000000" w:rsidDel="00000000" w:rsidP="00000000" w:rsidRDefault="00000000" w:rsidRPr="00000000" w14:paraId="00000058">
      <w:pPr>
        <w:numPr>
          <w:ilvl w:val="1"/>
          <w:numId w:val="10"/>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all the fields on the web page</w:t>
      </w:r>
    </w:p>
    <w:p w:rsidR="00000000" w:rsidDel="00000000" w:rsidP="00000000" w:rsidRDefault="00000000" w:rsidRPr="00000000" w14:paraId="00000059">
      <w:pPr>
        <w:numPr>
          <w:ilvl w:val="1"/>
          <w:numId w:val="10"/>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blue “Sign Up” button</w:t>
      </w:r>
      <w:r w:rsidDel="00000000" w:rsidR="00000000" w:rsidRPr="00000000">
        <w:rPr>
          <w:rtl w:val="0"/>
        </w:rPr>
      </w:r>
    </w:p>
    <w:p w:rsidR="00000000" w:rsidDel="00000000" w:rsidP="00000000" w:rsidRDefault="00000000" w:rsidRPr="00000000" w14:paraId="0000005A">
      <w:pPr>
        <w:spacing w:after="0" w:before="0" w:line="240" w:lineRule="auto"/>
        <w:contextualSpacing w:val="0"/>
        <w:jc w:val="center"/>
        <w:rPr/>
      </w:pPr>
      <w:r w:rsidDel="00000000" w:rsidR="00000000" w:rsidRPr="00000000">
        <w:rPr/>
        <w:drawing>
          <wp:inline distB="114300" distT="114300" distL="114300" distR="114300">
            <wp:extent cx="5943600" cy="2794000"/>
            <wp:effectExtent b="0" l="0" r="0" t="0"/>
            <wp:docPr id="14" name="image31.jpg"/>
            <a:graphic>
              <a:graphicData uri="http://schemas.openxmlformats.org/drawingml/2006/picture">
                <pic:pic>
                  <pic:nvPicPr>
                    <pic:cNvPr id="0" name="image31.jp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0" w:line="240" w:lineRule="auto"/>
        <w:contextualSpacing w:val="0"/>
        <w:jc w:val="center"/>
        <w:rPr/>
      </w:pPr>
      <w:r w:rsidDel="00000000" w:rsidR="00000000" w:rsidRPr="00000000">
        <w:rPr>
          <w:rtl w:val="0"/>
        </w:rPr>
        <w:t xml:space="preserve">Figure 2 - Log In Page</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spacing w:line="240" w:lineRule="auto"/>
        <w:contextualSpacing w:val="0"/>
        <w:rPr/>
      </w:pPr>
      <w:bookmarkStart w:colFirst="0" w:colLast="0" w:name="_lrghzbyn2ogg" w:id="8"/>
      <w:bookmarkEnd w:id="8"/>
      <w:r w:rsidDel="00000000" w:rsidR="00000000" w:rsidRPr="00000000">
        <w:rPr>
          <w:rtl w:val="0"/>
        </w:rPr>
        <w:t xml:space="preserve">Login (Figure 3)</w:t>
      </w:r>
    </w:p>
    <w:p w:rsidR="00000000" w:rsidDel="00000000" w:rsidP="00000000" w:rsidRDefault="00000000" w:rsidRPr="00000000" w14:paraId="0000005D">
      <w:pPr>
        <w:spacing w:after="0" w:before="0" w:line="240" w:lineRule="auto"/>
        <w:contextualSpacing w:val="0"/>
        <w:rPr>
          <w:sz w:val="28"/>
          <w:szCs w:val="28"/>
        </w:rPr>
      </w:pPr>
      <w:r w:rsidDel="00000000" w:rsidR="00000000" w:rsidRPr="00000000">
        <w:rPr>
          <w:rtl w:val="0"/>
        </w:rPr>
      </w:r>
    </w:p>
    <w:p w:rsidR="00000000" w:rsidDel="00000000" w:rsidP="00000000" w:rsidRDefault="00000000" w:rsidRPr="00000000" w14:paraId="0000005E">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Shown</w:t>
      </w:r>
    </w:p>
    <w:p w:rsidR="00000000" w:rsidDel="00000000" w:rsidP="00000000" w:rsidRDefault="00000000" w:rsidRPr="00000000" w14:paraId="0000005F">
      <w:pPr>
        <w:numPr>
          <w:ilvl w:val="0"/>
          <w:numId w:val="8"/>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has the same navigation bar as the home page including the menu with links to sections on the homepage. This page also includes two fields for user input.</w:t>
      </w:r>
    </w:p>
    <w:p w:rsidR="00000000" w:rsidDel="00000000" w:rsidP="00000000" w:rsidRDefault="00000000" w:rsidRPr="00000000" w14:paraId="00000060">
      <w:pPr>
        <w:numPr>
          <w:ilvl w:val="0"/>
          <w:numId w:val="8"/>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field labeled Email Address is the field to enter the email address that is associated with your account. </w:t>
      </w:r>
    </w:p>
    <w:p w:rsidR="00000000" w:rsidDel="00000000" w:rsidP="00000000" w:rsidRDefault="00000000" w:rsidRPr="00000000" w14:paraId="00000061">
      <w:pPr>
        <w:numPr>
          <w:ilvl w:val="0"/>
          <w:numId w:val="8"/>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field is the password field where the password to your account should be entered.</w:t>
      </w:r>
    </w:p>
    <w:p w:rsidR="00000000" w:rsidDel="00000000" w:rsidP="00000000" w:rsidRDefault="00000000" w:rsidRPr="00000000" w14:paraId="00000062">
      <w:pPr>
        <w:numPr>
          <w:ilvl w:val="0"/>
          <w:numId w:val="8"/>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buttons at the bottom of the page</w:t>
      </w:r>
    </w:p>
    <w:p w:rsidR="00000000" w:rsidDel="00000000" w:rsidP="00000000" w:rsidRDefault="00000000" w:rsidRPr="00000000" w14:paraId="00000063">
      <w:pPr>
        <w:numPr>
          <w:ilvl w:val="1"/>
          <w:numId w:val="8"/>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“Back To Homepage” button takes the user back to the homepage and the </w:t>
      </w:r>
    </w:p>
    <w:p w:rsidR="00000000" w:rsidDel="00000000" w:rsidP="00000000" w:rsidRDefault="00000000" w:rsidRPr="00000000" w14:paraId="00000064">
      <w:pPr>
        <w:numPr>
          <w:ilvl w:val="1"/>
          <w:numId w:val="8"/>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“Sign in” button will allow you to sign into the account associated with the credentials entered into the Email Address and Password fields mentioned above </w:t>
      </w:r>
    </w:p>
    <w:p w:rsidR="00000000" w:rsidDel="00000000" w:rsidP="00000000" w:rsidRDefault="00000000" w:rsidRPr="00000000" w14:paraId="00000065">
      <w:pPr>
        <w:numPr>
          <w:ilvl w:val="1"/>
          <w:numId w:val="8"/>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credentials entered are associated to an administrator account, the user will be brought to the Admin page</w:t>
      </w:r>
    </w:p>
    <w:p w:rsidR="00000000" w:rsidDel="00000000" w:rsidP="00000000" w:rsidRDefault="00000000" w:rsidRPr="00000000" w14:paraId="00000066">
      <w:pPr>
        <w:spacing w:after="0" w:before="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w:t>
      </w:r>
    </w:p>
    <w:p w:rsidR="00000000" w:rsidDel="00000000" w:rsidP="00000000" w:rsidRDefault="00000000" w:rsidRPr="00000000" w14:paraId="00000068">
      <w:pPr>
        <w:numPr>
          <w:ilvl w:val="0"/>
          <w:numId w:val="4"/>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Login Page</w:t>
      </w:r>
    </w:p>
    <w:p w:rsidR="00000000" w:rsidDel="00000000" w:rsidP="00000000" w:rsidRDefault="00000000" w:rsidRPr="00000000" w14:paraId="00000069">
      <w:pPr>
        <w:numPr>
          <w:ilvl w:val="1"/>
          <w:numId w:val="4"/>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“Log In” on navigation bar</w:t>
      </w:r>
    </w:p>
    <w:p w:rsidR="00000000" w:rsidDel="00000000" w:rsidP="00000000" w:rsidRDefault="00000000" w:rsidRPr="00000000" w14:paraId="0000006A">
      <w:pPr>
        <w:numPr>
          <w:ilvl w:val="0"/>
          <w:numId w:val="4"/>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Web Pages</w:t>
      </w:r>
    </w:p>
    <w:p w:rsidR="00000000" w:rsidDel="00000000" w:rsidP="00000000" w:rsidRDefault="00000000" w:rsidRPr="00000000" w14:paraId="0000006B">
      <w:pPr>
        <w:numPr>
          <w:ilvl w:val="1"/>
          <w:numId w:val="4"/>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need to click on the link in the navigation bar at the top to get to the respective web page.</w:t>
      </w:r>
    </w:p>
    <w:p w:rsidR="00000000" w:rsidDel="00000000" w:rsidP="00000000" w:rsidRDefault="00000000" w:rsidRPr="00000000" w14:paraId="0000006C">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to Home Page</w:t>
      </w:r>
    </w:p>
    <w:p w:rsidR="00000000" w:rsidDel="00000000" w:rsidP="00000000" w:rsidRDefault="00000000" w:rsidRPr="00000000" w14:paraId="0000006D">
      <w:pPr>
        <w:numPr>
          <w:ilvl w:val="1"/>
          <w:numId w:val="4"/>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Home link in the navigation bar to go to home page</w:t>
      </w:r>
    </w:p>
    <w:p w:rsidR="00000000" w:rsidDel="00000000" w:rsidP="00000000" w:rsidRDefault="00000000" w:rsidRPr="00000000" w14:paraId="0000006E">
      <w:pPr>
        <w:numPr>
          <w:ilvl w:val="1"/>
          <w:numId w:val="4"/>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red “Back To Homepage” button to go to home page</w:t>
      </w:r>
    </w:p>
    <w:p w:rsidR="00000000" w:rsidDel="00000000" w:rsidP="00000000" w:rsidRDefault="00000000" w:rsidRPr="00000000" w14:paraId="0000006F">
      <w:pPr>
        <w:numPr>
          <w:ilvl w:val="0"/>
          <w:numId w:val="4"/>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to Application</w:t>
      </w:r>
    </w:p>
    <w:p w:rsidR="00000000" w:rsidDel="00000000" w:rsidP="00000000" w:rsidRDefault="00000000" w:rsidRPr="00000000" w14:paraId="00000070">
      <w:pPr>
        <w:numPr>
          <w:ilvl w:val="1"/>
          <w:numId w:val="4"/>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the all the fields on the web page</w:t>
      </w:r>
    </w:p>
    <w:p w:rsidR="00000000" w:rsidDel="00000000" w:rsidP="00000000" w:rsidRDefault="00000000" w:rsidRPr="00000000" w14:paraId="00000071">
      <w:pPr>
        <w:numPr>
          <w:ilvl w:val="1"/>
          <w:numId w:val="4"/>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blue “Sign In” button to login in to the application</w:t>
      </w:r>
    </w:p>
    <w:p w:rsidR="00000000" w:rsidDel="00000000" w:rsidP="00000000" w:rsidRDefault="00000000" w:rsidRPr="00000000" w14:paraId="00000072">
      <w:pPr>
        <w:spacing w:after="0" w:before="0" w:line="240" w:lineRule="auto"/>
        <w:contextualSpacing w:val="0"/>
        <w:rPr/>
      </w:pPr>
      <w:r w:rsidDel="00000000" w:rsidR="00000000" w:rsidRPr="00000000">
        <w:rPr>
          <w:rtl w:val="0"/>
        </w:rPr>
      </w:r>
    </w:p>
    <w:p w:rsidR="00000000" w:rsidDel="00000000" w:rsidP="00000000" w:rsidRDefault="00000000" w:rsidRPr="00000000" w14:paraId="00000073">
      <w:pPr>
        <w:spacing w:after="0" w:before="0" w:line="240" w:lineRule="auto"/>
        <w:contextualSpacing w:val="0"/>
        <w:jc w:val="center"/>
        <w:rPr/>
      </w:pPr>
      <w:r w:rsidDel="00000000" w:rsidR="00000000" w:rsidRPr="00000000">
        <w:rPr/>
        <w:drawing>
          <wp:inline distB="114300" distT="114300" distL="114300" distR="114300">
            <wp:extent cx="5943600" cy="1282700"/>
            <wp:effectExtent b="0" l="0" r="0" t="0"/>
            <wp:docPr id="1"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Sign Up Page</w:t>
      </w:r>
    </w:p>
    <w:p w:rsidR="00000000" w:rsidDel="00000000" w:rsidP="00000000" w:rsidRDefault="00000000" w:rsidRPr="00000000" w14:paraId="00000075">
      <w:pPr>
        <w:pStyle w:val="Heading4"/>
        <w:spacing w:after="0" w:before="0" w:line="240" w:lineRule="auto"/>
        <w:contextualSpacing w:val="0"/>
        <w:rPr/>
      </w:pPr>
      <w:bookmarkStart w:colFirst="0" w:colLast="0" w:name="_yypea6y0pw0x" w:id="9"/>
      <w:bookmarkEnd w:id="9"/>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spacing w:after="0" w:before="0" w:line="240" w:lineRule="auto"/>
        <w:contextualSpacing w:val="0"/>
        <w:rPr/>
      </w:pPr>
      <w:bookmarkStart w:colFirst="0" w:colLast="0" w:name="_lyw0z22fb6lq" w:id="10"/>
      <w:bookmarkEnd w:id="10"/>
      <w:r w:rsidDel="00000000" w:rsidR="00000000" w:rsidRPr="00000000">
        <w:rPr>
          <w:rtl w:val="0"/>
        </w:rPr>
        <w:t xml:space="preserve">Admin Page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Shown</w:t>
      </w:r>
    </w:p>
    <w:p w:rsidR="00000000" w:rsidDel="00000000" w:rsidP="00000000" w:rsidRDefault="00000000" w:rsidRPr="00000000" w14:paraId="00000079">
      <w:pPr>
        <w:numPr>
          <w:ilvl w:val="0"/>
          <w:numId w:val="1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page contains a navigation bar with a sign out link in the top right</w:t>
      </w:r>
    </w:p>
    <w:p w:rsidR="00000000" w:rsidDel="00000000" w:rsidP="00000000" w:rsidRDefault="00000000" w:rsidRPr="00000000" w14:paraId="0000007A">
      <w:pPr>
        <w:numPr>
          <w:ilvl w:val="0"/>
          <w:numId w:val="1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Google map on this page that displays all nodes, edges and vehicles that are currently in a ride. This is shown below in Figure 4.</w:t>
      </w:r>
    </w:p>
    <w:p w:rsidR="00000000" w:rsidDel="00000000" w:rsidP="00000000" w:rsidRDefault="00000000" w:rsidRPr="00000000" w14:paraId="0000007B">
      <w:pPr>
        <w:numPr>
          <w:ilvl w:val="1"/>
          <w:numId w:val="11"/>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Nodes are the blue dots</w:t>
      </w:r>
    </w:p>
    <w:p w:rsidR="00000000" w:rsidDel="00000000" w:rsidP="00000000" w:rsidRDefault="00000000" w:rsidRPr="00000000" w14:paraId="0000007C">
      <w:pPr>
        <w:numPr>
          <w:ilvl w:val="1"/>
          <w:numId w:val="11"/>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Edges are red lines between nodes</w:t>
      </w:r>
    </w:p>
    <w:p w:rsidR="00000000" w:rsidDel="00000000" w:rsidP="00000000" w:rsidRDefault="00000000" w:rsidRPr="00000000" w14:paraId="0000007D">
      <w:pPr>
        <w:numPr>
          <w:ilvl w:val="1"/>
          <w:numId w:val="11"/>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Vehicles are the black car icons</w:t>
      </w:r>
    </w:p>
    <w:p w:rsidR="00000000" w:rsidDel="00000000" w:rsidP="00000000" w:rsidRDefault="00000000" w:rsidRPr="00000000" w14:paraId="0000007E">
      <w:pPr>
        <w:numPr>
          <w:ilvl w:val="2"/>
          <w:numId w:val="11"/>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icon is rotated based on the heading angle with an arrow pointing in the right direction</w:t>
      </w:r>
    </w:p>
    <w:p w:rsidR="00000000" w:rsidDel="00000000" w:rsidP="00000000" w:rsidRDefault="00000000" w:rsidRPr="00000000" w14:paraId="0000007F">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00388"/>
            <wp:effectExtent b="0" l="0" r="0" t="0"/>
            <wp:docPr id="17" name="image34.jpg"/>
            <a:graphic>
              <a:graphicData uri="http://schemas.openxmlformats.org/drawingml/2006/picture">
                <pic:pic>
                  <pic:nvPicPr>
                    <pic:cNvPr id="0" name="image34.jpg"/>
                    <pic:cNvPicPr preferRelativeResize="0"/>
                  </pic:nvPicPr>
                  <pic:blipFill>
                    <a:blip r:embed="rId9"/>
                    <a:srcRect b="0" l="0" r="0" t="0"/>
                    <a:stretch>
                      <a:fillRect/>
                    </a:stretch>
                  </pic:blipFill>
                  <pic:spPr>
                    <a:xfrm>
                      <a:off x="0" y="0"/>
                      <a:ext cx="594360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 Starting Page for Admin</w:t>
      </w:r>
    </w:p>
    <w:p w:rsidR="00000000" w:rsidDel="00000000" w:rsidP="00000000" w:rsidRDefault="00000000" w:rsidRPr="00000000" w14:paraId="00000081">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dropdowns on the left that you can click to see more information about vehicles, nodes, edges and rides</w:t>
      </w:r>
    </w:p>
    <w:p w:rsidR="00000000" w:rsidDel="00000000" w:rsidP="00000000" w:rsidRDefault="00000000" w:rsidRPr="00000000" w14:paraId="00000083">
      <w:pPr>
        <w:numPr>
          <w:ilvl w:val="0"/>
          <w:numId w:val="11"/>
        </w:numP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you will have the ability to add nodes, vehicles, edges and rides using the plus button in the dropdown</w:t>
      </w:r>
    </w:p>
    <w:p w:rsidR="00000000" w:rsidDel="00000000" w:rsidP="00000000" w:rsidRDefault="00000000" w:rsidRPr="00000000" w14:paraId="00000084">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w:t>
      </w:r>
    </w:p>
    <w:p w:rsidR="00000000" w:rsidDel="00000000" w:rsidP="00000000" w:rsidRDefault="00000000" w:rsidRPr="00000000" w14:paraId="00000086">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as admin</w:t>
      </w:r>
    </w:p>
    <w:p w:rsidR="00000000" w:rsidDel="00000000" w:rsidP="00000000" w:rsidRDefault="00000000" w:rsidRPr="00000000" w14:paraId="00000087">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Login page (Look at Login Page section)</w:t>
      </w:r>
    </w:p>
    <w:p w:rsidR="00000000" w:rsidDel="00000000" w:rsidP="00000000" w:rsidRDefault="00000000" w:rsidRPr="00000000" w14:paraId="00000088">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email with </w:t>
      </w:r>
      <w:hyperlink r:id="rId10">
        <w:r w:rsidDel="00000000" w:rsidR="00000000" w:rsidRPr="00000000">
          <w:rPr>
            <w:rFonts w:ascii="Times New Roman" w:cs="Times New Roman" w:eastAsia="Times New Roman" w:hAnsi="Times New Roman"/>
            <w:color w:val="1155cc"/>
            <w:sz w:val="24"/>
            <w:szCs w:val="24"/>
            <w:u w:val="single"/>
            <w:rtl w:val="0"/>
          </w:rPr>
          <w:t xml:space="preserve">admin@example.com</w:t>
        </w:r>
      </w:hyperlink>
      <w:r w:rsidDel="00000000" w:rsidR="00000000" w:rsidRPr="00000000">
        <w:rPr>
          <w:rtl w:val="0"/>
        </w:rPr>
      </w:r>
    </w:p>
    <w:p w:rsidR="00000000" w:rsidDel="00000000" w:rsidP="00000000" w:rsidRDefault="00000000" w:rsidRPr="00000000" w14:paraId="00000089">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password with admin</w:t>
      </w:r>
    </w:p>
    <w:p w:rsidR="00000000" w:rsidDel="00000000" w:rsidP="00000000" w:rsidRDefault="00000000" w:rsidRPr="00000000" w14:paraId="0000008A">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blue “Sign In” button</w:t>
      </w:r>
    </w:p>
    <w:p w:rsidR="00000000" w:rsidDel="00000000" w:rsidP="00000000" w:rsidRDefault="00000000" w:rsidRPr="00000000" w14:paraId="0000008B">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be sent to Admin page</w:t>
      </w:r>
    </w:p>
    <w:p w:rsidR="00000000" w:rsidDel="00000000" w:rsidP="00000000" w:rsidRDefault="00000000" w:rsidRPr="00000000" w14:paraId="0000008C">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Signing Out of Admin Page</w:t>
      </w:r>
    </w:p>
    <w:p w:rsidR="00000000" w:rsidDel="00000000" w:rsidP="00000000" w:rsidRDefault="00000000" w:rsidRPr="00000000" w14:paraId="0000008D">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Sign Out link in the navigation bar at the top right</w:t>
      </w:r>
    </w:p>
    <w:p w:rsidR="00000000" w:rsidDel="00000000" w:rsidP="00000000" w:rsidRDefault="00000000" w:rsidRPr="00000000" w14:paraId="0000008E">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Edge, Vehicle, Ride (Figure 5 &amp; 6)</w:t>
      </w:r>
    </w:p>
    <w:p w:rsidR="00000000" w:rsidDel="00000000" w:rsidP="00000000" w:rsidRDefault="00000000" w:rsidRPr="00000000" w14:paraId="0000008F">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plus button for the respective dropdown on the right hand side of the menu</w:t>
      </w:r>
    </w:p>
    <w:p w:rsidR="00000000" w:rsidDel="00000000" w:rsidP="00000000" w:rsidRDefault="00000000" w:rsidRPr="00000000" w14:paraId="00000090">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form for that respective item will appear</w:t>
      </w:r>
    </w:p>
    <w:p w:rsidR="00000000" w:rsidDel="00000000" w:rsidP="00000000" w:rsidRDefault="00000000" w:rsidRPr="00000000" w14:paraId="00000091">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all the fields</w:t>
      </w:r>
    </w:p>
    <w:p w:rsidR="00000000" w:rsidDel="00000000" w:rsidP="00000000" w:rsidRDefault="00000000" w:rsidRPr="00000000" w14:paraId="00000092">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Edges:</w:t>
      </w:r>
    </w:p>
    <w:p w:rsidR="00000000" w:rsidDel="00000000" w:rsidP="00000000" w:rsidRDefault="00000000" w:rsidRPr="00000000" w14:paraId="00000093">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selecting a start and end node, you can click the mouse pointer icon to select a node on the map instead of using the dropdown provided</w:t>
      </w:r>
    </w:p>
    <w:p w:rsidR="00000000" w:rsidDel="00000000" w:rsidP="00000000" w:rsidRDefault="00000000" w:rsidRPr="00000000" w14:paraId="00000094">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also need to submit a waypoint file</w:t>
      </w:r>
    </w:p>
    <w:p w:rsidR="00000000" w:rsidDel="00000000" w:rsidP="00000000" w:rsidRDefault="00000000" w:rsidRPr="00000000" w14:paraId="00000095">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Rides:</w:t>
      </w:r>
    </w:p>
    <w:p w:rsidR="00000000" w:rsidDel="00000000" w:rsidP="00000000" w:rsidRDefault="00000000" w:rsidRPr="00000000" w14:paraId="00000096">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selecting a vehicle you have two options</w:t>
      </w:r>
    </w:p>
    <w:p w:rsidR="00000000" w:rsidDel="00000000" w:rsidP="00000000" w:rsidRDefault="00000000" w:rsidRPr="00000000" w14:paraId="00000097">
      <w:pPr>
        <w:numPr>
          <w:ilvl w:val="4"/>
          <w:numId w:val="5"/>
        </w:numPr>
        <w:spacing w:after="0" w:before="0" w:line="240" w:lineRule="auto"/>
        <w:ind w:left="360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choose from a dropdown of all vehicles in the database</w:t>
      </w:r>
    </w:p>
    <w:p w:rsidR="00000000" w:rsidDel="00000000" w:rsidP="00000000" w:rsidRDefault="00000000" w:rsidRPr="00000000" w14:paraId="00000098">
      <w:pPr>
        <w:numPr>
          <w:ilvl w:val="4"/>
          <w:numId w:val="5"/>
        </w:numPr>
        <w:spacing w:after="0" w:before="0" w:line="240" w:lineRule="auto"/>
        <w:ind w:left="360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have a vehicle picked for you by an algorithm to choose the most available vehicle by clicking the checkbox named “Don’t Require Vehicle Selected”</w:t>
      </w:r>
    </w:p>
    <w:p w:rsidR="00000000" w:rsidDel="00000000" w:rsidP="00000000" w:rsidRDefault="00000000" w:rsidRPr="00000000" w14:paraId="00000099">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red “Add” button</w:t>
      </w:r>
    </w:p>
    <w:p w:rsidR="00000000" w:rsidDel="00000000" w:rsidP="00000000" w:rsidRDefault="00000000" w:rsidRPr="00000000" w14:paraId="0000009A">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item will appear on the map with its corresponding icon and in the table in the dropdown for that item</w:t>
      </w:r>
    </w:p>
    <w:p w:rsidR="00000000" w:rsidDel="00000000" w:rsidP="00000000" w:rsidRDefault="00000000" w:rsidRPr="00000000" w14:paraId="0000009B">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5800" cy="2838450"/>
            <wp:effectExtent b="0" l="0" r="0" t="0"/>
            <wp:docPr id="6"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44958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 Dropdowns for Adding Rides, Vehicles, Nodes, and Edges</w:t>
      </w:r>
    </w:p>
    <w:p w:rsidR="00000000" w:rsidDel="00000000" w:rsidP="00000000" w:rsidRDefault="00000000" w:rsidRPr="00000000" w14:paraId="0000009D">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5800" cy="3409950"/>
            <wp:effectExtent b="0" l="0" r="0" t="0"/>
            <wp:docPr id="2"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44958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 Add Vehicle Form</w:t>
      </w:r>
    </w:p>
    <w:p w:rsidR="00000000" w:rsidDel="00000000" w:rsidP="00000000" w:rsidRDefault="00000000" w:rsidRPr="00000000" w14:paraId="0000009F">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Node</w:t>
      </w:r>
    </w:p>
    <w:p w:rsidR="00000000" w:rsidDel="00000000" w:rsidP="00000000" w:rsidRDefault="00000000" w:rsidRPr="00000000" w14:paraId="000000A0">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1</w:t>
      </w:r>
    </w:p>
    <w:p w:rsidR="00000000" w:rsidDel="00000000" w:rsidP="00000000" w:rsidRDefault="00000000" w:rsidRPr="00000000" w14:paraId="000000A1">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plus button for the node dropdown on the right hand side of the menu</w:t>
      </w:r>
    </w:p>
    <w:p w:rsidR="00000000" w:rsidDel="00000000" w:rsidP="00000000" w:rsidRDefault="00000000" w:rsidRPr="00000000" w14:paraId="000000A2">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 for adding nodes will appear</w:t>
      </w:r>
    </w:p>
    <w:p w:rsidR="00000000" w:rsidDel="00000000" w:rsidP="00000000" w:rsidRDefault="00000000" w:rsidRPr="00000000" w14:paraId="000000A3">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all the fields</w:t>
      </w:r>
    </w:p>
    <w:p w:rsidR="00000000" w:rsidDel="00000000" w:rsidP="00000000" w:rsidRDefault="00000000" w:rsidRPr="00000000" w14:paraId="000000A4">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fill in coordinates you can:</w:t>
      </w:r>
    </w:p>
    <w:p w:rsidR="00000000" w:rsidDel="00000000" w:rsidP="00000000" w:rsidRDefault="00000000" w:rsidRPr="00000000" w14:paraId="000000A5">
      <w:pPr>
        <w:numPr>
          <w:ilvl w:val="4"/>
          <w:numId w:val="5"/>
        </w:numPr>
        <w:spacing w:after="0" w:before="0" w:line="240" w:lineRule="auto"/>
        <w:ind w:left="360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Manually enter Latitude and Longitude</w:t>
      </w:r>
    </w:p>
    <w:p w:rsidR="00000000" w:rsidDel="00000000" w:rsidP="00000000" w:rsidRDefault="00000000" w:rsidRPr="00000000" w14:paraId="000000A6">
      <w:pPr>
        <w:numPr>
          <w:ilvl w:val="4"/>
          <w:numId w:val="5"/>
        </w:numPr>
        <w:spacing w:after="0" w:before="0" w:line="240" w:lineRule="auto"/>
        <w:ind w:left="360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white place icon on the top right</w:t>
      </w:r>
    </w:p>
    <w:p w:rsidR="00000000" w:rsidDel="00000000" w:rsidP="00000000" w:rsidRDefault="00000000" w:rsidRPr="00000000" w14:paraId="000000A7">
      <w:pPr>
        <w:numPr>
          <w:ilvl w:val="5"/>
          <w:numId w:val="5"/>
        </w:numPr>
        <w:spacing w:after="0" w:before="0" w:line="240" w:lineRule="auto"/>
        <w:ind w:left="43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clicked you can click anywhere on the map and the coordinates fields will auto fill</w:t>
      </w:r>
    </w:p>
    <w:p w:rsidR="00000000" w:rsidDel="00000000" w:rsidP="00000000" w:rsidRDefault="00000000" w:rsidRPr="00000000" w14:paraId="000000A8">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red “Add” button</w:t>
      </w:r>
    </w:p>
    <w:p w:rsidR="00000000" w:rsidDel="00000000" w:rsidP="00000000" w:rsidRDefault="00000000" w:rsidRPr="00000000" w14:paraId="000000A9">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will appear on the map with its corresponding icon and in the table in the dropdown</w:t>
      </w:r>
    </w:p>
    <w:p w:rsidR="00000000" w:rsidDel="00000000" w:rsidP="00000000" w:rsidRDefault="00000000" w:rsidRPr="00000000" w14:paraId="000000AA">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 (Figure 7 &amp; 8)</w:t>
      </w:r>
    </w:p>
    <w:p w:rsidR="00000000" w:rsidDel="00000000" w:rsidP="00000000" w:rsidRDefault="00000000" w:rsidRPr="00000000" w14:paraId="000000AB">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do Shift-Click anywhere on the map</w:t>
      </w:r>
    </w:p>
    <w:p w:rsidR="00000000" w:rsidDel="00000000" w:rsidP="00000000" w:rsidRDefault="00000000" w:rsidRPr="00000000" w14:paraId="000000AC">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menu with “Create New Node Here” will appear</w:t>
      </w:r>
    </w:p>
    <w:p w:rsidR="00000000" w:rsidDel="00000000" w:rsidP="00000000" w:rsidRDefault="00000000" w:rsidRPr="00000000" w14:paraId="000000AD">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that is clicked, the add Node form will appear</w:t>
      </w:r>
    </w:p>
    <w:p w:rsidR="00000000" w:rsidDel="00000000" w:rsidP="00000000" w:rsidRDefault="00000000" w:rsidRPr="00000000" w14:paraId="000000AE">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coordinates will be auto filled</w:t>
      </w:r>
    </w:p>
    <w:p w:rsidR="00000000" w:rsidDel="00000000" w:rsidP="00000000" w:rsidRDefault="00000000" w:rsidRPr="00000000" w14:paraId="000000AF">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the rest of the fields </w:t>
      </w:r>
    </w:p>
    <w:p w:rsidR="00000000" w:rsidDel="00000000" w:rsidP="00000000" w:rsidRDefault="00000000" w:rsidRPr="00000000" w14:paraId="000000B0">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red “Add” button</w:t>
      </w:r>
    </w:p>
    <w:p w:rsidR="00000000" w:rsidDel="00000000" w:rsidP="00000000" w:rsidRDefault="00000000" w:rsidRPr="00000000" w14:paraId="000000B1">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node will appear on the map with its corresponding icon and in the table in the dropdown</w:t>
      </w:r>
    </w:p>
    <w:p w:rsidR="00000000" w:rsidDel="00000000" w:rsidP="00000000" w:rsidRDefault="00000000" w:rsidRPr="00000000" w14:paraId="000000B2">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9125" cy="3933825"/>
            <wp:effectExtent b="0" l="0" r="0" t="0"/>
            <wp:docPr id="4" name="image20.jpg"/>
            <a:graphic>
              <a:graphicData uri="http://schemas.openxmlformats.org/drawingml/2006/picture">
                <pic:pic>
                  <pic:nvPicPr>
                    <pic:cNvPr id="0" name="image20.jpg"/>
                    <pic:cNvPicPr preferRelativeResize="0"/>
                  </pic:nvPicPr>
                  <pic:blipFill>
                    <a:blip r:embed="rId13"/>
                    <a:srcRect b="0" l="0" r="0" t="0"/>
                    <a:stretch>
                      <a:fillRect/>
                    </a:stretch>
                  </pic:blipFill>
                  <pic:spPr>
                    <a:xfrm>
                      <a:off x="0" y="0"/>
                      <a:ext cx="44291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 Create New Node Here menu</w:t>
      </w:r>
    </w:p>
    <w:p w:rsidR="00000000" w:rsidDel="00000000" w:rsidP="00000000" w:rsidRDefault="00000000" w:rsidRPr="00000000" w14:paraId="000000B4">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163" cy="2809875"/>
            <wp:effectExtent b="0" l="0" r="0" t="0"/>
            <wp:docPr id="15" name="image32.jpg"/>
            <a:graphic>
              <a:graphicData uri="http://schemas.openxmlformats.org/drawingml/2006/picture">
                <pic:pic>
                  <pic:nvPicPr>
                    <pic:cNvPr id="0" name="image32.jpg"/>
                    <pic:cNvPicPr preferRelativeResize="0"/>
                  </pic:nvPicPr>
                  <pic:blipFill>
                    <a:blip r:embed="rId14"/>
                    <a:srcRect b="0" l="0" r="0" t="0"/>
                    <a:stretch>
                      <a:fillRect/>
                    </a:stretch>
                  </pic:blipFill>
                  <pic:spPr>
                    <a:xfrm>
                      <a:off x="0" y="0"/>
                      <a:ext cx="434816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 New Node (red circle) is Created at Selected Location</w:t>
      </w:r>
    </w:p>
    <w:p w:rsidR="00000000" w:rsidDel="00000000" w:rsidP="00000000" w:rsidRDefault="00000000" w:rsidRPr="00000000" w14:paraId="000000B7">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a Node, Edge, Vehicle, Ride</w:t>
      </w:r>
    </w:p>
    <w:p w:rsidR="00000000" w:rsidDel="00000000" w:rsidP="00000000" w:rsidRDefault="00000000" w:rsidRPr="00000000" w14:paraId="000000B9">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respective items will show on the map on the Admin page to see</w:t>
      </w:r>
    </w:p>
    <w:p w:rsidR="00000000" w:rsidDel="00000000" w:rsidP="00000000" w:rsidRDefault="00000000" w:rsidRPr="00000000" w14:paraId="000000BA">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Nodes are the blue dots</w:t>
      </w:r>
    </w:p>
    <w:p w:rsidR="00000000" w:rsidDel="00000000" w:rsidP="00000000" w:rsidRDefault="00000000" w:rsidRPr="00000000" w14:paraId="000000BB">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Edges are the red lines</w:t>
      </w:r>
    </w:p>
    <w:p w:rsidR="00000000" w:rsidDel="00000000" w:rsidP="00000000" w:rsidRDefault="00000000" w:rsidRPr="00000000" w14:paraId="000000BC">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Vehicles are the black cars</w:t>
      </w:r>
    </w:p>
    <w:p w:rsidR="00000000" w:rsidDel="00000000" w:rsidP="00000000" w:rsidRDefault="00000000" w:rsidRPr="00000000" w14:paraId="000000BD">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Rides are when the vehicles are moving along edges on the map</w:t>
      </w:r>
    </w:p>
    <w:p w:rsidR="00000000" w:rsidDel="00000000" w:rsidP="00000000" w:rsidRDefault="00000000" w:rsidRPr="00000000" w14:paraId="000000BE">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view information about the different items by clicking on their icons on the map (Figure 9)</w:t>
      </w:r>
    </w:p>
    <w:p w:rsidR="00000000" w:rsidDel="00000000" w:rsidP="00000000" w:rsidRDefault="00000000" w:rsidRPr="00000000" w14:paraId="000000BF">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info bar will appear at the bottom of the screen with more information about that item</w:t>
      </w:r>
    </w:p>
    <w:p w:rsidR="00000000" w:rsidDel="00000000" w:rsidP="00000000" w:rsidRDefault="00000000" w:rsidRPr="00000000" w14:paraId="000000C0">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selected icon will change color to visualize that it is selected</w:t>
      </w:r>
    </w:p>
    <w:p w:rsidR="00000000" w:rsidDel="00000000" w:rsidP="00000000" w:rsidRDefault="00000000" w:rsidRPr="00000000" w14:paraId="000000C1">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Nodes will turn red</w:t>
      </w:r>
    </w:p>
    <w:p w:rsidR="00000000" w:rsidDel="00000000" w:rsidP="00000000" w:rsidRDefault="00000000" w:rsidRPr="00000000" w14:paraId="000000C2">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Edges will turn green</w:t>
      </w:r>
    </w:p>
    <w:p w:rsidR="00000000" w:rsidDel="00000000" w:rsidP="00000000" w:rsidRDefault="00000000" w:rsidRPr="00000000" w14:paraId="000000C3">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Vehicles will turn blue</w:t>
      </w:r>
    </w:p>
    <w:p w:rsidR="00000000" w:rsidDel="00000000" w:rsidP="00000000" w:rsidRDefault="00000000" w:rsidRPr="00000000" w14:paraId="000000C4">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click on the dropdowns to view all entries of a specific item in the database with more information (Figure 10)</w:t>
      </w:r>
    </w:p>
    <w:p w:rsidR="00000000" w:rsidDel="00000000" w:rsidP="00000000" w:rsidRDefault="00000000" w:rsidRPr="00000000" w14:paraId="000000C5">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information is in a table format with a scroll bar</w:t>
      </w:r>
    </w:p>
    <w:p w:rsidR="00000000" w:rsidDel="00000000" w:rsidP="00000000" w:rsidRDefault="00000000" w:rsidRPr="00000000" w14:paraId="000000C6">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5163"/>
            <wp:effectExtent b="0" l="0" r="0" t="0"/>
            <wp:docPr id="9" name="image26.jpg"/>
            <a:graphic>
              <a:graphicData uri="http://schemas.openxmlformats.org/drawingml/2006/picture">
                <pic:pic>
                  <pic:nvPicPr>
                    <pic:cNvPr id="0" name="image26.jpg"/>
                    <pic:cNvPicPr preferRelativeResize="0"/>
                  </pic:nvPicPr>
                  <pic:blipFill>
                    <a:blip r:embed="rId15"/>
                    <a:srcRect b="0" l="0" r="0" t="0"/>
                    <a:stretch>
                      <a:fillRect/>
                    </a:stretch>
                  </pic:blipFill>
                  <pic:spPr>
                    <a:xfrm>
                      <a:off x="0" y="0"/>
                      <a:ext cx="594360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 Clicked Edge with Info Bar</w:t>
      </w:r>
    </w:p>
    <w:p w:rsidR="00000000" w:rsidDel="00000000" w:rsidP="00000000" w:rsidRDefault="00000000" w:rsidRPr="00000000" w14:paraId="000000C8">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11"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 Node Dropdown Expanded</w:t>
      </w:r>
    </w:p>
    <w:p w:rsidR="00000000" w:rsidDel="00000000" w:rsidP="00000000" w:rsidRDefault="00000000" w:rsidRPr="00000000" w14:paraId="000000CA">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Editing a Node, Edge, Vehicle, Ride</w:t>
      </w:r>
    </w:p>
    <w:p w:rsidR="00000000" w:rsidDel="00000000" w:rsidP="00000000" w:rsidRDefault="00000000" w:rsidRPr="00000000" w14:paraId="000000CC">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an icon for a specific item to bring up the info bar (Figure 11)</w:t>
      </w:r>
    </w:p>
    <w:p w:rsidR="00000000" w:rsidDel="00000000" w:rsidP="00000000" w:rsidRDefault="00000000" w:rsidRPr="00000000" w14:paraId="000000CD">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left hand side of the info bar will have an edit icon (pencil icon)</w:t>
      </w:r>
    </w:p>
    <w:p w:rsidR="00000000" w:rsidDel="00000000" w:rsidP="00000000" w:rsidRDefault="00000000" w:rsidRPr="00000000" w14:paraId="000000CE">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clicked it will bring up an edit form on the item’s respective dropdown (Figure 13)</w:t>
      </w:r>
    </w:p>
    <w:p w:rsidR="00000000" w:rsidDel="00000000" w:rsidP="00000000" w:rsidRDefault="00000000" w:rsidRPr="00000000" w14:paraId="000000CF">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all the fields</w:t>
      </w:r>
    </w:p>
    <w:p w:rsidR="00000000" w:rsidDel="00000000" w:rsidP="00000000" w:rsidRDefault="00000000" w:rsidRPr="00000000" w14:paraId="000000D0">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red “Edit” button</w:t>
      </w:r>
    </w:p>
    <w:p w:rsidR="00000000" w:rsidDel="00000000" w:rsidP="00000000" w:rsidRDefault="00000000" w:rsidRPr="00000000" w14:paraId="000000D1">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edit an item by clicking the respective dropdown and clicking the edit icon (pencil icon) on the table for a specific entry (Figure 12)</w:t>
      </w:r>
    </w:p>
    <w:p w:rsidR="00000000" w:rsidDel="00000000" w:rsidP="00000000" w:rsidRDefault="00000000" w:rsidRPr="00000000" w14:paraId="000000D2">
      <w:pPr>
        <w:numPr>
          <w:ilvl w:val="2"/>
          <w:numId w:val="5"/>
        </w:numPr>
        <w:spacing w:after="0" w:before="0" w:line="240"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bring up the edit form for you to use</w:t>
      </w:r>
    </w:p>
    <w:p w:rsidR="00000000" w:rsidDel="00000000" w:rsidP="00000000" w:rsidRDefault="00000000" w:rsidRPr="00000000" w14:paraId="000000D3">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all the fields</w:t>
      </w:r>
    </w:p>
    <w:p w:rsidR="00000000" w:rsidDel="00000000" w:rsidP="00000000" w:rsidRDefault="00000000" w:rsidRPr="00000000" w14:paraId="000000D4">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red “Edit” button</w:t>
      </w:r>
    </w:p>
    <w:p w:rsidR="00000000" w:rsidDel="00000000" w:rsidP="00000000" w:rsidRDefault="00000000" w:rsidRPr="00000000" w14:paraId="000000D5">
      <w:pP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12" name="image29.jpg"/>
            <a:graphic>
              <a:graphicData uri="http://schemas.openxmlformats.org/drawingml/2006/picture">
                <pic:pic>
                  <pic:nvPicPr>
                    <pic:cNvPr id="0" name="image29.jp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 Info Bar for Blue Vehicle</w:t>
      </w:r>
    </w:p>
    <w:p w:rsidR="00000000" w:rsidDel="00000000" w:rsidP="00000000" w:rsidRDefault="00000000" w:rsidRPr="00000000" w14:paraId="000000D8">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2068" cy="2462213"/>
            <wp:effectExtent b="0" l="0" r="0" t="0"/>
            <wp:docPr id="16" name="image33.jpg"/>
            <a:graphic>
              <a:graphicData uri="http://schemas.openxmlformats.org/drawingml/2006/picture">
                <pic:pic>
                  <pic:nvPicPr>
                    <pic:cNvPr id="0" name="image33.jpg"/>
                    <pic:cNvPicPr preferRelativeResize="0"/>
                  </pic:nvPicPr>
                  <pic:blipFill>
                    <a:blip r:embed="rId18"/>
                    <a:srcRect b="0" l="0" r="0" t="0"/>
                    <a:stretch>
                      <a:fillRect/>
                    </a:stretch>
                  </pic:blipFill>
                  <pic:spPr>
                    <a:xfrm>
                      <a:off x="0" y="0"/>
                      <a:ext cx="3212068"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 Vehicle Table</w:t>
      </w:r>
    </w:p>
    <w:p w:rsidR="00000000" w:rsidDel="00000000" w:rsidP="00000000" w:rsidRDefault="00000000" w:rsidRPr="00000000" w14:paraId="000000DA">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6588" cy="2367266"/>
            <wp:effectExtent b="0" l="0" r="0" t="0"/>
            <wp:docPr id="7" name="image24.jpg"/>
            <a:graphic>
              <a:graphicData uri="http://schemas.openxmlformats.org/drawingml/2006/picture">
                <pic:pic>
                  <pic:nvPicPr>
                    <pic:cNvPr id="0" name="image24.jpg"/>
                    <pic:cNvPicPr preferRelativeResize="0"/>
                  </pic:nvPicPr>
                  <pic:blipFill>
                    <a:blip r:embed="rId19"/>
                    <a:srcRect b="0" l="0" r="0" t="0"/>
                    <a:stretch>
                      <a:fillRect/>
                    </a:stretch>
                  </pic:blipFill>
                  <pic:spPr>
                    <a:xfrm>
                      <a:off x="0" y="0"/>
                      <a:ext cx="3176588" cy="236726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 Edit Vehicle Form</w:t>
      </w:r>
    </w:p>
    <w:p w:rsidR="00000000" w:rsidDel="00000000" w:rsidP="00000000" w:rsidRDefault="00000000" w:rsidRPr="00000000" w14:paraId="000000DD">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a Node, Edge, Vehicle</w:t>
      </w:r>
    </w:p>
    <w:p w:rsidR="00000000" w:rsidDel="00000000" w:rsidP="00000000" w:rsidRDefault="00000000" w:rsidRPr="00000000" w14:paraId="000000DF">
      <w:pPr>
        <w:numPr>
          <w:ilvl w:val="1"/>
          <w:numId w:val="5"/>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an icon for a specific item to bring up the info bar</w:t>
      </w:r>
    </w:p>
    <w:p w:rsidR="00000000" w:rsidDel="00000000" w:rsidP="00000000" w:rsidRDefault="00000000" w:rsidRPr="00000000" w14:paraId="000000E0">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hand side of the info bar will have a delete icon (minus sign icon) (Figure 14)</w:t>
      </w:r>
    </w:p>
    <w:p w:rsidR="00000000" w:rsidDel="00000000" w:rsidP="00000000" w:rsidRDefault="00000000" w:rsidRPr="00000000" w14:paraId="000000E1">
      <w:pPr>
        <w:numPr>
          <w:ilvl w:val="3"/>
          <w:numId w:val="5"/>
        </w:numPr>
        <w:spacing w:after="0" w:before="0" w:line="240" w:lineRule="auto"/>
        <w:ind w:left="28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clicked it will bring up a pop up alert to confirm your deletion (Figure 16)</w:t>
      </w:r>
    </w:p>
    <w:p w:rsidR="00000000" w:rsidDel="00000000" w:rsidP="00000000" w:rsidRDefault="00000000" w:rsidRPr="00000000" w14:paraId="000000E2">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confirm the deletion, you will get another message that says the node was deleted </w:t>
      </w:r>
    </w:p>
    <w:p w:rsidR="00000000" w:rsidDel="00000000" w:rsidP="00000000" w:rsidRDefault="00000000" w:rsidRPr="00000000" w14:paraId="000000E3">
      <w:pPr>
        <w:numPr>
          <w:ilvl w:val="3"/>
          <w:numId w:val="5"/>
        </w:numPr>
        <w:spacing w:after="0" w:before="0" w:line="240" w:lineRule="auto"/>
        <w:ind w:left="288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delete the icon from the map and table in the dropdown</w:t>
      </w:r>
    </w:p>
    <w:p w:rsidR="00000000" w:rsidDel="00000000" w:rsidP="00000000" w:rsidRDefault="00000000" w:rsidRPr="00000000" w14:paraId="000000E4">
      <w:pPr>
        <w:numPr>
          <w:ilvl w:val="1"/>
          <w:numId w:val="5"/>
        </w:numP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delete an item by clicking the respective dropdown and clicking the delete icon on the table for a specific entry (Figure 15)</w:t>
      </w:r>
    </w:p>
    <w:p w:rsidR="00000000" w:rsidDel="00000000" w:rsidP="00000000" w:rsidRDefault="00000000" w:rsidRPr="00000000" w14:paraId="000000E5">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bring up a pop alert for you to confirm your deletion</w:t>
      </w:r>
    </w:p>
    <w:p w:rsidR="00000000" w:rsidDel="00000000" w:rsidP="00000000" w:rsidRDefault="00000000" w:rsidRPr="00000000" w14:paraId="000000E6">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confirm the deletion, you will get another message that says the node was deleted </w:t>
      </w:r>
    </w:p>
    <w:p w:rsidR="00000000" w:rsidDel="00000000" w:rsidP="00000000" w:rsidRDefault="00000000" w:rsidRPr="00000000" w14:paraId="000000E7">
      <w:pPr>
        <w:numPr>
          <w:ilvl w:val="2"/>
          <w:numId w:val="5"/>
        </w:numPr>
        <w:spacing w:after="0" w:before="0" w:line="240" w:lineRule="auto"/>
        <w:ind w:left="2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delete the icon from the map and table in the dropdown</w:t>
      </w:r>
    </w:p>
    <w:p w:rsidR="00000000" w:rsidDel="00000000" w:rsidP="00000000" w:rsidRDefault="00000000" w:rsidRPr="00000000" w14:paraId="000000E8">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4872" cy="2481263"/>
            <wp:effectExtent b="0" l="0" r="0" t="0"/>
            <wp:docPr id="13" name="image30.jpg"/>
            <a:graphic>
              <a:graphicData uri="http://schemas.openxmlformats.org/drawingml/2006/picture">
                <pic:pic>
                  <pic:nvPicPr>
                    <pic:cNvPr id="0" name="image30.jpg"/>
                    <pic:cNvPicPr preferRelativeResize="0"/>
                  </pic:nvPicPr>
                  <pic:blipFill>
                    <a:blip r:embed="rId20"/>
                    <a:srcRect b="0" l="0" r="0" t="0"/>
                    <a:stretch>
                      <a:fillRect/>
                    </a:stretch>
                  </pic:blipFill>
                  <pic:spPr>
                    <a:xfrm>
                      <a:off x="0" y="0"/>
                      <a:ext cx="3794872"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 Info Bar for a Node</w:t>
      </w:r>
    </w:p>
    <w:p w:rsidR="00000000" w:rsidDel="00000000" w:rsidP="00000000" w:rsidRDefault="00000000" w:rsidRPr="00000000" w14:paraId="000000EA">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5069" cy="2757488"/>
            <wp:effectExtent b="0" l="0" r="0" t="0"/>
            <wp:docPr id="10" name="image27.jpg"/>
            <a:graphic>
              <a:graphicData uri="http://schemas.openxmlformats.org/drawingml/2006/picture">
                <pic:pic>
                  <pic:nvPicPr>
                    <pic:cNvPr id="0" name="image27.jpg"/>
                    <pic:cNvPicPr preferRelativeResize="0"/>
                  </pic:nvPicPr>
                  <pic:blipFill>
                    <a:blip r:embed="rId21"/>
                    <a:srcRect b="0" l="0" r="0" t="0"/>
                    <a:stretch>
                      <a:fillRect/>
                    </a:stretch>
                  </pic:blipFill>
                  <pic:spPr>
                    <a:xfrm>
                      <a:off x="0" y="0"/>
                      <a:ext cx="3365069"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 Node Table</w:t>
      </w:r>
    </w:p>
    <w:p w:rsidR="00000000" w:rsidDel="00000000" w:rsidP="00000000" w:rsidRDefault="00000000" w:rsidRPr="00000000" w14:paraId="000000ED">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466850"/>
            <wp:effectExtent b="0" l="0" r="0" t="0"/>
            <wp:docPr id="5"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23336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16 - Deletion Confirmation Alert</w:t>
      </w:r>
    </w:p>
    <w:p w:rsidR="00000000" w:rsidDel="00000000" w:rsidP="00000000" w:rsidRDefault="00000000" w:rsidRPr="00000000" w14:paraId="000000F0">
      <w:p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5"/>
        </w:numPr>
        <w:spacing w:after="0" w:before="0"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Disable/Enable Vehicle</w:t>
      </w:r>
    </w:p>
    <w:p w:rsidR="00000000" w:rsidDel="00000000" w:rsidP="00000000" w:rsidRDefault="00000000" w:rsidRPr="00000000" w14:paraId="000000F2">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Vehicle dropdown</w:t>
      </w:r>
    </w:p>
    <w:p w:rsidR="00000000" w:rsidDel="00000000" w:rsidP="00000000" w:rsidRDefault="00000000" w:rsidRPr="00000000" w14:paraId="000000F3">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see two tables: Enabled and Disabled vehicles</w:t>
      </w:r>
    </w:p>
    <w:p w:rsidR="00000000" w:rsidDel="00000000" w:rsidP="00000000" w:rsidRDefault="00000000" w:rsidRPr="00000000" w14:paraId="000000F4">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Enabled vehicles have a checked checkbox in the E (for Enabled) column</w:t>
      </w:r>
    </w:p>
    <w:p w:rsidR="00000000" w:rsidDel="00000000" w:rsidP="00000000" w:rsidRDefault="00000000" w:rsidRPr="00000000" w14:paraId="000000F5">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disable a vehicle, you uncheck the checkbox in the Enabled vehicle table to move it to the Disabled vehicle table (Figure 17)</w:t>
      </w:r>
    </w:p>
    <w:p w:rsidR="00000000" w:rsidDel="00000000" w:rsidP="00000000" w:rsidRDefault="00000000" w:rsidRPr="00000000" w14:paraId="000000F6">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a vehicle, you check the checkbox in the Disabled vehicle table to move it to the Enabled vehicle table</w:t>
      </w:r>
    </w:p>
    <w:p w:rsidR="00000000" w:rsidDel="00000000" w:rsidP="00000000" w:rsidRDefault="00000000" w:rsidRPr="00000000" w14:paraId="000000F7">
      <w:pPr>
        <w:numPr>
          <w:ilvl w:val="1"/>
          <w:numId w:val="5"/>
        </w:numPr>
        <w:spacing w:after="0" w:before="0"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change the enabled value in the database for that vehicle</w:t>
      </w:r>
    </w:p>
    <w:p w:rsidR="00000000" w:rsidDel="00000000" w:rsidP="00000000" w:rsidRDefault="00000000" w:rsidRPr="00000000" w14:paraId="000000F8">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3343275"/>
            <wp:effectExtent b="0" l="0" r="0" t="0"/>
            <wp:docPr id="3"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43243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before="0"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17 - Disabled Orange Vehicle</w:t>
      </w:r>
    </w:p>
    <w:p w:rsidR="00000000" w:rsidDel="00000000" w:rsidP="00000000" w:rsidRDefault="00000000" w:rsidRPr="00000000" w14:paraId="000000FB">
      <w:pPr>
        <w:spacing w:after="0" w:before="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jpg"/><Relationship Id="rId11" Type="http://schemas.openxmlformats.org/officeDocument/2006/relationships/image" Target="media/image22.jpg"/><Relationship Id="rId22" Type="http://schemas.openxmlformats.org/officeDocument/2006/relationships/image" Target="media/image21.jpg"/><Relationship Id="rId10" Type="http://schemas.openxmlformats.org/officeDocument/2006/relationships/hyperlink" Target="mailto:admin@example.com" TargetMode="External"/><Relationship Id="rId21" Type="http://schemas.openxmlformats.org/officeDocument/2006/relationships/image" Target="media/image27.jpg"/><Relationship Id="rId13" Type="http://schemas.openxmlformats.org/officeDocument/2006/relationships/image" Target="media/image20.jpg"/><Relationship Id="rId12" Type="http://schemas.openxmlformats.org/officeDocument/2006/relationships/image" Target="media/image16.jp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jpg"/><Relationship Id="rId15" Type="http://schemas.openxmlformats.org/officeDocument/2006/relationships/image" Target="media/image26.jpg"/><Relationship Id="rId14" Type="http://schemas.openxmlformats.org/officeDocument/2006/relationships/image" Target="media/image32.jpg"/><Relationship Id="rId17" Type="http://schemas.openxmlformats.org/officeDocument/2006/relationships/image" Target="media/image29.jpg"/><Relationship Id="rId16" Type="http://schemas.openxmlformats.org/officeDocument/2006/relationships/image" Target="media/image28.jpg"/><Relationship Id="rId5" Type="http://schemas.openxmlformats.org/officeDocument/2006/relationships/styles" Target="styles.xml"/><Relationship Id="rId19" Type="http://schemas.openxmlformats.org/officeDocument/2006/relationships/image" Target="media/image24.jpg"/><Relationship Id="rId6" Type="http://schemas.openxmlformats.org/officeDocument/2006/relationships/image" Target="media/image25.jpg"/><Relationship Id="rId18" Type="http://schemas.openxmlformats.org/officeDocument/2006/relationships/image" Target="media/image33.jpg"/><Relationship Id="rId7" Type="http://schemas.openxmlformats.org/officeDocument/2006/relationships/image" Target="media/image31.jpg"/><Relationship Id="rId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