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986A" w14:textId="4E644EE1" w:rsidR="00316BE3" w:rsidRPr="00EF7394" w:rsidRDefault="00316BE3" w:rsidP="00EF7394">
      <w:pPr>
        <w:jc w:val="right"/>
        <w:rPr>
          <w:b/>
          <w:bCs/>
          <w:lang w:val="en-US"/>
        </w:rPr>
      </w:pPr>
      <w:r w:rsidRPr="00316BE3">
        <w:t xml:space="preserve">ВАРИАНТ </w:t>
      </w:r>
      <w:r w:rsidR="00AF6ED1">
        <w:rPr>
          <w:b/>
          <w:bCs/>
        </w:rPr>
        <w:t>4</w:t>
      </w:r>
    </w:p>
    <w:p w14:paraId="3A223032" w14:textId="1E056CA1" w:rsidR="006710F5" w:rsidRPr="00AF6ED1" w:rsidRDefault="00316BE3" w:rsidP="00316BE3">
      <w:pPr>
        <w:jc w:val="center"/>
        <w:rPr>
          <w:i/>
          <w:iCs/>
          <w:sz w:val="28"/>
          <w:szCs w:val="28"/>
        </w:rPr>
      </w:pPr>
      <w:r w:rsidRPr="00AF6ED1">
        <w:rPr>
          <w:i/>
          <w:iCs/>
          <w:sz w:val="28"/>
          <w:szCs w:val="28"/>
        </w:rPr>
        <w:t>За курсов проект по дисциплина „Информационни системи”</w:t>
      </w:r>
    </w:p>
    <w:p w14:paraId="03ABC239" w14:textId="77777777" w:rsidR="00AF6ED1" w:rsidRPr="00AF6ED1" w:rsidRDefault="00AF6ED1" w:rsidP="00AF6ED1">
      <w:pPr>
        <w:jc w:val="center"/>
        <w:rPr>
          <w:sz w:val="28"/>
          <w:szCs w:val="28"/>
          <w:lang w:val="bg"/>
        </w:rPr>
      </w:pPr>
      <w:bookmarkStart w:id="0" w:name="X1fb3b1b14fecf53deb343fc53308746017d10b4"/>
      <w:r w:rsidRPr="00AF6ED1">
        <w:rPr>
          <w:sz w:val="28"/>
          <w:szCs w:val="28"/>
          <w:lang w:val="bg"/>
        </w:rPr>
        <w:t>Задание 4: Информационна система за аптека</w:t>
      </w:r>
    </w:p>
    <w:p w14:paraId="6F46B27C" w14:textId="77777777" w:rsidR="00AF6ED1" w:rsidRPr="00AF6ED1" w:rsidRDefault="00AF6ED1" w:rsidP="00AF6ED1">
      <w:pPr>
        <w:rPr>
          <w:lang w:val="bg"/>
        </w:rPr>
      </w:pPr>
      <w:r w:rsidRPr="00AF6ED1">
        <w:rPr>
          <w:b/>
          <w:bCs/>
          <w:lang w:val="bg"/>
        </w:rPr>
        <w:t>Описание на задачата:</w:t>
      </w:r>
      <w:r w:rsidRPr="00AF6ED1">
        <w:rPr>
          <w:lang w:val="bg"/>
        </w:rPr>
        <w:t xml:space="preserve"> Да се създаде информационна система за управление на аптека. Системата трябва да поддържа каталог на лекарствени продукти, информация за наличности, продажби и доставчици. Целта е да се улесни работата на фармацевта при търсене на лекарства, обработка на продажби и контрол на складовите наличности, както и да се намалят грешките при ръчни записи.</w:t>
      </w:r>
    </w:p>
    <w:p w14:paraId="063A3E94" w14:textId="77777777" w:rsidR="00AF6ED1" w:rsidRPr="00AF6ED1" w:rsidRDefault="00AF6ED1" w:rsidP="00AF6ED1">
      <w:pPr>
        <w:rPr>
          <w:lang w:val="bg"/>
        </w:rPr>
      </w:pPr>
      <w:r w:rsidRPr="00AF6ED1">
        <w:rPr>
          <w:b/>
          <w:bCs/>
          <w:lang w:val="bg"/>
        </w:rPr>
        <w:t>Функционални изисквания:</w:t>
      </w:r>
      <w:r w:rsidRPr="00AF6ED1">
        <w:rPr>
          <w:lang w:val="bg"/>
        </w:rPr>
        <w:t xml:space="preserve"> - Въвеждане и редактиране на информация за лекарствата: наименование, активна съставка, форма (таблетки, сироп и т.н.), цена, налично количество, срок на годност. - Продажба на лекарства: регистриране на продажба, като се посочват продадените продукти и количество, автоматично намаляване на наличността и изчисляване на общата цена на покупката. - Поддръжка на списък с доставчици и доставки: въвеждане на нови доставки от доставчик, които увеличават наличностите; съхраняване на информация за датата на доставка, доставени количества. - Търсене на лекарства по име или по определени критерии (напр. по активна съставка или по доставчик). - Известия при ниска наличност или изтичащ срок на годност на даден продукт, за да може да се реагира (да се поръча ново количество или да се извади от продажба).</w:t>
      </w:r>
    </w:p>
    <w:p w14:paraId="037F6D3D" w14:textId="77777777" w:rsidR="00AF6ED1" w:rsidRPr="00AF6ED1" w:rsidRDefault="00AF6ED1" w:rsidP="00AF6ED1">
      <w:pPr>
        <w:rPr>
          <w:lang w:val="bg"/>
        </w:rPr>
      </w:pPr>
      <w:r w:rsidRPr="00AF6ED1">
        <w:rPr>
          <w:b/>
          <w:bCs/>
          <w:lang w:val="bg"/>
        </w:rPr>
        <w:t>Насоки за изпълнение:</w:t>
      </w:r>
      <w:r w:rsidRPr="00AF6ED1">
        <w:rPr>
          <w:lang w:val="bg"/>
        </w:rPr>
        <w:t xml:space="preserve"> - Моделирайте базата данни с таблици за: лекарства, доставчици, доставки, продажби. Помислете как да се отразяват промените в наличността – напр. при продажба да се записват продадените артикули, а при доставка – получените количества. - Реализирайте интерфейс за фармацевта, в който бързо да може да сканира или избере лекарство при продажба (може да използвате поле за търсене). При извършване на продажба системата трябва ясно да показва сумата и да намалява наличностите. - Добавете функционалност за предупреждения: напр. при стартиране на приложението или при вход в секция "склад" да се показва списък с лекарства с ниска наличност или изтичащ срок. - Ако е уместно, предвидете различни нива на достъп: например управителят на аптеката да има достъп до справки за продажбите и печалбите, докато обикновеният фармацевт – само до ежедневните операции.</w:t>
      </w:r>
    </w:p>
    <w:p w14:paraId="4A8E7CD9" w14:textId="77777777" w:rsidR="00AF6ED1" w:rsidRPr="00AF6ED1" w:rsidRDefault="00AF6ED1" w:rsidP="00AF6ED1">
      <w:pPr>
        <w:rPr>
          <w:lang w:val="bg"/>
        </w:rPr>
      </w:pPr>
      <w:r w:rsidRPr="00AF6ED1">
        <w:rPr>
          <w:b/>
          <w:bCs/>
          <w:lang w:val="bg"/>
        </w:rPr>
        <w:t>Критерии за оценка:</w:t>
      </w:r>
      <w:r w:rsidRPr="00AF6ED1">
        <w:rPr>
          <w:lang w:val="bg"/>
        </w:rPr>
        <w:t xml:space="preserve"> - Системата коректно управлява наличностите: всяка продажба намалява количествата, всяка доставка ги увеличава, без несъответствия. - Реализирани са необходимите функции за продажби, доставки, търсене и предупреждения, които улесняват реалната работа в аптека. - Интерфейсът е удобен и минимизира времето за обслужване на клиент (например чрез автоматично изчисляване на сумата, бързо търсене на лекарство). - Данните за продажби и наличности могат да бъдат извличани под форма на справки (напр. дневен оборот, списък на най-продавани продукти), демонстрирайки полезността на системата.</w:t>
      </w:r>
    </w:p>
    <w:p w14:paraId="575879CE" w14:textId="77777777" w:rsidR="00AF6ED1" w:rsidRPr="00AF6ED1" w:rsidRDefault="00AF6ED1" w:rsidP="00AF6ED1">
      <w:pPr>
        <w:rPr>
          <w:lang w:val="bg"/>
        </w:rPr>
      </w:pPr>
      <w:r w:rsidRPr="00AF6ED1">
        <w:rPr>
          <w:b/>
          <w:bCs/>
          <w:lang w:val="bg"/>
        </w:rPr>
        <w:lastRenderedPageBreak/>
        <w:t>Препоръчителни технологии/инструменти:</w:t>
      </w:r>
      <w:r w:rsidRPr="00AF6ED1">
        <w:rPr>
          <w:lang w:val="bg"/>
        </w:rPr>
        <w:t xml:space="preserve"> - База данни: </w:t>
      </w:r>
      <w:proofErr w:type="spellStart"/>
      <w:r w:rsidRPr="00AF6ED1">
        <w:rPr>
          <w:lang w:val="bg"/>
        </w:rPr>
        <w:t>MySQL</w:t>
      </w:r>
      <w:proofErr w:type="spellEnd"/>
      <w:r w:rsidRPr="00AF6ED1">
        <w:rPr>
          <w:lang w:val="bg"/>
        </w:rPr>
        <w:t xml:space="preserve"> или </w:t>
      </w:r>
      <w:proofErr w:type="spellStart"/>
      <w:r w:rsidRPr="00AF6ED1">
        <w:rPr>
          <w:lang w:val="bg"/>
        </w:rPr>
        <w:t>Oracle</w:t>
      </w:r>
      <w:proofErr w:type="spellEnd"/>
      <w:r w:rsidRPr="00AF6ED1">
        <w:rPr>
          <w:lang w:val="bg"/>
        </w:rPr>
        <w:t xml:space="preserve"> Express (ако е необходима по-сложна функционалност, напр. процедури). - Интерфейс и логика: Подходящо е десктоп приложение (напр. C# с Windows </w:t>
      </w:r>
      <w:proofErr w:type="spellStart"/>
      <w:r w:rsidRPr="00AF6ED1">
        <w:rPr>
          <w:lang w:val="bg"/>
        </w:rPr>
        <w:t>Forms</w:t>
      </w:r>
      <w:proofErr w:type="spellEnd"/>
      <w:r w:rsidRPr="00AF6ED1">
        <w:rPr>
          <w:lang w:val="bg"/>
        </w:rPr>
        <w:t xml:space="preserve">/WPF или Java с </w:t>
      </w:r>
      <w:proofErr w:type="spellStart"/>
      <w:r w:rsidRPr="00AF6ED1">
        <w:rPr>
          <w:lang w:val="bg"/>
        </w:rPr>
        <w:t>JavaFX</w:t>
      </w:r>
      <w:proofErr w:type="spellEnd"/>
      <w:r w:rsidRPr="00AF6ED1">
        <w:rPr>
          <w:lang w:val="bg"/>
        </w:rPr>
        <w:t xml:space="preserve">), за да работи бързо на място в аптеката. Може и уеб приложение, ако се предвиди компютър на касата с браузър. - Инструменти: </w:t>
      </w:r>
      <w:proofErr w:type="spellStart"/>
      <w:r w:rsidRPr="00AF6ED1">
        <w:rPr>
          <w:lang w:val="bg"/>
        </w:rPr>
        <w:t>Visual</w:t>
      </w:r>
      <w:proofErr w:type="spellEnd"/>
      <w:r w:rsidRPr="00AF6ED1">
        <w:rPr>
          <w:lang w:val="bg"/>
        </w:rPr>
        <w:t xml:space="preserve"> </w:t>
      </w:r>
      <w:proofErr w:type="spellStart"/>
      <w:r w:rsidRPr="00AF6ED1">
        <w:rPr>
          <w:lang w:val="bg"/>
        </w:rPr>
        <w:t>Studio</w:t>
      </w:r>
      <w:proofErr w:type="spellEnd"/>
      <w:r w:rsidRPr="00AF6ED1">
        <w:rPr>
          <w:lang w:val="bg"/>
        </w:rPr>
        <w:t xml:space="preserve"> </w:t>
      </w:r>
      <w:proofErr w:type="spellStart"/>
      <w:r w:rsidRPr="00AF6ED1">
        <w:rPr>
          <w:lang w:val="bg"/>
        </w:rPr>
        <w:t>Community</w:t>
      </w:r>
      <w:proofErr w:type="spellEnd"/>
      <w:r w:rsidRPr="00AF6ED1">
        <w:rPr>
          <w:lang w:val="bg"/>
        </w:rPr>
        <w:t xml:space="preserve"> (за .NET приложения) или </w:t>
      </w:r>
      <w:proofErr w:type="spellStart"/>
      <w:r w:rsidRPr="00AF6ED1">
        <w:rPr>
          <w:lang w:val="bg"/>
        </w:rPr>
        <w:t>IntelliJ</w:t>
      </w:r>
      <w:proofErr w:type="spellEnd"/>
      <w:r w:rsidRPr="00AF6ED1">
        <w:rPr>
          <w:lang w:val="bg"/>
        </w:rPr>
        <w:t xml:space="preserve"> IDEA (за Java). За уеб вариант – XAMPP с PHP или Python </w:t>
      </w:r>
      <w:proofErr w:type="spellStart"/>
      <w:r w:rsidRPr="00AF6ED1">
        <w:rPr>
          <w:lang w:val="bg"/>
        </w:rPr>
        <w:t>Flask</w:t>
      </w:r>
      <w:proofErr w:type="spellEnd"/>
      <w:r w:rsidRPr="00AF6ED1">
        <w:rPr>
          <w:lang w:val="bg"/>
        </w:rPr>
        <w:t xml:space="preserve">, плюс библиотека за известия (например </w:t>
      </w:r>
      <w:proofErr w:type="spellStart"/>
      <w:r w:rsidRPr="00AF6ED1">
        <w:rPr>
          <w:lang w:val="bg"/>
        </w:rPr>
        <w:t>email</w:t>
      </w:r>
      <w:proofErr w:type="spellEnd"/>
      <w:r w:rsidRPr="00AF6ED1">
        <w:rPr>
          <w:lang w:val="bg"/>
        </w:rPr>
        <w:t xml:space="preserve"> уведомления или прост </w:t>
      </w:r>
      <w:proofErr w:type="spellStart"/>
      <w:r w:rsidRPr="00AF6ED1">
        <w:rPr>
          <w:lang w:val="bg"/>
        </w:rPr>
        <w:t>pop-up</w:t>
      </w:r>
      <w:proofErr w:type="spellEnd"/>
      <w:r w:rsidRPr="00AF6ED1">
        <w:rPr>
          <w:lang w:val="bg"/>
        </w:rPr>
        <w:t xml:space="preserve"> в интерфейса).</w:t>
      </w:r>
    </w:p>
    <w:bookmarkEnd w:id="0"/>
    <w:p w14:paraId="039C260B" w14:textId="5CE20A15" w:rsidR="00316BE3" w:rsidRPr="00EF7394" w:rsidRDefault="00316BE3" w:rsidP="00316BE3">
      <w:pPr>
        <w:rPr>
          <w:sz w:val="28"/>
          <w:szCs w:val="28"/>
          <w:lang w:val="en-US"/>
        </w:rPr>
      </w:pPr>
    </w:p>
    <w:p w14:paraId="0B5E1F24" w14:textId="77777777" w:rsidR="00316BE3" w:rsidRDefault="00316BE3" w:rsidP="00316BE3">
      <w:pPr>
        <w:rPr>
          <w:sz w:val="28"/>
          <w:szCs w:val="28"/>
          <w:lang w:val="en-US"/>
        </w:rPr>
      </w:pPr>
    </w:p>
    <w:p w14:paraId="7E9D3E5D" w14:textId="77777777" w:rsidR="000F749E" w:rsidRDefault="000F749E" w:rsidP="00316BE3">
      <w:pPr>
        <w:rPr>
          <w:sz w:val="28"/>
          <w:szCs w:val="28"/>
          <w:lang w:val="en-US"/>
        </w:rPr>
      </w:pPr>
    </w:p>
    <w:p w14:paraId="3391F52D" w14:textId="77777777" w:rsidR="000F749E" w:rsidRDefault="000F749E" w:rsidP="00316BE3">
      <w:pPr>
        <w:rPr>
          <w:sz w:val="28"/>
          <w:szCs w:val="28"/>
          <w:lang w:val="en-US"/>
        </w:rPr>
      </w:pPr>
    </w:p>
    <w:p w14:paraId="6242AEDE" w14:textId="77777777" w:rsidR="000F749E" w:rsidRDefault="000F749E" w:rsidP="00316BE3">
      <w:pPr>
        <w:rPr>
          <w:sz w:val="28"/>
          <w:szCs w:val="28"/>
          <w:lang w:val="en-US"/>
        </w:rPr>
      </w:pPr>
    </w:p>
    <w:p w14:paraId="0B49A151" w14:textId="77777777" w:rsidR="000F749E" w:rsidRDefault="000F749E" w:rsidP="00316BE3">
      <w:pPr>
        <w:rPr>
          <w:sz w:val="28"/>
          <w:szCs w:val="28"/>
          <w:lang w:val="en-US"/>
        </w:rPr>
      </w:pPr>
    </w:p>
    <w:p w14:paraId="7DFB502D" w14:textId="77777777" w:rsidR="000F749E" w:rsidRDefault="000F749E" w:rsidP="00316BE3">
      <w:pPr>
        <w:rPr>
          <w:sz w:val="28"/>
          <w:szCs w:val="28"/>
          <w:lang w:val="en-US"/>
        </w:rPr>
      </w:pPr>
    </w:p>
    <w:p w14:paraId="045F637D" w14:textId="77777777" w:rsidR="000F749E" w:rsidRDefault="000F749E" w:rsidP="00316BE3">
      <w:pPr>
        <w:rPr>
          <w:sz w:val="28"/>
          <w:szCs w:val="28"/>
          <w:lang w:val="en-US"/>
        </w:rPr>
      </w:pPr>
    </w:p>
    <w:p w14:paraId="565FB8DA" w14:textId="77777777" w:rsidR="000F749E" w:rsidRDefault="000F749E" w:rsidP="00316BE3">
      <w:pPr>
        <w:rPr>
          <w:sz w:val="28"/>
          <w:szCs w:val="28"/>
          <w:lang w:val="en-US"/>
        </w:rPr>
      </w:pPr>
    </w:p>
    <w:p w14:paraId="0462A542" w14:textId="77777777" w:rsidR="000F749E" w:rsidRDefault="000F749E" w:rsidP="00316BE3">
      <w:pPr>
        <w:rPr>
          <w:sz w:val="28"/>
          <w:szCs w:val="28"/>
          <w:lang w:val="en-US"/>
        </w:rPr>
      </w:pPr>
    </w:p>
    <w:p w14:paraId="2E352DFA" w14:textId="77777777" w:rsidR="000F749E" w:rsidRDefault="000F749E" w:rsidP="00316BE3">
      <w:pPr>
        <w:rPr>
          <w:sz w:val="28"/>
          <w:szCs w:val="28"/>
          <w:lang w:val="en-US"/>
        </w:rPr>
      </w:pPr>
    </w:p>
    <w:p w14:paraId="0E5E0B91" w14:textId="77777777" w:rsidR="000F749E" w:rsidRDefault="000F749E" w:rsidP="00316BE3">
      <w:pPr>
        <w:rPr>
          <w:sz w:val="28"/>
          <w:szCs w:val="28"/>
          <w:lang w:val="en-US"/>
        </w:rPr>
      </w:pPr>
    </w:p>
    <w:p w14:paraId="7CC76F62" w14:textId="77777777" w:rsidR="000F749E" w:rsidRDefault="000F749E" w:rsidP="00316BE3">
      <w:pPr>
        <w:rPr>
          <w:sz w:val="28"/>
          <w:szCs w:val="28"/>
          <w:lang w:val="en-US"/>
        </w:rPr>
      </w:pPr>
    </w:p>
    <w:p w14:paraId="135671B2" w14:textId="77777777" w:rsidR="000F749E" w:rsidRDefault="000F749E" w:rsidP="00316BE3">
      <w:pPr>
        <w:rPr>
          <w:sz w:val="28"/>
          <w:szCs w:val="28"/>
          <w:lang w:val="en-US"/>
        </w:rPr>
      </w:pPr>
    </w:p>
    <w:p w14:paraId="23024C30" w14:textId="77777777" w:rsidR="000F749E" w:rsidRDefault="000F749E" w:rsidP="00316BE3">
      <w:pPr>
        <w:rPr>
          <w:sz w:val="28"/>
          <w:szCs w:val="28"/>
          <w:lang w:val="en-US"/>
        </w:rPr>
      </w:pPr>
    </w:p>
    <w:p w14:paraId="4AC084EF" w14:textId="77777777" w:rsidR="000F749E" w:rsidRDefault="000F749E" w:rsidP="00316BE3">
      <w:pPr>
        <w:rPr>
          <w:sz w:val="28"/>
          <w:szCs w:val="28"/>
          <w:lang w:val="en-US"/>
        </w:rPr>
      </w:pPr>
    </w:p>
    <w:p w14:paraId="05499ED0" w14:textId="77777777" w:rsidR="000F749E" w:rsidRDefault="000F749E" w:rsidP="00316BE3">
      <w:pPr>
        <w:rPr>
          <w:sz w:val="28"/>
          <w:szCs w:val="28"/>
          <w:lang w:val="en-US"/>
        </w:rPr>
      </w:pPr>
    </w:p>
    <w:p w14:paraId="5CC8421E" w14:textId="77777777" w:rsidR="000F749E" w:rsidRDefault="000F749E" w:rsidP="00316BE3">
      <w:pPr>
        <w:rPr>
          <w:sz w:val="28"/>
          <w:szCs w:val="28"/>
          <w:lang w:val="en-US"/>
        </w:rPr>
      </w:pPr>
    </w:p>
    <w:p w14:paraId="75DD52E9" w14:textId="77777777" w:rsidR="000F749E" w:rsidRDefault="000F749E" w:rsidP="00316BE3">
      <w:pPr>
        <w:rPr>
          <w:sz w:val="28"/>
          <w:szCs w:val="28"/>
          <w:lang w:val="en-US"/>
        </w:rPr>
      </w:pPr>
    </w:p>
    <w:p w14:paraId="37DCEC5B" w14:textId="77777777" w:rsidR="000F749E" w:rsidRDefault="000F749E" w:rsidP="00316BE3">
      <w:pPr>
        <w:rPr>
          <w:sz w:val="28"/>
          <w:szCs w:val="28"/>
          <w:lang w:val="en-US"/>
        </w:rPr>
      </w:pPr>
    </w:p>
    <w:p w14:paraId="69302C08" w14:textId="77777777" w:rsidR="000F749E" w:rsidRDefault="000F749E" w:rsidP="00316BE3">
      <w:pPr>
        <w:rPr>
          <w:sz w:val="28"/>
          <w:szCs w:val="28"/>
          <w:lang w:val="en-US"/>
        </w:rPr>
      </w:pPr>
    </w:p>
    <w:p w14:paraId="53D4D568" w14:textId="77777777" w:rsidR="000F749E" w:rsidRPr="006B6449" w:rsidRDefault="000F749E" w:rsidP="000F749E">
      <w:pPr>
        <w:rPr>
          <w:b/>
          <w:bCs/>
          <w:i/>
          <w:iCs/>
          <w:u w:val="single"/>
          <w:lang w:val="en-US"/>
        </w:rPr>
      </w:pPr>
      <w:r w:rsidRPr="006B6449">
        <w:rPr>
          <w:b/>
          <w:bCs/>
          <w:i/>
          <w:iCs/>
          <w:u w:val="single"/>
        </w:rPr>
        <w:lastRenderedPageBreak/>
        <w:t>Стъпки за изграждане на ИС (основа на всички задания)</w:t>
      </w:r>
      <w:r>
        <w:rPr>
          <w:b/>
          <w:bCs/>
          <w:i/>
          <w:iCs/>
          <w:u w:val="single"/>
          <w:lang w:val="en-US"/>
        </w:rPr>
        <w:t>:</w:t>
      </w:r>
    </w:p>
    <w:p w14:paraId="270BE7C6" w14:textId="77777777" w:rsidR="000F749E" w:rsidRPr="000231E3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Формиране на екипи / индивидуални задания</w:t>
      </w:r>
      <w:r w:rsidRPr="006B6449">
        <w:t xml:space="preserve"> – всеки студент получава различна система.</w:t>
      </w:r>
    </w:p>
    <w:p w14:paraId="0EC76D7A" w14:textId="77777777" w:rsidR="000F749E" w:rsidRPr="007F33A4" w:rsidRDefault="000F749E" w:rsidP="000F749E">
      <w:pPr>
        <w:pStyle w:val="a9"/>
        <w:numPr>
          <w:ilvl w:val="0"/>
          <w:numId w:val="2"/>
        </w:numPr>
      </w:pPr>
      <w:r w:rsidRPr="000231E3">
        <w:rPr>
          <w:b/>
          <w:bCs/>
        </w:rPr>
        <w:t>Проектиране</w:t>
      </w:r>
      <w:r w:rsidRPr="006B6449">
        <w:t xml:space="preserve"> (моделиране – диаграми, архитектура)</w:t>
      </w:r>
    </w:p>
    <w:p w14:paraId="13BF8CEE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Събиране на изисквания</w:t>
      </w:r>
      <w:r w:rsidRPr="006B6449">
        <w:t xml:space="preserve"> – кратко описание какво трябва да прави системата.</w:t>
      </w:r>
    </w:p>
    <w:p w14:paraId="368E555D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Моделиране</w:t>
      </w:r>
      <w:r w:rsidRPr="006B6449">
        <w:t xml:space="preserve"> –</w:t>
      </w:r>
    </w:p>
    <w:p w14:paraId="0D6D8E88" w14:textId="77777777" w:rsidR="000F749E" w:rsidRPr="006B6449" w:rsidRDefault="000F749E" w:rsidP="000F749E">
      <w:pPr>
        <w:numPr>
          <w:ilvl w:val="1"/>
          <w:numId w:val="2"/>
        </w:numPr>
      </w:pPr>
      <w:proofErr w:type="spellStart"/>
      <w:r w:rsidRPr="006B6449">
        <w:t>Use</w:t>
      </w:r>
      <w:proofErr w:type="spellEnd"/>
      <w:r w:rsidRPr="006B6449">
        <w:t xml:space="preserve"> </w:t>
      </w:r>
      <w:proofErr w:type="spellStart"/>
      <w:r w:rsidRPr="006B6449">
        <w:t>Case</w:t>
      </w:r>
      <w:proofErr w:type="spellEnd"/>
      <w:r w:rsidRPr="006B6449">
        <w:t xml:space="preserve"> диаграма (какви функции има)</w:t>
      </w:r>
    </w:p>
    <w:p w14:paraId="3F019E4B" w14:textId="77777777" w:rsidR="000F749E" w:rsidRPr="006B6449" w:rsidRDefault="000F749E" w:rsidP="000F749E">
      <w:pPr>
        <w:numPr>
          <w:ilvl w:val="1"/>
          <w:numId w:val="2"/>
        </w:numPr>
      </w:pPr>
      <w:r w:rsidRPr="006B6449">
        <w:t>ER диаграма на базата данни</w:t>
      </w:r>
    </w:p>
    <w:p w14:paraId="3C228780" w14:textId="77777777" w:rsidR="000F749E" w:rsidRPr="006B6449" w:rsidRDefault="000F749E" w:rsidP="000F749E">
      <w:pPr>
        <w:numPr>
          <w:ilvl w:val="1"/>
          <w:numId w:val="2"/>
        </w:numPr>
      </w:pPr>
      <w:r w:rsidRPr="006B6449">
        <w:t xml:space="preserve">Клас диаграма </w:t>
      </w:r>
    </w:p>
    <w:p w14:paraId="13B514B1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Създаване на база данни</w:t>
      </w:r>
      <w:r w:rsidRPr="006B6449">
        <w:t xml:space="preserve"> – проектиране на таблици и връзки.</w:t>
      </w:r>
    </w:p>
    <w:p w14:paraId="24E77FF4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Имплементация на CRUD операции</w:t>
      </w:r>
      <w:r w:rsidRPr="006B6449">
        <w:t xml:space="preserve"> (</w:t>
      </w:r>
      <w:proofErr w:type="spellStart"/>
      <w:r w:rsidRPr="006B6449">
        <w:t>create</w:t>
      </w:r>
      <w:proofErr w:type="spellEnd"/>
      <w:r w:rsidRPr="006B6449">
        <w:t xml:space="preserve">, </w:t>
      </w:r>
      <w:proofErr w:type="spellStart"/>
      <w:r w:rsidRPr="006B6449">
        <w:t>read</w:t>
      </w:r>
      <w:proofErr w:type="spellEnd"/>
      <w:r w:rsidRPr="006B6449">
        <w:t xml:space="preserve">, </w:t>
      </w:r>
      <w:proofErr w:type="spellStart"/>
      <w:r w:rsidRPr="006B6449">
        <w:t>update</w:t>
      </w:r>
      <w:proofErr w:type="spellEnd"/>
      <w:r w:rsidRPr="006B6449">
        <w:t xml:space="preserve">, </w:t>
      </w:r>
      <w:proofErr w:type="spellStart"/>
      <w:r w:rsidRPr="006B6449">
        <w:t>delete</w:t>
      </w:r>
      <w:proofErr w:type="spellEnd"/>
      <w:r w:rsidRPr="006B6449">
        <w:t>).</w:t>
      </w:r>
    </w:p>
    <w:p w14:paraId="60246936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Изграждане на интерфейс</w:t>
      </w:r>
      <w:r w:rsidRPr="006B6449">
        <w:t xml:space="preserve"> – </w:t>
      </w:r>
      <w:proofErr w:type="spellStart"/>
      <w:r w:rsidRPr="006B6449">
        <w:t>web</w:t>
      </w:r>
      <w:proofErr w:type="spellEnd"/>
      <w:r w:rsidRPr="006B6449">
        <w:t xml:space="preserve"> форма или </w:t>
      </w:r>
      <w:proofErr w:type="spellStart"/>
      <w:r w:rsidRPr="006B6449">
        <w:t>desktop</w:t>
      </w:r>
      <w:proofErr w:type="spellEnd"/>
      <w:r w:rsidRPr="006B6449">
        <w:t>.</w:t>
      </w:r>
    </w:p>
    <w:p w14:paraId="6FE537F2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Добавяне на проста бизнес логика</w:t>
      </w:r>
      <w:r w:rsidRPr="006B6449">
        <w:t xml:space="preserve"> – напр. автоматично изчисление, валидиране на данни.</w:t>
      </w:r>
    </w:p>
    <w:p w14:paraId="47A03E5E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Тестване</w:t>
      </w:r>
      <w:r w:rsidRPr="006B6449">
        <w:t xml:space="preserve"> – въвеждане на примерни данни, проба за грешки.</w:t>
      </w:r>
    </w:p>
    <w:p w14:paraId="698574F0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Документация</w:t>
      </w:r>
      <w:r w:rsidRPr="006B6449">
        <w:t xml:space="preserve"> – кратко ръководство (Word/PDF или README.md).</w:t>
      </w:r>
    </w:p>
    <w:p w14:paraId="3FE3FE65" w14:textId="77777777" w:rsidR="000F749E" w:rsidRPr="006B6449" w:rsidRDefault="000F749E" w:rsidP="000F749E">
      <w:pPr>
        <w:numPr>
          <w:ilvl w:val="0"/>
          <w:numId w:val="2"/>
        </w:numPr>
      </w:pPr>
      <w:r w:rsidRPr="006B6449">
        <w:rPr>
          <w:b/>
          <w:bCs/>
        </w:rPr>
        <w:t>Презентация</w:t>
      </w:r>
      <w:r w:rsidRPr="006B6449">
        <w:t xml:space="preserve"> – студентът представя проекта си.</w:t>
      </w:r>
    </w:p>
    <w:p w14:paraId="28A32F0D" w14:textId="77777777" w:rsidR="000F749E" w:rsidRPr="007F33A4" w:rsidRDefault="000F749E" w:rsidP="000F749E">
      <w:pPr>
        <w:rPr>
          <w:i/>
          <w:iCs/>
        </w:rPr>
      </w:pPr>
    </w:p>
    <w:p w14:paraId="1750CEB5" w14:textId="77777777" w:rsidR="000F749E" w:rsidRPr="007F33A4" w:rsidRDefault="000F749E" w:rsidP="000F749E">
      <w:pPr>
        <w:rPr>
          <w:b/>
          <w:bCs/>
          <w:i/>
          <w:iCs/>
          <w:u w:val="single"/>
          <w:lang w:val="en-US"/>
        </w:rPr>
      </w:pPr>
      <w:r w:rsidRPr="007F33A4">
        <w:rPr>
          <w:b/>
          <w:bCs/>
          <w:i/>
          <w:iCs/>
          <w:u w:val="single"/>
        </w:rPr>
        <w:t>Общи критерии за оценка</w:t>
      </w:r>
      <w:r w:rsidRPr="007F33A4">
        <w:rPr>
          <w:b/>
          <w:bCs/>
          <w:i/>
          <w:iCs/>
          <w:u w:val="single"/>
          <w:lang w:val="en-US"/>
        </w:rPr>
        <w:t>:</w:t>
      </w:r>
    </w:p>
    <w:p w14:paraId="1216A616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Съответствие на проекта с оригиналната задача / спецификация</w:t>
      </w:r>
    </w:p>
    <w:p w14:paraId="09EE538A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Качество на кода:</w:t>
      </w:r>
      <w:r w:rsidRPr="0098236E">
        <w:t xml:space="preserve"> </w:t>
      </w:r>
      <w:proofErr w:type="spellStart"/>
      <w:r w:rsidRPr="0098236E">
        <w:t>четимост</w:t>
      </w:r>
      <w:proofErr w:type="spellEnd"/>
      <w:r w:rsidRPr="0098236E">
        <w:t>, модулност, коментари, спазване на добри практики</w:t>
      </w:r>
    </w:p>
    <w:p w14:paraId="17079BCB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Обработка на грешки и устойчивост:</w:t>
      </w:r>
      <w:r w:rsidRPr="0098236E">
        <w:t xml:space="preserve"> как се държи системата при неправилни входни данни, негативни сценарии</w:t>
      </w:r>
    </w:p>
    <w:p w14:paraId="19F0793D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Потребителски интерфейс и потребителско изживяване (UI/UX)</w:t>
      </w:r>
    </w:p>
    <w:p w14:paraId="3967DF5E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Документация:</w:t>
      </w:r>
      <w:r w:rsidRPr="0098236E">
        <w:t xml:space="preserve"> как се инсталира, как се тества, потребителска документация + техническа документация</w:t>
      </w:r>
    </w:p>
    <w:p w14:paraId="60F0FA8E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Тестове:</w:t>
      </w:r>
      <w:r w:rsidRPr="0098236E">
        <w:t xml:space="preserve"> </w:t>
      </w:r>
      <w:proofErr w:type="spellStart"/>
      <w:r w:rsidRPr="0098236E">
        <w:t>unit</w:t>
      </w:r>
      <w:proofErr w:type="spellEnd"/>
      <w:r w:rsidRPr="0098236E">
        <w:t xml:space="preserve"> тестове, интеграционни тестове, поне няколко сценария – нормални и гранични случаи</w:t>
      </w:r>
    </w:p>
    <w:p w14:paraId="17C8F886" w14:textId="77777777" w:rsidR="000F749E" w:rsidRPr="0098236E" w:rsidRDefault="000F749E" w:rsidP="000F749E">
      <w:pPr>
        <w:pStyle w:val="a9"/>
        <w:numPr>
          <w:ilvl w:val="0"/>
          <w:numId w:val="1"/>
        </w:numPr>
      </w:pPr>
      <w:r w:rsidRPr="0098236E">
        <w:rPr>
          <w:b/>
          <w:bCs/>
        </w:rPr>
        <w:t>Сигурност:</w:t>
      </w:r>
      <w:r w:rsidRPr="0098236E">
        <w:t xml:space="preserve"> валидиране на вход, защита от SQL </w:t>
      </w:r>
      <w:proofErr w:type="spellStart"/>
      <w:r w:rsidRPr="0098236E">
        <w:t>Injection</w:t>
      </w:r>
      <w:proofErr w:type="spellEnd"/>
      <w:r w:rsidRPr="0098236E">
        <w:t xml:space="preserve"> / XSS / CSRF ако е </w:t>
      </w:r>
      <w:proofErr w:type="spellStart"/>
      <w:r w:rsidRPr="0098236E">
        <w:t>web</w:t>
      </w:r>
      <w:proofErr w:type="spellEnd"/>
      <w:r w:rsidRPr="0098236E">
        <w:t>, защита на лични данни</w:t>
      </w:r>
    </w:p>
    <w:p w14:paraId="13F2E57A" w14:textId="77777777" w:rsidR="000F749E" w:rsidRPr="006808E8" w:rsidRDefault="000F749E" w:rsidP="000F749E">
      <w:pPr>
        <w:pStyle w:val="a9"/>
        <w:numPr>
          <w:ilvl w:val="0"/>
          <w:numId w:val="1"/>
        </w:numPr>
        <w:rPr>
          <w:lang w:val="en-US"/>
        </w:rPr>
      </w:pPr>
      <w:proofErr w:type="spellStart"/>
      <w:r w:rsidRPr="006808E8">
        <w:rPr>
          <w:b/>
          <w:bCs/>
        </w:rPr>
        <w:t>Деплоймънт</w:t>
      </w:r>
      <w:proofErr w:type="spellEnd"/>
      <w:r w:rsidRPr="006808E8">
        <w:rPr>
          <w:b/>
          <w:bCs/>
        </w:rPr>
        <w:t xml:space="preserve"> / използване на инфраструктура:</w:t>
      </w:r>
      <w:r w:rsidRPr="0098236E">
        <w:t xml:space="preserve"> как е поставена системата, как се осигурява </w:t>
      </w:r>
      <w:proofErr w:type="spellStart"/>
      <w:r w:rsidRPr="0098236E">
        <w:t>uptime</w:t>
      </w:r>
      <w:proofErr w:type="spellEnd"/>
      <w:r w:rsidRPr="0098236E">
        <w:t>, резервни копия</w:t>
      </w:r>
    </w:p>
    <w:p w14:paraId="037C54FB" w14:textId="77777777" w:rsidR="000F749E" w:rsidRPr="000F749E" w:rsidRDefault="000F749E" w:rsidP="00316BE3">
      <w:pPr>
        <w:rPr>
          <w:sz w:val="28"/>
          <w:szCs w:val="28"/>
          <w:lang w:val="en-US"/>
        </w:rPr>
      </w:pPr>
    </w:p>
    <w:sectPr w:rsidR="000F749E" w:rsidRPr="000F74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75D1"/>
    <w:multiLevelType w:val="hybridMultilevel"/>
    <w:tmpl w:val="30CC8AFA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9C2E78"/>
    <w:multiLevelType w:val="multilevel"/>
    <w:tmpl w:val="D6AA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978635">
    <w:abstractNumId w:val="0"/>
  </w:num>
  <w:num w:numId="2" w16cid:durableId="106326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E3"/>
    <w:rsid w:val="000F749E"/>
    <w:rsid w:val="00103A7F"/>
    <w:rsid w:val="00316BE3"/>
    <w:rsid w:val="00543869"/>
    <w:rsid w:val="006710F5"/>
    <w:rsid w:val="006C4352"/>
    <w:rsid w:val="00A562BC"/>
    <w:rsid w:val="00AD6306"/>
    <w:rsid w:val="00AF6ED1"/>
    <w:rsid w:val="00E35915"/>
    <w:rsid w:val="00EF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25F2"/>
  <w15:chartTrackingRefBased/>
  <w15:docId w15:val="{7E0469A4-FEC2-4EB1-BAB1-AA3ECF5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B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1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1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16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16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16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16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16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16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16BE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1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16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16B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B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6B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16B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6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</dc:creator>
  <cp:keywords/>
  <dc:description/>
  <cp:lastModifiedBy>Miro</cp:lastModifiedBy>
  <cp:revision>5</cp:revision>
  <dcterms:created xsi:type="dcterms:W3CDTF">2025-09-11T08:57:00Z</dcterms:created>
  <dcterms:modified xsi:type="dcterms:W3CDTF">2025-09-13T22:06:00Z</dcterms:modified>
</cp:coreProperties>
</file>