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EBE94" w14:textId="5F70BF2E" w:rsidR="33706B60" w:rsidRDefault="00220E21" w:rsidP="33706B60">
      <w:pPr>
        <w:spacing w:before="280"/>
        <w:jc w:val="center"/>
        <w:rPr>
          <w:b/>
          <w:bCs/>
          <w:color w:val="000000" w:themeColor="text1"/>
          <w:sz w:val="28"/>
          <w:szCs w:val="28"/>
        </w:rPr>
      </w:pPr>
      <w:r w:rsidRPr="00F0250A">
        <w:rPr>
          <w:rFonts w:ascii="Century Gothic" w:eastAsia="Century Gothic" w:hAnsi="Century Gothic" w:cs="Century Gothic"/>
          <w:b/>
          <w:bCs/>
          <w:noProof/>
          <w:color w:val="auto"/>
          <w:sz w:val="36"/>
          <w:szCs w:val="36"/>
        </w:rPr>
        <w:drawing>
          <wp:anchor distT="0" distB="0" distL="0" distR="0" simplePos="0" relativeHeight="251658240" behindDoc="0" locked="0" layoutInCell="1" allowOverlap="1" wp14:anchorId="1E33D5A2" wp14:editId="1BC4969C">
            <wp:simplePos x="0" y="0"/>
            <wp:positionH relativeFrom="page">
              <wp:posOffset>6332278</wp:posOffset>
            </wp:positionH>
            <wp:positionV relativeFrom="paragraph">
              <wp:posOffset>448945</wp:posOffset>
            </wp:positionV>
            <wp:extent cx="769620" cy="632460"/>
            <wp:effectExtent l="0" t="0" r="0" b="0"/>
            <wp:wrapNone/>
            <wp:docPr id="104978795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9620" cy="632460"/>
                    </a:xfrm>
                    <a:prstGeom prst="rect">
                      <a:avLst/>
                    </a:prstGeom>
                    <a:noFill/>
                  </pic:spPr>
                </pic:pic>
              </a:graphicData>
            </a:graphic>
            <wp14:sizeRelH relativeFrom="page">
              <wp14:pctWidth>0</wp14:pctWidth>
            </wp14:sizeRelH>
            <wp14:sizeRelV relativeFrom="page">
              <wp14:pctHeight>0</wp14:pctHeight>
            </wp14:sizeRelV>
          </wp:anchor>
        </w:drawing>
      </w:r>
    </w:p>
    <w:p w14:paraId="49C21A60" w14:textId="12E467DA" w:rsidR="00F0250A" w:rsidRPr="00F0250A" w:rsidRDefault="00F0250A" w:rsidP="00F0250A">
      <w:pPr>
        <w:widowControl w:val="0"/>
        <w:autoSpaceDE w:val="0"/>
        <w:autoSpaceDN w:val="0"/>
        <w:spacing w:after="0" w:line="240" w:lineRule="auto"/>
        <w:ind w:left="180"/>
        <w:rPr>
          <w:rFonts w:ascii="Century Gothic" w:eastAsia="Century Gothic" w:hAnsi="Century Gothic" w:cs="Century Gothic"/>
          <w:b/>
          <w:bCs/>
          <w:color w:val="auto"/>
          <w:sz w:val="36"/>
          <w:szCs w:val="36"/>
        </w:rPr>
      </w:pPr>
      <w:r w:rsidRPr="00F0250A">
        <w:rPr>
          <w:rFonts w:ascii="Century Gothic" w:eastAsia="Century Gothic" w:hAnsi="Century Gothic" w:cs="Century Gothic"/>
          <w:b/>
          <w:bCs/>
          <w:color w:val="1E3779"/>
          <w:sz w:val="36"/>
          <w:szCs w:val="36"/>
        </w:rPr>
        <w:t>KPR</w:t>
      </w:r>
      <w:r w:rsidRPr="00F0250A">
        <w:rPr>
          <w:rFonts w:ascii="Century Gothic" w:eastAsia="Century Gothic" w:hAnsi="Century Gothic" w:cs="Century Gothic"/>
          <w:b/>
          <w:bCs/>
          <w:color w:val="1E3779"/>
          <w:spacing w:val="19"/>
          <w:sz w:val="36"/>
          <w:szCs w:val="36"/>
        </w:rPr>
        <w:t xml:space="preserve"> </w:t>
      </w:r>
      <w:r w:rsidRPr="00F0250A">
        <w:rPr>
          <w:rFonts w:ascii="Century Gothic" w:eastAsia="Century Gothic" w:hAnsi="Century Gothic" w:cs="Century Gothic"/>
          <w:b/>
          <w:bCs/>
          <w:color w:val="1E3779"/>
          <w:sz w:val="36"/>
          <w:szCs w:val="36"/>
        </w:rPr>
        <w:t>Institute</w:t>
      </w:r>
      <w:r w:rsidRPr="00F0250A">
        <w:rPr>
          <w:rFonts w:ascii="Century Gothic" w:eastAsia="Century Gothic" w:hAnsi="Century Gothic" w:cs="Century Gothic"/>
          <w:b/>
          <w:bCs/>
          <w:color w:val="1E3779"/>
          <w:spacing w:val="22"/>
          <w:sz w:val="36"/>
          <w:szCs w:val="36"/>
        </w:rPr>
        <w:t xml:space="preserve"> </w:t>
      </w:r>
      <w:r w:rsidRPr="00F0250A">
        <w:rPr>
          <w:rFonts w:ascii="Century Gothic" w:eastAsia="Century Gothic" w:hAnsi="Century Gothic" w:cs="Century Gothic"/>
          <w:b/>
          <w:bCs/>
          <w:color w:val="1E3779"/>
          <w:sz w:val="36"/>
          <w:szCs w:val="36"/>
        </w:rPr>
        <w:t>of</w:t>
      </w:r>
      <w:r w:rsidRPr="00F0250A">
        <w:rPr>
          <w:rFonts w:ascii="Century Gothic" w:eastAsia="Century Gothic" w:hAnsi="Century Gothic" w:cs="Century Gothic"/>
          <w:b/>
          <w:bCs/>
          <w:color w:val="1E3779"/>
          <w:spacing w:val="19"/>
          <w:sz w:val="36"/>
          <w:szCs w:val="36"/>
        </w:rPr>
        <w:t xml:space="preserve"> </w:t>
      </w:r>
      <w:r w:rsidRPr="00F0250A">
        <w:rPr>
          <w:rFonts w:ascii="Century Gothic" w:eastAsia="Century Gothic" w:hAnsi="Century Gothic" w:cs="Century Gothic"/>
          <w:b/>
          <w:bCs/>
          <w:color w:val="1E3779"/>
          <w:sz w:val="36"/>
          <w:szCs w:val="36"/>
        </w:rPr>
        <w:t>Engineering</w:t>
      </w:r>
      <w:r w:rsidRPr="00F0250A">
        <w:rPr>
          <w:rFonts w:ascii="Century Gothic" w:eastAsia="Century Gothic" w:hAnsi="Century Gothic" w:cs="Century Gothic"/>
          <w:b/>
          <w:bCs/>
          <w:color w:val="1E3779"/>
          <w:spacing w:val="21"/>
          <w:sz w:val="36"/>
          <w:szCs w:val="36"/>
        </w:rPr>
        <w:t xml:space="preserve"> </w:t>
      </w:r>
      <w:r w:rsidRPr="00F0250A">
        <w:rPr>
          <w:rFonts w:ascii="Century Gothic" w:eastAsia="Century Gothic" w:hAnsi="Century Gothic" w:cs="Century Gothic"/>
          <w:b/>
          <w:bCs/>
          <w:color w:val="1E3779"/>
          <w:sz w:val="36"/>
          <w:szCs w:val="36"/>
        </w:rPr>
        <w:t>and</w:t>
      </w:r>
      <w:r w:rsidRPr="00F0250A">
        <w:rPr>
          <w:rFonts w:ascii="Century Gothic" w:eastAsia="Century Gothic" w:hAnsi="Century Gothic" w:cs="Century Gothic"/>
          <w:b/>
          <w:bCs/>
          <w:color w:val="1E3779"/>
          <w:spacing w:val="22"/>
          <w:sz w:val="36"/>
          <w:szCs w:val="36"/>
        </w:rPr>
        <w:t xml:space="preserve"> </w:t>
      </w:r>
      <w:r w:rsidRPr="00F0250A">
        <w:rPr>
          <w:rFonts w:ascii="Century Gothic" w:eastAsia="Century Gothic" w:hAnsi="Century Gothic" w:cs="Century Gothic"/>
          <w:b/>
          <w:bCs/>
          <w:color w:val="1E3779"/>
          <w:spacing w:val="-2"/>
          <w:sz w:val="36"/>
          <w:szCs w:val="36"/>
        </w:rPr>
        <w:t>Technology</w:t>
      </w:r>
    </w:p>
    <w:p w14:paraId="367AC066" w14:textId="77777777" w:rsidR="00F0250A" w:rsidRPr="00F0250A" w:rsidRDefault="00F0250A" w:rsidP="00F0250A">
      <w:pPr>
        <w:widowControl w:val="0"/>
        <w:autoSpaceDE w:val="0"/>
        <w:autoSpaceDN w:val="0"/>
        <w:spacing w:before="287" w:after="0" w:line="240" w:lineRule="auto"/>
        <w:ind w:left="136"/>
        <w:rPr>
          <w:rFonts w:ascii="Century Gothic" w:eastAsia="Century Gothic" w:hAnsi="Century Gothic" w:cs="Century Gothic"/>
          <w:b/>
          <w:color w:val="auto"/>
          <w:sz w:val="32"/>
          <w:szCs w:val="22"/>
        </w:rPr>
      </w:pPr>
      <w:bookmarkStart w:id="0" w:name="__Department_of_CSE_(Artificial_Intellig"/>
      <w:bookmarkEnd w:id="0"/>
      <w:r w:rsidRPr="00F0250A">
        <w:rPr>
          <w:rFonts w:ascii="Century Gothic" w:eastAsia="Century Gothic" w:hAnsi="Century Gothic" w:cs="Century Gothic"/>
          <w:b/>
          <w:color w:val="1E3779"/>
          <w:spacing w:val="-2"/>
          <w:sz w:val="32"/>
          <w:szCs w:val="22"/>
        </w:rPr>
        <w:t>Department</w:t>
      </w:r>
      <w:r w:rsidRPr="00F0250A">
        <w:rPr>
          <w:rFonts w:ascii="Century Gothic" w:eastAsia="Century Gothic" w:hAnsi="Century Gothic" w:cs="Century Gothic"/>
          <w:b/>
          <w:color w:val="1E3779"/>
          <w:spacing w:val="-15"/>
          <w:sz w:val="32"/>
          <w:szCs w:val="22"/>
        </w:rPr>
        <w:t xml:space="preserve"> </w:t>
      </w:r>
      <w:r w:rsidRPr="00F0250A">
        <w:rPr>
          <w:rFonts w:ascii="Century Gothic" w:eastAsia="Century Gothic" w:hAnsi="Century Gothic" w:cs="Century Gothic"/>
          <w:b/>
          <w:color w:val="1E3779"/>
          <w:spacing w:val="-2"/>
          <w:sz w:val="32"/>
          <w:szCs w:val="22"/>
        </w:rPr>
        <w:t>of</w:t>
      </w:r>
      <w:r w:rsidRPr="00F0250A">
        <w:rPr>
          <w:rFonts w:ascii="Century Gothic" w:eastAsia="Century Gothic" w:hAnsi="Century Gothic" w:cs="Century Gothic"/>
          <w:b/>
          <w:color w:val="1E3779"/>
          <w:spacing w:val="-16"/>
          <w:sz w:val="32"/>
          <w:szCs w:val="22"/>
        </w:rPr>
        <w:t xml:space="preserve"> </w:t>
      </w:r>
      <w:r w:rsidRPr="00F0250A">
        <w:rPr>
          <w:rFonts w:ascii="Century Gothic" w:eastAsia="Century Gothic" w:hAnsi="Century Gothic" w:cs="Century Gothic"/>
          <w:b/>
          <w:color w:val="1E3779"/>
          <w:spacing w:val="-2"/>
          <w:sz w:val="32"/>
          <w:szCs w:val="22"/>
        </w:rPr>
        <w:t>CSE</w:t>
      </w:r>
      <w:r w:rsidRPr="00F0250A">
        <w:rPr>
          <w:rFonts w:ascii="Century Gothic" w:eastAsia="Century Gothic" w:hAnsi="Century Gothic" w:cs="Century Gothic"/>
          <w:b/>
          <w:color w:val="1E3779"/>
          <w:spacing w:val="-15"/>
          <w:sz w:val="32"/>
          <w:szCs w:val="22"/>
        </w:rPr>
        <w:t xml:space="preserve"> </w:t>
      </w:r>
      <w:r w:rsidRPr="00F0250A">
        <w:rPr>
          <w:rFonts w:ascii="Century Gothic" w:eastAsia="Century Gothic" w:hAnsi="Century Gothic" w:cs="Century Gothic"/>
          <w:b/>
          <w:color w:val="1E3779"/>
          <w:spacing w:val="-2"/>
          <w:sz w:val="32"/>
          <w:szCs w:val="22"/>
        </w:rPr>
        <w:t>(Artificial</w:t>
      </w:r>
      <w:r w:rsidRPr="00F0250A">
        <w:rPr>
          <w:rFonts w:ascii="Century Gothic" w:eastAsia="Century Gothic" w:hAnsi="Century Gothic" w:cs="Century Gothic"/>
          <w:b/>
          <w:color w:val="1E3779"/>
          <w:spacing w:val="-17"/>
          <w:sz w:val="32"/>
          <w:szCs w:val="22"/>
        </w:rPr>
        <w:t xml:space="preserve"> </w:t>
      </w:r>
      <w:r w:rsidRPr="00F0250A">
        <w:rPr>
          <w:rFonts w:ascii="Century Gothic" w:eastAsia="Century Gothic" w:hAnsi="Century Gothic" w:cs="Century Gothic"/>
          <w:b/>
          <w:color w:val="1E3779"/>
          <w:spacing w:val="-2"/>
          <w:sz w:val="32"/>
          <w:szCs w:val="22"/>
        </w:rPr>
        <w:t>Intelligence</w:t>
      </w:r>
      <w:r w:rsidRPr="00F0250A">
        <w:rPr>
          <w:rFonts w:ascii="Century Gothic" w:eastAsia="Century Gothic" w:hAnsi="Century Gothic" w:cs="Century Gothic"/>
          <w:b/>
          <w:color w:val="1E3779"/>
          <w:spacing w:val="-15"/>
          <w:sz w:val="32"/>
          <w:szCs w:val="22"/>
        </w:rPr>
        <w:t xml:space="preserve"> </w:t>
      </w:r>
      <w:r w:rsidRPr="00F0250A">
        <w:rPr>
          <w:rFonts w:ascii="Century Gothic" w:eastAsia="Century Gothic" w:hAnsi="Century Gothic" w:cs="Century Gothic"/>
          <w:b/>
          <w:color w:val="1E3779"/>
          <w:spacing w:val="-2"/>
          <w:sz w:val="32"/>
          <w:szCs w:val="22"/>
        </w:rPr>
        <w:t>and</w:t>
      </w:r>
      <w:r w:rsidRPr="00F0250A">
        <w:rPr>
          <w:rFonts w:ascii="Century Gothic" w:eastAsia="Century Gothic" w:hAnsi="Century Gothic" w:cs="Century Gothic"/>
          <w:b/>
          <w:color w:val="1E3779"/>
          <w:spacing w:val="-14"/>
          <w:sz w:val="32"/>
          <w:szCs w:val="22"/>
        </w:rPr>
        <w:t xml:space="preserve"> </w:t>
      </w:r>
      <w:r w:rsidRPr="00F0250A">
        <w:rPr>
          <w:rFonts w:ascii="Century Gothic" w:eastAsia="Century Gothic" w:hAnsi="Century Gothic" w:cs="Century Gothic"/>
          <w:b/>
          <w:color w:val="1E3779"/>
          <w:spacing w:val="-2"/>
          <w:sz w:val="32"/>
          <w:szCs w:val="22"/>
        </w:rPr>
        <w:t>Machine</w:t>
      </w:r>
      <w:r w:rsidRPr="00F0250A">
        <w:rPr>
          <w:rFonts w:ascii="Century Gothic" w:eastAsia="Century Gothic" w:hAnsi="Century Gothic" w:cs="Century Gothic"/>
          <w:b/>
          <w:color w:val="1E3779"/>
          <w:spacing w:val="-16"/>
          <w:sz w:val="32"/>
          <w:szCs w:val="22"/>
        </w:rPr>
        <w:t xml:space="preserve"> </w:t>
      </w:r>
      <w:r w:rsidRPr="00F0250A">
        <w:rPr>
          <w:rFonts w:ascii="Century Gothic" w:eastAsia="Century Gothic" w:hAnsi="Century Gothic" w:cs="Century Gothic"/>
          <w:b/>
          <w:color w:val="1E3779"/>
          <w:spacing w:val="-2"/>
          <w:sz w:val="32"/>
          <w:szCs w:val="22"/>
        </w:rPr>
        <w:t>Learning)</w:t>
      </w:r>
    </w:p>
    <w:p w14:paraId="3240DBB0" w14:textId="77777777" w:rsidR="33706B60" w:rsidRDefault="33706B60" w:rsidP="33706B60">
      <w:pPr>
        <w:spacing w:before="280"/>
        <w:jc w:val="center"/>
        <w:rPr>
          <w:b/>
          <w:bCs/>
          <w:color w:val="000000" w:themeColor="text1"/>
          <w:sz w:val="28"/>
          <w:szCs w:val="28"/>
        </w:rPr>
      </w:pPr>
    </w:p>
    <w:p w14:paraId="7D38B2D2" w14:textId="77777777" w:rsidR="6A135C74" w:rsidRDefault="6A135C74" w:rsidP="33706B60">
      <w:pPr>
        <w:spacing w:after="120"/>
        <w:jc w:val="center"/>
        <w:rPr>
          <w:i/>
          <w:iCs/>
          <w:color w:val="000000" w:themeColor="text1"/>
        </w:rPr>
      </w:pPr>
    </w:p>
    <w:p w14:paraId="033111DD" w14:textId="77777777" w:rsidR="004D239A" w:rsidRPr="00F0250A" w:rsidRDefault="1CD9742E" w:rsidP="33706B60">
      <w:pPr>
        <w:jc w:val="center"/>
        <w:rPr>
          <w:b/>
          <w:bCs/>
          <w:color w:val="000000" w:themeColor="text1"/>
          <w:sz w:val="30"/>
          <w:szCs w:val="30"/>
        </w:rPr>
      </w:pPr>
      <w:r w:rsidRPr="00F0250A">
        <w:rPr>
          <w:b/>
          <w:bCs/>
          <w:color w:val="000000" w:themeColor="text1"/>
          <w:sz w:val="30"/>
          <w:szCs w:val="30"/>
        </w:rPr>
        <w:t xml:space="preserve">Project Report </w:t>
      </w:r>
    </w:p>
    <w:p w14:paraId="0C86EA3C" w14:textId="77777777" w:rsidR="004D239A" w:rsidRPr="00F0250A" w:rsidRDefault="335A810C" w:rsidP="33706B60">
      <w:pPr>
        <w:jc w:val="center"/>
        <w:rPr>
          <w:color w:val="000000" w:themeColor="text1"/>
          <w:sz w:val="30"/>
          <w:szCs w:val="30"/>
        </w:rPr>
      </w:pPr>
      <w:r w:rsidRPr="00F0250A">
        <w:rPr>
          <w:color w:val="000000" w:themeColor="text1"/>
          <w:sz w:val="30"/>
          <w:szCs w:val="30"/>
        </w:rPr>
        <w:t>o</w:t>
      </w:r>
      <w:r w:rsidR="1CD9742E" w:rsidRPr="00F0250A">
        <w:rPr>
          <w:color w:val="000000" w:themeColor="text1"/>
          <w:sz w:val="30"/>
          <w:szCs w:val="30"/>
        </w:rPr>
        <w:t>n</w:t>
      </w:r>
    </w:p>
    <w:p w14:paraId="2ED4B3F3" w14:textId="77777777" w:rsidR="004D239A" w:rsidRPr="00F0250A" w:rsidRDefault="1CD9742E" w:rsidP="33706B60">
      <w:pPr>
        <w:jc w:val="center"/>
        <w:rPr>
          <w:b/>
          <w:bCs/>
          <w:color w:val="000000" w:themeColor="text1"/>
          <w:sz w:val="28"/>
          <w:szCs w:val="28"/>
        </w:rPr>
      </w:pPr>
      <w:r w:rsidRPr="00F0250A">
        <w:rPr>
          <w:b/>
          <w:bCs/>
          <w:color w:val="000000" w:themeColor="text1"/>
          <w:sz w:val="28"/>
          <w:szCs w:val="28"/>
        </w:rPr>
        <w:t xml:space="preserve"> U21AM50</w:t>
      </w:r>
      <w:r w:rsidR="4DD8A40A" w:rsidRPr="00F0250A">
        <w:rPr>
          <w:b/>
          <w:bCs/>
          <w:color w:val="000000" w:themeColor="text1"/>
          <w:sz w:val="28"/>
          <w:szCs w:val="28"/>
        </w:rPr>
        <w:t>2</w:t>
      </w:r>
    </w:p>
    <w:p w14:paraId="31084BEF" w14:textId="77777777" w:rsidR="004D239A" w:rsidRPr="00F0250A" w:rsidRDefault="1CD9742E" w:rsidP="00CB15BE">
      <w:pPr>
        <w:jc w:val="center"/>
        <w:rPr>
          <w:sz w:val="28"/>
          <w:szCs w:val="28"/>
        </w:rPr>
      </w:pPr>
      <w:r w:rsidRPr="00F0250A">
        <w:rPr>
          <w:b/>
          <w:bCs/>
          <w:color w:val="000000" w:themeColor="text1"/>
          <w:sz w:val="28"/>
          <w:szCs w:val="28"/>
        </w:rPr>
        <w:t>INTERNET</w:t>
      </w:r>
      <w:r w:rsidR="6DAF897A" w:rsidRPr="00F0250A">
        <w:rPr>
          <w:b/>
          <w:bCs/>
          <w:color w:val="000000" w:themeColor="text1"/>
          <w:sz w:val="28"/>
          <w:szCs w:val="28"/>
        </w:rPr>
        <w:t xml:space="preserve"> AND</w:t>
      </w:r>
      <w:r w:rsidRPr="00F0250A">
        <w:rPr>
          <w:b/>
          <w:bCs/>
          <w:color w:val="000000" w:themeColor="text1"/>
          <w:sz w:val="28"/>
          <w:szCs w:val="28"/>
        </w:rPr>
        <w:t xml:space="preserve"> WEB</w:t>
      </w:r>
      <w:r w:rsidR="522C81BD" w:rsidRPr="00F0250A">
        <w:rPr>
          <w:b/>
          <w:bCs/>
          <w:color w:val="000000" w:themeColor="text1"/>
          <w:sz w:val="28"/>
          <w:szCs w:val="28"/>
        </w:rPr>
        <w:t xml:space="preserve"> </w:t>
      </w:r>
      <w:r w:rsidRPr="00F0250A">
        <w:rPr>
          <w:b/>
          <w:bCs/>
          <w:color w:val="000000" w:themeColor="text1"/>
          <w:sz w:val="28"/>
          <w:szCs w:val="28"/>
        </w:rPr>
        <w:t xml:space="preserve">PROGRAMMING </w:t>
      </w:r>
    </w:p>
    <w:p w14:paraId="2655D22D" w14:textId="77777777" w:rsidR="004D239A" w:rsidRPr="00F0250A" w:rsidRDefault="004D239A" w:rsidP="33706B60">
      <w:pPr>
        <w:jc w:val="center"/>
        <w:rPr>
          <w:b/>
          <w:bCs/>
          <w:color w:val="000000" w:themeColor="text1"/>
          <w:sz w:val="30"/>
          <w:szCs w:val="30"/>
        </w:rPr>
      </w:pPr>
    </w:p>
    <w:p w14:paraId="456CC8F9" w14:textId="77777777" w:rsidR="004D239A" w:rsidRPr="00F0250A" w:rsidRDefault="004D239A" w:rsidP="33706B60">
      <w:pPr>
        <w:jc w:val="center"/>
        <w:rPr>
          <w:color w:val="000000" w:themeColor="text1"/>
          <w:sz w:val="30"/>
          <w:szCs w:val="30"/>
        </w:rPr>
      </w:pPr>
    </w:p>
    <w:p w14:paraId="7966D8A0" w14:textId="77777777" w:rsidR="004D239A" w:rsidRPr="00F0250A" w:rsidRDefault="1CD9742E" w:rsidP="00CB15BE">
      <w:pPr>
        <w:jc w:val="center"/>
        <w:rPr>
          <w:sz w:val="26"/>
          <w:szCs w:val="26"/>
        </w:rPr>
      </w:pPr>
      <w:r w:rsidRPr="00F0250A">
        <w:rPr>
          <w:color w:val="000000" w:themeColor="text1"/>
          <w:sz w:val="26"/>
          <w:szCs w:val="26"/>
        </w:rPr>
        <w:t xml:space="preserve"> Submitted in partial fulfillment of the requirement for the award of the Degree of</w:t>
      </w:r>
      <w:r w:rsidRPr="00F0250A">
        <w:rPr>
          <w:b/>
          <w:bCs/>
          <w:color w:val="000000" w:themeColor="text1"/>
          <w:sz w:val="26"/>
          <w:szCs w:val="26"/>
        </w:rPr>
        <w:t xml:space="preserve"> </w:t>
      </w:r>
    </w:p>
    <w:p w14:paraId="79916450" w14:textId="77777777" w:rsidR="004D239A" w:rsidRPr="00F0250A" w:rsidRDefault="1CD9742E" w:rsidP="00CB15BE">
      <w:pPr>
        <w:jc w:val="center"/>
        <w:rPr>
          <w:sz w:val="30"/>
          <w:szCs w:val="30"/>
        </w:rPr>
      </w:pPr>
      <w:r w:rsidRPr="00F0250A">
        <w:rPr>
          <w:b/>
          <w:bCs/>
          <w:color w:val="000000" w:themeColor="text1"/>
          <w:sz w:val="30"/>
          <w:szCs w:val="30"/>
        </w:rPr>
        <w:t xml:space="preserve">BACHELOR OF ENGINEERING </w:t>
      </w:r>
    </w:p>
    <w:p w14:paraId="59C24A5F" w14:textId="61F0E9BD" w:rsidR="004D239A" w:rsidRPr="00F0250A" w:rsidRDefault="1CD9742E" w:rsidP="00CB15BE">
      <w:pPr>
        <w:jc w:val="center"/>
        <w:rPr>
          <w:sz w:val="30"/>
          <w:szCs w:val="30"/>
        </w:rPr>
      </w:pPr>
      <w:r w:rsidRPr="00F0250A">
        <w:rPr>
          <w:b/>
          <w:bCs/>
          <w:color w:val="000000" w:themeColor="text1"/>
          <w:sz w:val="30"/>
          <w:szCs w:val="30"/>
        </w:rPr>
        <w:t>in</w:t>
      </w:r>
    </w:p>
    <w:p w14:paraId="0DABFB5A" w14:textId="77777777" w:rsidR="004D239A" w:rsidRPr="00F0250A" w:rsidRDefault="1CD9742E" w:rsidP="00CB15BE">
      <w:pPr>
        <w:jc w:val="center"/>
        <w:rPr>
          <w:sz w:val="30"/>
          <w:szCs w:val="30"/>
        </w:rPr>
      </w:pPr>
      <w:r w:rsidRPr="00F0250A">
        <w:rPr>
          <w:b/>
          <w:bCs/>
          <w:color w:val="000000" w:themeColor="text1"/>
          <w:sz w:val="30"/>
          <w:szCs w:val="30"/>
        </w:rPr>
        <w:t xml:space="preserve">COMPUTER SCIENCE AND ENGINEERING </w:t>
      </w:r>
    </w:p>
    <w:p w14:paraId="19D66132" w14:textId="77777777" w:rsidR="004D239A" w:rsidRPr="00F0250A" w:rsidRDefault="1CD9742E" w:rsidP="00CB15BE">
      <w:pPr>
        <w:jc w:val="center"/>
        <w:rPr>
          <w:sz w:val="30"/>
          <w:szCs w:val="30"/>
        </w:rPr>
      </w:pPr>
      <w:r w:rsidRPr="00F0250A">
        <w:rPr>
          <w:b/>
          <w:bCs/>
          <w:color w:val="000000" w:themeColor="text1"/>
          <w:sz w:val="30"/>
          <w:szCs w:val="30"/>
        </w:rPr>
        <w:t xml:space="preserve">(Specialization in Artificial Intelligence and Machine Learning) </w:t>
      </w:r>
    </w:p>
    <w:p w14:paraId="505B892A" w14:textId="77777777" w:rsidR="004D239A" w:rsidRPr="00F0250A" w:rsidRDefault="1CD9742E" w:rsidP="00CB15BE">
      <w:pPr>
        <w:jc w:val="center"/>
        <w:rPr>
          <w:sz w:val="30"/>
          <w:szCs w:val="30"/>
        </w:rPr>
      </w:pPr>
      <w:r w:rsidRPr="00F0250A">
        <w:rPr>
          <w:b/>
          <w:bCs/>
          <w:color w:val="000000" w:themeColor="text1"/>
          <w:sz w:val="30"/>
          <w:szCs w:val="30"/>
        </w:rPr>
        <w:t xml:space="preserve">by </w:t>
      </w:r>
    </w:p>
    <w:p w14:paraId="62A9ED78" w14:textId="77777777" w:rsidR="004D239A" w:rsidRPr="00F0250A" w:rsidRDefault="70703067" w:rsidP="33706B60">
      <w:pPr>
        <w:jc w:val="center"/>
        <w:rPr>
          <w:b/>
          <w:bCs/>
          <w:color w:val="000000" w:themeColor="text1"/>
          <w:sz w:val="30"/>
          <w:szCs w:val="30"/>
        </w:rPr>
      </w:pPr>
      <w:r w:rsidRPr="00F0250A">
        <w:rPr>
          <w:b/>
          <w:bCs/>
          <w:color w:val="000000" w:themeColor="text1"/>
          <w:sz w:val="30"/>
          <w:szCs w:val="30"/>
        </w:rPr>
        <w:t xml:space="preserve">MUKIL BARATH </w:t>
      </w:r>
      <w:r w:rsidR="1CD9742E" w:rsidRPr="00F0250A">
        <w:rPr>
          <w:b/>
          <w:bCs/>
          <w:color w:val="000000" w:themeColor="text1"/>
          <w:sz w:val="30"/>
          <w:szCs w:val="30"/>
        </w:rPr>
        <w:t xml:space="preserve">S </w:t>
      </w:r>
      <w:r w:rsidR="369CB960" w:rsidRPr="00F0250A">
        <w:rPr>
          <w:b/>
          <w:bCs/>
          <w:color w:val="000000" w:themeColor="text1"/>
          <w:sz w:val="30"/>
          <w:szCs w:val="30"/>
        </w:rPr>
        <w:t>S</w:t>
      </w:r>
      <w:r w:rsidR="1CD9742E" w:rsidRPr="00F0250A">
        <w:rPr>
          <w:b/>
          <w:bCs/>
          <w:color w:val="000000" w:themeColor="text1"/>
          <w:sz w:val="30"/>
          <w:szCs w:val="30"/>
        </w:rPr>
        <w:t xml:space="preserve"> (2</w:t>
      </w:r>
      <w:r w:rsidR="43169F79" w:rsidRPr="00F0250A">
        <w:rPr>
          <w:b/>
          <w:bCs/>
          <w:color w:val="000000" w:themeColor="text1"/>
          <w:sz w:val="30"/>
          <w:szCs w:val="30"/>
        </w:rPr>
        <w:t>4</w:t>
      </w:r>
      <w:r w:rsidR="1CD9742E" w:rsidRPr="00F0250A">
        <w:rPr>
          <w:b/>
          <w:bCs/>
          <w:color w:val="000000" w:themeColor="text1"/>
          <w:sz w:val="30"/>
          <w:szCs w:val="30"/>
        </w:rPr>
        <w:t>AM0</w:t>
      </w:r>
      <w:r w:rsidR="74A4849F" w:rsidRPr="00F0250A">
        <w:rPr>
          <w:b/>
          <w:bCs/>
          <w:color w:val="000000" w:themeColor="text1"/>
          <w:sz w:val="30"/>
          <w:szCs w:val="30"/>
        </w:rPr>
        <w:t>28</w:t>
      </w:r>
      <w:r w:rsidR="1CD9742E" w:rsidRPr="00F0250A">
        <w:rPr>
          <w:b/>
          <w:bCs/>
          <w:color w:val="000000" w:themeColor="text1"/>
          <w:sz w:val="30"/>
          <w:szCs w:val="30"/>
        </w:rPr>
        <w:t xml:space="preserve">)  </w:t>
      </w:r>
    </w:p>
    <w:p w14:paraId="2C07ECF0" w14:textId="29AA0A27" w:rsidR="004D239A" w:rsidRPr="00F0250A" w:rsidRDefault="5CCDC4C9" w:rsidP="33706B60">
      <w:pPr>
        <w:jc w:val="center"/>
        <w:rPr>
          <w:b/>
          <w:bCs/>
          <w:color w:val="000000" w:themeColor="text1"/>
          <w:sz w:val="30"/>
          <w:szCs w:val="30"/>
        </w:rPr>
      </w:pPr>
      <w:r w:rsidRPr="00F0250A">
        <w:rPr>
          <w:b/>
          <w:bCs/>
          <w:color w:val="000000" w:themeColor="text1"/>
          <w:sz w:val="30"/>
          <w:szCs w:val="30"/>
        </w:rPr>
        <w:t>SALINI</w:t>
      </w:r>
      <w:r w:rsidR="1CD9742E" w:rsidRPr="00F0250A">
        <w:rPr>
          <w:b/>
          <w:bCs/>
          <w:color w:val="000000" w:themeColor="text1"/>
          <w:sz w:val="30"/>
          <w:szCs w:val="30"/>
        </w:rPr>
        <w:t xml:space="preserve"> (2</w:t>
      </w:r>
      <w:r w:rsidR="00A32932" w:rsidRPr="00F0250A">
        <w:rPr>
          <w:b/>
          <w:bCs/>
          <w:color w:val="000000" w:themeColor="text1"/>
          <w:sz w:val="30"/>
          <w:szCs w:val="30"/>
        </w:rPr>
        <w:t>4</w:t>
      </w:r>
      <w:r w:rsidR="1CD9742E" w:rsidRPr="00F0250A">
        <w:rPr>
          <w:b/>
          <w:bCs/>
          <w:color w:val="000000" w:themeColor="text1"/>
          <w:sz w:val="30"/>
          <w:szCs w:val="30"/>
        </w:rPr>
        <w:t>AM0</w:t>
      </w:r>
      <w:r w:rsidR="62B19439" w:rsidRPr="00F0250A">
        <w:rPr>
          <w:b/>
          <w:bCs/>
          <w:color w:val="000000" w:themeColor="text1"/>
          <w:sz w:val="30"/>
          <w:szCs w:val="30"/>
        </w:rPr>
        <w:t>45</w:t>
      </w:r>
      <w:r w:rsidR="1CD9742E" w:rsidRPr="00F0250A">
        <w:rPr>
          <w:b/>
          <w:bCs/>
          <w:color w:val="000000" w:themeColor="text1"/>
          <w:sz w:val="30"/>
          <w:szCs w:val="30"/>
        </w:rPr>
        <w:t xml:space="preserve">)  </w:t>
      </w:r>
    </w:p>
    <w:p w14:paraId="47196C95" w14:textId="77777777" w:rsidR="004D239A" w:rsidRPr="00F0250A" w:rsidRDefault="004D239A" w:rsidP="33706B60">
      <w:pPr>
        <w:jc w:val="center"/>
        <w:rPr>
          <w:b/>
          <w:bCs/>
          <w:color w:val="000000" w:themeColor="text1"/>
          <w:sz w:val="30"/>
          <w:szCs w:val="30"/>
        </w:rPr>
      </w:pPr>
    </w:p>
    <w:p w14:paraId="35676F37" w14:textId="77777777" w:rsidR="004D239A" w:rsidRPr="00F0250A" w:rsidRDefault="004D239A" w:rsidP="33706B60">
      <w:pPr>
        <w:jc w:val="center"/>
        <w:rPr>
          <w:b/>
          <w:bCs/>
          <w:color w:val="000000" w:themeColor="text1"/>
          <w:sz w:val="30"/>
          <w:szCs w:val="30"/>
        </w:rPr>
      </w:pPr>
    </w:p>
    <w:p w14:paraId="2C8BCCF1" w14:textId="77777777" w:rsidR="004D239A" w:rsidRPr="00F0250A" w:rsidRDefault="004D239A" w:rsidP="33706B60">
      <w:pPr>
        <w:jc w:val="center"/>
        <w:rPr>
          <w:b/>
          <w:bCs/>
          <w:color w:val="000000" w:themeColor="text1"/>
          <w:sz w:val="30"/>
          <w:szCs w:val="30"/>
        </w:rPr>
      </w:pPr>
    </w:p>
    <w:p w14:paraId="5D05C70E" w14:textId="77777777" w:rsidR="00DC73A0" w:rsidRPr="00F0250A" w:rsidRDefault="1CD9742E" w:rsidP="00CB15BE">
      <w:pPr>
        <w:jc w:val="center"/>
        <w:rPr>
          <w:b/>
          <w:bCs/>
          <w:color w:val="000000" w:themeColor="text1"/>
          <w:sz w:val="30"/>
          <w:szCs w:val="30"/>
        </w:rPr>
      </w:pPr>
      <w:r w:rsidRPr="00F0250A">
        <w:rPr>
          <w:b/>
          <w:bCs/>
          <w:color w:val="000000" w:themeColor="text1"/>
          <w:sz w:val="30"/>
          <w:szCs w:val="30"/>
        </w:rPr>
        <w:t xml:space="preserve">Department of CSE </w:t>
      </w:r>
    </w:p>
    <w:p w14:paraId="0A41FBA4" w14:textId="36EA7E8D" w:rsidR="004D239A" w:rsidRPr="00F0250A" w:rsidRDefault="1CD9742E" w:rsidP="00CB15BE">
      <w:pPr>
        <w:jc w:val="center"/>
        <w:rPr>
          <w:sz w:val="30"/>
          <w:szCs w:val="30"/>
        </w:rPr>
      </w:pPr>
      <w:r w:rsidRPr="00F0250A">
        <w:rPr>
          <w:b/>
          <w:bCs/>
          <w:color w:val="000000" w:themeColor="text1"/>
          <w:sz w:val="30"/>
          <w:szCs w:val="30"/>
        </w:rPr>
        <w:t xml:space="preserve">(Artificial Intelligence and Machine Learning)  </w:t>
      </w:r>
    </w:p>
    <w:p w14:paraId="205F7E00" w14:textId="77777777" w:rsidR="004D239A" w:rsidRPr="00F0250A" w:rsidRDefault="004D239A" w:rsidP="33706B60">
      <w:pPr>
        <w:jc w:val="center"/>
        <w:rPr>
          <w:b/>
          <w:bCs/>
          <w:color w:val="000000" w:themeColor="text1"/>
          <w:sz w:val="30"/>
          <w:szCs w:val="30"/>
        </w:rPr>
      </w:pPr>
    </w:p>
    <w:p w14:paraId="0A717B0E" w14:textId="77777777" w:rsidR="004D239A" w:rsidRPr="00F0250A" w:rsidRDefault="004D239A" w:rsidP="33706B60">
      <w:pPr>
        <w:jc w:val="center"/>
        <w:rPr>
          <w:b/>
          <w:bCs/>
          <w:color w:val="000000" w:themeColor="text1"/>
          <w:sz w:val="30"/>
          <w:szCs w:val="30"/>
        </w:rPr>
      </w:pPr>
    </w:p>
    <w:p w14:paraId="3E8A6C47" w14:textId="0735653D" w:rsidR="004D239A" w:rsidRPr="00F0250A" w:rsidRDefault="00F0250A" w:rsidP="33706B60">
      <w:pPr>
        <w:jc w:val="center"/>
        <w:rPr>
          <w:b/>
          <w:bCs/>
          <w:color w:val="000000" w:themeColor="text1"/>
          <w:sz w:val="30"/>
          <w:szCs w:val="30"/>
        </w:rPr>
      </w:pPr>
      <w:r>
        <w:rPr>
          <w:b/>
          <w:bCs/>
          <w:color w:val="000000" w:themeColor="text1"/>
          <w:sz w:val="30"/>
          <w:szCs w:val="30"/>
        </w:rPr>
        <w:t>NOV</w:t>
      </w:r>
      <w:r w:rsidR="1CD9742E" w:rsidRPr="00F0250A">
        <w:rPr>
          <w:b/>
          <w:bCs/>
          <w:color w:val="000000" w:themeColor="text1"/>
          <w:sz w:val="30"/>
          <w:szCs w:val="30"/>
        </w:rPr>
        <w:t xml:space="preserve">  2026</w:t>
      </w:r>
    </w:p>
    <w:p w14:paraId="5F68AF5D" w14:textId="77777777" w:rsidR="004D239A" w:rsidRPr="00F0250A" w:rsidRDefault="00000000" w:rsidP="00CB15BE">
      <w:pPr>
        <w:jc w:val="center"/>
        <w:rPr>
          <w:sz w:val="28"/>
          <w:szCs w:val="28"/>
        </w:rPr>
      </w:pPr>
      <w:r w:rsidRPr="00F0250A">
        <w:rPr>
          <w:sz w:val="28"/>
          <w:szCs w:val="28"/>
        </w:rPr>
        <w:br w:type="page"/>
      </w:r>
    </w:p>
    <w:p w14:paraId="501039C3" w14:textId="77777777" w:rsidR="00DC73A0" w:rsidRDefault="00DC73A0" w:rsidP="00DC73A0">
      <w:pPr>
        <w:keepNext/>
        <w:spacing w:before="160" w:after="40" w:line="360" w:lineRule="auto"/>
        <w:jc w:val="center"/>
        <w:rPr>
          <w:b/>
          <w:color w:val="0D1B2A"/>
        </w:rPr>
      </w:pPr>
    </w:p>
    <w:p w14:paraId="4E1C7F3E" w14:textId="31F2F0E4" w:rsidR="00551BFE" w:rsidRPr="003F56E4" w:rsidRDefault="00000000" w:rsidP="00DC73A0">
      <w:pPr>
        <w:keepNext/>
        <w:spacing w:before="160" w:after="40" w:line="360" w:lineRule="auto"/>
        <w:jc w:val="center"/>
        <w:rPr>
          <w:b/>
          <w:color w:val="0D1B2A"/>
          <w:sz w:val="28"/>
          <w:szCs w:val="28"/>
        </w:rPr>
      </w:pPr>
      <w:r w:rsidRPr="003F56E4">
        <w:rPr>
          <w:b/>
          <w:color w:val="0D1B2A"/>
          <w:sz w:val="28"/>
          <w:szCs w:val="28"/>
        </w:rPr>
        <w:t>CANDIDATE'S DECLARATION</w:t>
      </w:r>
    </w:p>
    <w:p w14:paraId="16B946B4" w14:textId="77777777" w:rsidR="00DC73A0" w:rsidRDefault="00DC73A0" w:rsidP="00DC73A0">
      <w:pPr>
        <w:keepNext/>
        <w:spacing w:before="160" w:after="40" w:line="360" w:lineRule="auto"/>
        <w:jc w:val="center"/>
      </w:pPr>
    </w:p>
    <w:p w14:paraId="364A3C0D" w14:textId="77777777" w:rsidR="00551BFE" w:rsidRDefault="00000000">
      <w:pPr>
        <w:spacing w:after="50" w:line="360" w:lineRule="auto"/>
        <w:jc w:val="both"/>
      </w:pPr>
      <w:r>
        <w:rPr>
          <w:color w:val="1E293B"/>
        </w:rPr>
        <w:t>We hereby declare that the client-based project report titled "Professional Portfolio Website for B. Kannan, Advocate, Madras High Court, Chennai" submitted to the Department of Computer Science and Engineering (Artificial Intelligence and Machine Learning), KPR Institute of Engineering and Technology, in partial fulfillment of the requirements for the award of the Degree of Bachelor of Engineering, is a bonafide record of authentic engineering work carried out by us under the supervision of Dr. P. Ananthi, Associate Professor, Department of CSE (AI &amp; ML).</w:t>
      </w:r>
    </w:p>
    <w:p w14:paraId="58EE7FFC" w14:textId="77777777" w:rsidR="00551BFE" w:rsidRDefault="00000000">
      <w:pPr>
        <w:spacing w:after="50" w:line="360" w:lineRule="auto"/>
        <w:jc w:val="both"/>
        <w:rPr>
          <w:color w:val="1E293B"/>
        </w:rPr>
      </w:pPr>
      <w:r>
        <w:rPr>
          <w:color w:val="1E293B"/>
        </w:rPr>
        <w:t>We further confirm that all client consultation records, technical implementations, testing verifications, revenue generation milestones, and business deliverables documented herein represent authentic, verifiable engagements undertaken with Advocate B. Kannan, practicing at 100 Law Chambers, Madras High Court, Chennai. The content of this report has not been submitted previously for the award of any other degree, diploma, or academic certificate.</w:t>
      </w:r>
    </w:p>
    <w:p w14:paraId="0FF10D52" w14:textId="77777777" w:rsidR="00DC73A0" w:rsidRDefault="00DC73A0">
      <w:pPr>
        <w:spacing w:after="50" w:line="360" w:lineRule="auto"/>
        <w:jc w:val="both"/>
        <w:rPr>
          <w:color w:val="1E293B"/>
        </w:rPr>
      </w:pPr>
    </w:p>
    <w:p w14:paraId="59863E7E" w14:textId="77777777" w:rsidR="00DC73A0" w:rsidRDefault="00DC73A0">
      <w:pPr>
        <w:spacing w:after="50" w:line="360" w:lineRule="auto"/>
        <w:jc w:val="both"/>
        <w:rPr>
          <w:color w:val="1E293B"/>
        </w:rPr>
      </w:pPr>
    </w:p>
    <w:p w14:paraId="52B4000D" w14:textId="77777777" w:rsidR="00DC73A0" w:rsidRDefault="00DC73A0">
      <w:pPr>
        <w:spacing w:after="50" w:line="360" w:lineRule="auto"/>
        <w:jc w:val="both"/>
        <w:rPr>
          <w:color w:val="1E293B"/>
        </w:rPr>
      </w:pPr>
    </w:p>
    <w:p w14:paraId="78771B71" w14:textId="77777777" w:rsidR="00DC73A0" w:rsidRDefault="00DC73A0">
      <w:pPr>
        <w:spacing w:after="50" w:line="360" w:lineRule="auto"/>
        <w:jc w:val="both"/>
        <w:rPr>
          <w:color w:val="1E293B"/>
        </w:rPr>
      </w:pPr>
    </w:p>
    <w:p w14:paraId="206FFCC7" w14:textId="77777777" w:rsidR="00692A46" w:rsidRDefault="00692A46">
      <w:pPr>
        <w:spacing w:after="50" w:line="360" w:lineRule="auto"/>
        <w:jc w:val="both"/>
        <w:rPr>
          <w:color w:val="1E293B"/>
        </w:rPr>
      </w:pPr>
    </w:p>
    <w:p w14:paraId="73F1719D" w14:textId="77777777" w:rsidR="00692A46" w:rsidRDefault="00692A46">
      <w:pPr>
        <w:spacing w:after="50" w:line="360" w:lineRule="auto"/>
        <w:jc w:val="both"/>
        <w:rPr>
          <w:color w:val="1E293B"/>
        </w:rPr>
      </w:pPr>
    </w:p>
    <w:p w14:paraId="78A0B0A5" w14:textId="77777777" w:rsidR="00692A46" w:rsidRDefault="00692A46">
      <w:pPr>
        <w:spacing w:after="50" w:line="360" w:lineRule="auto"/>
        <w:jc w:val="both"/>
        <w:rPr>
          <w:color w:val="1E293B"/>
        </w:rPr>
      </w:pPr>
    </w:p>
    <w:p w14:paraId="3A82B37F" w14:textId="77777777" w:rsidR="00692A46" w:rsidRDefault="00692A46">
      <w:pPr>
        <w:spacing w:after="50" w:line="360" w:lineRule="auto"/>
        <w:jc w:val="both"/>
        <w:rPr>
          <w:color w:val="1E293B"/>
        </w:rPr>
      </w:pPr>
    </w:p>
    <w:p w14:paraId="0FC116EA" w14:textId="77777777" w:rsidR="00DC73A0" w:rsidRDefault="00DC73A0">
      <w:pPr>
        <w:spacing w:after="50" w:line="360" w:lineRule="auto"/>
        <w:jc w:val="both"/>
      </w:pPr>
    </w:p>
    <w:tbl>
      <w:tblPr>
        <w:tblW w:w="0" w:type="auto"/>
        <w:jc w:val="center"/>
        <w:tblLook w:val="04A0" w:firstRow="1" w:lastRow="0" w:firstColumn="1" w:lastColumn="0" w:noHBand="0" w:noVBand="1"/>
      </w:tblPr>
      <w:tblGrid>
        <w:gridCol w:w="4608"/>
        <w:gridCol w:w="4608"/>
      </w:tblGrid>
      <w:tr w:rsidR="00551BFE" w14:paraId="3EEFF3E8" w14:textId="77777777">
        <w:trPr>
          <w:cantSplit/>
          <w:tblHeader/>
          <w:jc w:val="center"/>
        </w:trPr>
        <w:tc>
          <w:tcPr>
            <w:tcW w:w="460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50B0C867" w14:textId="77777777" w:rsidR="00551BFE" w:rsidRDefault="00000000">
            <w:pPr>
              <w:spacing w:after="0"/>
            </w:pPr>
            <w:r>
              <w:rPr>
                <w:b/>
                <w:color w:val="F5F0E8"/>
                <w:sz w:val="22"/>
              </w:rPr>
              <w:t>Student Candidate Name &amp; Register Number</w:t>
            </w:r>
          </w:p>
        </w:tc>
        <w:tc>
          <w:tcPr>
            <w:tcW w:w="460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904F9CD" w14:textId="77777777" w:rsidR="00551BFE" w:rsidRDefault="00000000">
            <w:pPr>
              <w:spacing w:after="0"/>
            </w:pPr>
            <w:r>
              <w:rPr>
                <w:b/>
                <w:color w:val="F5F0E8"/>
                <w:sz w:val="22"/>
              </w:rPr>
              <w:t>Academic Signature &amp; Submission Date</w:t>
            </w:r>
          </w:p>
        </w:tc>
      </w:tr>
      <w:tr w:rsidR="00551BFE" w14:paraId="074EBBA6" w14:textId="77777777" w:rsidTr="00DC73A0">
        <w:trPr>
          <w:cantSplit/>
          <w:trHeight w:val="836"/>
          <w:jc w:val="center"/>
        </w:trPr>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20BEF29" w14:textId="77777777" w:rsidR="00DC73A0" w:rsidRDefault="00DC73A0">
            <w:pPr>
              <w:spacing w:after="0"/>
              <w:rPr>
                <w:color w:val="1E293B"/>
                <w:sz w:val="22"/>
              </w:rPr>
            </w:pPr>
          </w:p>
          <w:p w14:paraId="166CDB3C" w14:textId="1E4C5956" w:rsidR="00551BFE" w:rsidRDefault="00000000">
            <w:pPr>
              <w:spacing w:after="0"/>
            </w:pPr>
            <w:r>
              <w:rPr>
                <w:color w:val="1E293B"/>
                <w:sz w:val="22"/>
              </w:rPr>
              <w:t xml:space="preserve">Mukil Barath S </w:t>
            </w:r>
            <w:proofErr w:type="spellStart"/>
            <w:r>
              <w:rPr>
                <w:color w:val="1E293B"/>
                <w:sz w:val="22"/>
              </w:rPr>
              <w:t>S</w:t>
            </w:r>
            <w:proofErr w:type="spellEnd"/>
            <w:r>
              <w:rPr>
                <w:color w:val="1E293B"/>
                <w:sz w:val="22"/>
              </w:rPr>
              <w:t xml:space="preserve"> (Roll No: 24AM028)</w:t>
            </w:r>
            <w:r>
              <w:rPr>
                <w:color w:val="1E293B"/>
                <w:sz w:val="22"/>
              </w:rPr>
              <w:br/>
              <w:t>Department of CSE (AI &amp; ML)</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FD309B0" w14:textId="77777777" w:rsidR="00DC73A0" w:rsidRDefault="00DC73A0">
            <w:pPr>
              <w:spacing w:after="0"/>
              <w:rPr>
                <w:color w:val="1E293B"/>
                <w:sz w:val="22"/>
              </w:rPr>
            </w:pPr>
          </w:p>
          <w:p w14:paraId="69233901" w14:textId="41B24A23" w:rsidR="00551BFE" w:rsidRDefault="00000000">
            <w:pPr>
              <w:spacing w:after="0"/>
            </w:pPr>
            <w:r>
              <w:rPr>
                <w:color w:val="1E293B"/>
                <w:sz w:val="22"/>
              </w:rPr>
              <w:t>Signature: ___________________________</w:t>
            </w:r>
            <w:r>
              <w:rPr>
                <w:color w:val="1E293B"/>
                <w:sz w:val="22"/>
              </w:rPr>
              <w:br/>
              <w:t>Date: 22 October 2026</w:t>
            </w:r>
          </w:p>
        </w:tc>
      </w:tr>
      <w:tr w:rsidR="00551BFE" w14:paraId="5DC65721" w14:textId="77777777" w:rsidTr="00DC73A0">
        <w:trPr>
          <w:cantSplit/>
          <w:trHeight w:val="961"/>
          <w:jc w:val="center"/>
        </w:trPr>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5267F4F" w14:textId="77777777" w:rsidR="00DC73A0" w:rsidRDefault="00DC73A0">
            <w:pPr>
              <w:spacing w:after="0"/>
              <w:rPr>
                <w:color w:val="1E293B"/>
                <w:sz w:val="22"/>
              </w:rPr>
            </w:pPr>
          </w:p>
          <w:p w14:paraId="72819270" w14:textId="4BCD7B0A" w:rsidR="00551BFE" w:rsidRDefault="00000000">
            <w:pPr>
              <w:spacing w:after="0"/>
            </w:pPr>
            <w:r>
              <w:rPr>
                <w:color w:val="1E293B"/>
                <w:sz w:val="22"/>
              </w:rPr>
              <w:t>Salini (Roll No: 2</w:t>
            </w:r>
            <w:r w:rsidR="00DC73A0">
              <w:rPr>
                <w:color w:val="1E293B"/>
                <w:sz w:val="22"/>
              </w:rPr>
              <w:t>4</w:t>
            </w:r>
            <w:r>
              <w:rPr>
                <w:color w:val="1E293B"/>
                <w:sz w:val="22"/>
              </w:rPr>
              <w:t>AM045)</w:t>
            </w:r>
            <w:r>
              <w:rPr>
                <w:color w:val="1E293B"/>
                <w:sz w:val="22"/>
              </w:rPr>
              <w:br/>
              <w:t>Department of CSE (AI &amp; ML)</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EF7AA48" w14:textId="77777777" w:rsidR="00DC73A0" w:rsidRDefault="00DC73A0">
            <w:pPr>
              <w:spacing w:after="0"/>
              <w:rPr>
                <w:color w:val="1E293B"/>
                <w:sz w:val="22"/>
              </w:rPr>
            </w:pPr>
          </w:p>
          <w:p w14:paraId="6FDBC94C" w14:textId="0E279123" w:rsidR="00551BFE" w:rsidRDefault="00000000">
            <w:pPr>
              <w:spacing w:after="0"/>
            </w:pPr>
            <w:r>
              <w:rPr>
                <w:color w:val="1E293B"/>
                <w:sz w:val="22"/>
              </w:rPr>
              <w:t>Signature: ___________________________</w:t>
            </w:r>
            <w:r>
              <w:rPr>
                <w:color w:val="1E293B"/>
                <w:sz w:val="22"/>
              </w:rPr>
              <w:br/>
              <w:t>Date: 22 October 2026</w:t>
            </w:r>
          </w:p>
        </w:tc>
      </w:tr>
    </w:tbl>
    <w:p w14:paraId="1D0963D5" w14:textId="77777777" w:rsidR="00551BFE" w:rsidRDefault="00000000">
      <w:r>
        <w:br w:type="page"/>
      </w:r>
    </w:p>
    <w:p w14:paraId="38595065" w14:textId="77777777" w:rsidR="00DC73A0" w:rsidRDefault="00DC73A0" w:rsidP="00DC73A0">
      <w:pPr>
        <w:keepNext/>
        <w:spacing w:before="160" w:after="40" w:line="360" w:lineRule="auto"/>
        <w:jc w:val="center"/>
        <w:rPr>
          <w:b/>
          <w:color w:val="0D1B2A"/>
        </w:rPr>
      </w:pPr>
    </w:p>
    <w:p w14:paraId="0C47A9DD" w14:textId="5CDA28BA" w:rsidR="00551BFE" w:rsidRPr="003F56E4" w:rsidRDefault="00000000" w:rsidP="00DC73A0">
      <w:pPr>
        <w:keepNext/>
        <w:spacing w:before="160" w:after="40" w:line="360" w:lineRule="auto"/>
        <w:jc w:val="center"/>
        <w:rPr>
          <w:b/>
          <w:color w:val="0D1B2A"/>
          <w:sz w:val="28"/>
          <w:szCs w:val="28"/>
        </w:rPr>
      </w:pPr>
      <w:r w:rsidRPr="003F56E4">
        <w:rPr>
          <w:b/>
          <w:color w:val="0D1B2A"/>
          <w:sz w:val="28"/>
          <w:szCs w:val="28"/>
        </w:rPr>
        <w:t>CLIENT APPRECIATION STATEMENT</w:t>
      </w:r>
    </w:p>
    <w:p w14:paraId="7A8D2772" w14:textId="77777777" w:rsidR="00DC73A0" w:rsidRDefault="00DC73A0" w:rsidP="00DC73A0">
      <w:pPr>
        <w:keepNext/>
        <w:spacing w:before="160" w:after="40" w:line="360" w:lineRule="auto"/>
        <w:jc w:val="center"/>
      </w:pPr>
    </w:p>
    <w:p w14:paraId="344C41B4" w14:textId="77777777" w:rsidR="00551BFE" w:rsidRDefault="00000000">
      <w:pPr>
        <w:spacing w:after="50" w:line="360" w:lineRule="auto"/>
        <w:jc w:val="both"/>
      </w:pPr>
      <w:r>
        <w:rPr>
          <w:color w:val="1E293B"/>
        </w:rPr>
        <w:t>I, Kannan K (Advocate B. Kannan, MBA., M.Com., M.Phil., B.L.), practicing before the Madras High Court, with official chambers situated at 100 Law Chambers, High Court Buildings, Chennai - 600 104, hereby formally state that the student engineering team comprising Mukil Barath S S (24AM028) and Salini (23AM045) from KPR Institute of Engineering and Technology, Coimbatore, was engaged by my office for the design, frontend development, bilingual localization, and deployment of our official chamber web portal.</w:t>
      </w:r>
    </w:p>
    <w:p w14:paraId="6C8155A1" w14:textId="77777777" w:rsidR="00551BFE" w:rsidRDefault="00000000">
      <w:pPr>
        <w:spacing w:after="50" w:line="360" w:lineRule="auto"/>
        <w:jc w:val="both"/>
      </w:pPr>
      <w:r>
        <w:rPr>
          <w:color w:val="1E293B"/>
        </w:rPr>
        <w:t>The student team conducted multiple formal consultation meetings, adhered strictly to the statutory advertising constraints mandated under Rule 36 of the Bar Council of India, implemented custom interactive legal features including interactive balancing scales, and delivered a production-ready single-page web solution.</w:t>
      </w:r>
    </w:p>
    <w:p w14:paraId="38BEE704" w14:textId="77777777" w:rsidR="00551BFE" w:rsidRDefault="00000000">
      <w:pPr>
        <w:spacing w:after="50" w:line="360" w:lineRule="auto"/>
        <w:jc w:val="both"/>
        <w:rPr>
          <w:color w:val="1E293B"/>
        </w:rPr>
      </w:pPr>
      <w:r>
        <w:rPr>
          <w:color w:val="1E293B"/>
        </w:rPr>
        <w:t>The commercial project value of Rs. 2,000 (Two Thousand Rupees Only) was agreed upon and settled in full via UPI in two milestone installments of Rs. 1,000 each. The web solution has successfully eliminated operational bottlenecks in client intake and provides an authoritative digital presence for 100 Law Chambers. I express my complete satisfaction with the technical deliverables and professional conduct demonstrated by the students throughout this engagement.</w:t>
      </w:r>
    </w:p>
    <w:p w14:paraId="71CC3638" w14:textId="77777777" w:rsidR="00DC73A0" w:rsidRDefault="00DC73A0">
      <w:pPr>
        <w:spacing w:after="50" w:line="360" w:lineRule="auto"/>
        <w:jc w:val="both"/>
        <w:rPr>
          <w:color w:val="1E293B"/>
        </w:rPr>
      </w:pPr>
    </w:p>
    <w:p w14:paraId="0172DA8B" w14:textId="77777777" w:rsidR="00DC73A0" w:rsidRDefault="00DC73A0">
      <w:pPr>
        <w:spacing w:after="50" w:line="360" w:lineRule="auto"/>
        <w:jc w:val="both"/>
        <w:rPr>
          <w:color w:val="1E293B"/>
        </w:rPr>
      </w:pPr>
    </w:p>
    <w:p w14:paraId="06FEDAD0" w14:textId="77777777" w:rsidR="00DC73A0" w:rsidRDefault="00DC73A0">
      <w:pPr>
        <w:spacing w:after="50" w:line="360" w:lineRule="auto"/>
        <w:jc w:val="both"/>
        <w:rPr>
          <w:color w:val="1E293B"/>
        </w:rPr>
      </w:pPr>
    </w:p>
    <w:p w14:paraId="46C63E05" w14:textId="77777777" w:rsidR="00DC73A0" w:rsidRDefault="00DC73A0">
      <w:pPr>
        <w:spacing w:after="50" w:line="360" w:lineRule="auto"/>
        <w:jc w:val="both"/>
        <w:rPr>
          <w:color w:val="1E293B"/>
        </w:rPr>
      </w:pPr>
    </w:p>
    <w:p w14:paraId="49FDCA6F" w14:textId="77777777" w:rsidR="00DC73A0" w:rsidRDefault="00DC73A0">
      <w:pPr>
        <w:spacing w:after="50" w:line="360" w:lineRule="auto"/>
        <w:jc w:val="both"/>
        <w:rPr>
          <w:color w:val="1E293B"/>
        </w:rPr>
      </w:pPr>
    </w:p>
    <w:p w14:paraId="023D7B6F" w14:textId="77777777" w:rsidR="00DC73A0" w:rsidRDefault="00DC73A0">
      <w:pPr>
        <w:spacing w:after="50" w:line="360" w:lineRule="auto"/>
        <w:jc w:val="both"/>
      </w:pPr>
    </w:p>
    <w:tbl>
      <w:tblPr>
        <w:tblW w:w="0" w:type="auto"/>
        <w:jc w:val="center"/>
        <w:tblLook w:val="04A0" w:firstRow="1" w:lastRow="0" w:firstColumn="1" w:lastColumn="0" w:noHBand="0" w:noVBand="1"/>
      </w:tblPr>
      <w:tblGrid>
        <w:gridCol w:w="4608"/>
        <w:gridCol w:w="4608"/>
      </w:tblGrid>
      <w:tr w:rsidR="00551BFE" w14:paraId="34446DC4" w14:textId="77777777">
        <w:trPr>
          <w:cantSplit/>
          <w:tblHeader/>
          <w:jc w:val="center"/>
        </w:trPr>
        <w:tc>
          <w:tcPr>
            <w:tcW w:w="460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0EB16317" w14:textId="77777777" w:rsidR="00551BFE" w:rsidRDefault="00000000">
            <w:pPr>
              <w:spacing w:after="0"/>
            </w:pPr>
            <w:r>
              <w:rPr>
                <w:b/>
                <w:color w:val="F5F0E8"/>
                <w:sz w:val="22"/>
              </w:rPr>
              <w:t>Client Legal Practitioner Details</w:t>
            </w:r>
          </w:p>
        </w:tc>
        <w:tc>
          <w:tcPr>
            <w:tcW w:w="460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46332CA4" w14:textId="77777777" w:rsidR="00551BFE" w:rsidRDefault="00000000">
            <w:pPr>
              <w:spacing w:after="0"/>
            </w:pPr>
            <w:r>
              <w:rPr>
                <w:b/>
                <w:color w:val="F5F0E8"/>
                <w:sz w:val="22"/>
              </w:rPr>
              <w:t>Official Chamber Endorsement &amp; Seal</w:t>
            </w:r>
          </w:p>
        </w:tc>
      </w:tr>
      <w:tr w:rsidR="00551BFE" w14:paraId="745A0E73" w14:textId="77777777">
        <w:trPr>
          <w:cantSplit/>
          <w:jc w:val="center"/>
        </w:trPr>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033B80B" w14:textId="48402185" w:rsidR="00551BFE" w:rsidRDefault="00000000">
            <w:pPr>
              <w:spacing w:after="0"/>
            </w:pPr>
            <w:r>
              <w:rPr>
                <w:color w:val="1E293B"/>
                <w:sz w:val="22"/>
              </w:rPr>
              <w:t xml:space="preserve">Advocate B. Kannan, MBA, </w:t>
            </w:r>
            <w:proofErr w:type="gramStart"/>
            <w:r>
              <w:rPr>
                <w:color w:val="1E293B"/>
                <w:sz w:val="22"/>
              </w:rPr>
              <w:t>M.Com</w:t>
            </w:r>
            <w:proofErr w:type="gramEnd"/>
            <w:r>
              <w:rPr>
                <w:color w:val="1E293B"/>
                <w:sz w:val="22"/>
              </w:rPr>
              <w:t xml:space="preserve">, </w:t>
            </w:r>
            <w:proofErr w:type="spellStart"/>
            <w:proofErr w:type="gramStart"/>
            <w:r>
              <w:rPr>
                <w:color w:val="1E293B"/>
                <w:sz w:val="22"/>
              </w:rPr>
              <w:t>M.Phil</w:t>
            </w:r>
            <w:proofErr w:type="spellEnd"/>
            <w:proofErr w:type="gramEnd"/>
            <w:r>
              <w:rPr>
                <w:color w:val="1E293B"/>
                <w:sz w:val="22"/>
              </w:rPr>
              <w:t>, B.L.</w:t>
            </w:r>
            <w:r>
              <w:rPr>
                <w:color w:val="1E293B"/>
                <w:sz w:val="22"/>
              </w:rPr>
              <w:br/>
              <w:t>100 Law Chambers, High Court Buildings, Chennai - 600 104</w:t>
            </w:r>
            <w:r>
              <w:rPr>
                <w:color w:val="1E293B"/>
                <w:sz w:val="22"/>
              </w:rPr>
              <w:br/>
              <w:t>Phone: +91 9</w:t>
            </w:r>
            <w:r w:rsidR="001B6AB7">
              <w:rPr>
                <w:color w:val="1E293B"/>
                <w:sz w:val="22"/>
              </w:rPr>
              <w:t>788339537</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5B91F65" w14:textId="77777777" w:rsidR="00DC73A0" w:rsidRDefault="00DC73A0" w:rsidP="00DC73A0">
            <w:pPr>
              <w:spacing w:after="0"/>
              <w:rPr>
                <w:color w:val="1E293B"/>
                <w:sz w:val="22"/>
              </w:rPr>
            </w:pPr>
          </w:p>
          <w:p w14:paraId="72EA1FE5" w14:textId="77777777" w:rsidR="00DC73A0" w:rsidRDefault="00DC73A0" w:rsidP="00DC73A0">
            <w:pPr>
              <w:spacing w:after="0"/>
              <w:rPr>
                <w:color w:val="1E293B"/>
                <w:sz w:val="22"/>
              </w:rPr>
            </w:pPr>
          </w:p>
          <w:p w14:paraId="69FA00C3" w14:textId="48ED3707" w:rsidR="00F0250A" w:rsidRDefault="00000000" w:rsidP="00DC73A0">
            <w:pPr>
              <w:spacing w:after="0"/>
              <w:rPr>
                <w:color w:val="1E293B"/>
                <w:sz w:val="22"/>
              </w:rPr>
            </w:pPr>
            <w:r>
              <w:rPr>
                <w:color w:val="1E293B"/>
                <w:sz w:val="22"/>
              </w:rPr>
              <w:t>Signature:</w:t>
            </w:r>
            <w:r w:rsidRPr="00F0250A">
              <w:rPr>
                <w:color w:val="1E293B"/>
                <w:sz w:val="22"/>
                <w:u w:val="single"/>
              </w:rPr>
              <w:t xml:space="preserve"> </w:t>
            </w:r>
            <w:r w:rsidR="00F0250A" w:rsidRPr="00F0250A">
              <w:rPr>
                <w:color w:val="1E293B"/>
                <w:sz w:val="22"/>
                <w:u w:val="single"/>
              </w:rPr>
              <w:t xml:space="preserve">      KANNAN </w:t>
            </w:r>
            <w:r w:rsidR="00F0250A">
              <w:rPr>
                <w:color w:val="1E293B"/>
                <w:sz w:val="22"/>
                <w:u w:val="single"/>
              </w:rPr>
              <w:t xml:space="preserve">B   </w:t>
            </w:r>
            <w:proofErr w:type="gramStart"/>
            <w:r w:rsidR="00F0250A">
              <w:rPr>
                <w:color w:val="1E293B"/>
                <w:sz w:val="22"/>
                <w:u w:val="single"/>
              </w:rPr>
              <w:t xml:space="preserve">  .</w:t>
            </w:r>
            <w:proofErr w:type="gramEnd"/>
            <w:r w:rsidR="00F0250A" w:rsidRPr="00F0250A">
              <w:rPr>
                <w:color w:val="1E293B"/>
                <w:sz w:val="22"/>
                <w:u w:val="single"/>
              </w:rPr>
              <w:t xml:space="preserve">  </w:t>
            </w:r>
            <w:r w:rsidR="00F0250A" w:rsidRPr="00F0250A">
              <w:rPr>
                <w:color w:val="1E293B"/>
                <w:sz w:val="22"/>
              </w:rPr>
              <w:t xml:space="preserve">    </w:t>
            </w:r>
          </w:p>
          <w:p w14:paraId="1B284E8C" w14:textId="5945E89F" w:rsidR="00551BFE" w:rsidRDefault="00000000" w:rsidP="00DC73A0">
            <w:pPr>
              <w:spacing w:after="0"/>
            </w:pPr>
            <w:r>
              <w:rPr>
                <w:color w:val="1E293B"/>
                <w:sz w:val="22"/>
              </w:rPr>
              <w:t>Date: 04 October 2026</w:t>
            </w:r>
          </w:p>
        </w:tc>
      </w:tr>
    </w:tbl>
    <w:p w14:paraId="3DE93775" w14:textId="77777777" w:rsidR="00551BFE" w:rsidRDefault="00000000">
      <w:r>
        <w:br w:type="page"/>
      </w:r>
    </w:p>
    <w:p w14:paraId="370149B6" w14:textId="19F62EC0" w:rsidR="00551BFE" w:rsidRPr="003F56E4" w:rsidRDefault="00000000" w:rsidP="00DC73A0">
      <w:pPr>
        <w:keepNext/>
        <w:spacing w:before="160" w:after="40" w:line="360" w:lineRule="auto"/>
        <w:jc w:val="center"/>
        <w:rPr>
          <w:b/>
          <w:color w:val="0D1B2A"/>
          <w:sz w:val="28"/>
          <w:szCs w:val="28"/>
        </w:rPr>
      </w:pPr>
      <w:r w:rsidRPr="003F56E4">
        <w:rPr>
          <w:b/>
          <w:color w:val="0D1B2A"/>
          <w:sz w:val="28"/>
          <w:szCs w:val="28"/>
        </w:rPr>
        <w:lastRenderedPageBreak/>
        <w:t>ACKNOWLEDGEMENT</w:t>
      </w:r>
    </w:p>
    <w:p w14:paraId="13F08BD7" w14:textId="77777777" w:rsidR="00DC73A0" w:rsidRDefault="00DC73A0" w:rsidP="00DC73A0">
      <w:pPr>
        <w:keepNext/>
        <w:spacing w:before="160" w:after="40" w:line="360" w:lineRule="auto"/>
        <w:jc w:val="center"/>
      </w:pPr>
    </w:p>
    <w:p w14:paraId="4775AC86" w14:textId="77777777" w:rsidR="00551BFE" w:rsidRDefault="00000000">
      <w:pPr>
        <w:spacing w:after="30" w:line="360" w:lineRule="auto"/>
        <w:jc w:val="both"/>
      </w:pPr>
      <w:r>
        <w:rPr>
          <w:color w:val="1E293B"/>
        </w:rPr>
        <w:t>We take immense pride and honor in presenting this comprehensive project report titled 'Professional Portfolio Website for B. Kannan, Advocate, Madras High Court, Chennai' for Assignment – II (Revenue Generation Model – Client-Based Final Year Project Report) under the course U21AM502 Internet and Web Programming.</w:t>
      </w:r>
    </w:p>
    <w:p w14:paraId="08686F9E" w14:textId="77777777" w:rsidR="00551BFE" w:rsidRDefault="00000000">
      <w:pPr>
        <w:spacing w:after="30" w:line="360" w:lineRule="auto"/>
        <w:jc w:val="both"/>
      </w:pPr>
      <w:r>
        <w:rPr>
          <w:color w:val="1E293B"/>
        </w:rPr>
        <w:t>First and foremost, we express our profound and heartfelt gratitude to our esteemed course professor, Prof. Karthick Panneerselvam, Assistant Professor, Department of Computer Science and Engineering (Artificial Intelligence and Machine Learning), for his visionary guidance, continuous technical encouragement, and invaluable mentorship throughout this course. His inspiring pedagogical standards, keen architectural reviews, and constructive feedback constantly motivated us to exceed ordinary academic boundaries and engineer an authentic, high-performance, commercial-grade digital product for a prestigious legal chamber.</w:t>
      </w:r>
    </w:p>
    <w:p w14:paraId="298EB932" w14:textId="02B8F998" w:rsidR="00551BFE" w:rsidRDefault="00000000">
      <w:pPr>
        <w:spacing w:after="30" w:line="360" w:lineRule="auto"/>
        <w:jc w:val="both"/>
      </w:pPr>
      <w:r>
        <w:rPr>
          <w:color w:val="1E293B"/>
        </w:rPr>
        <w:t>We convey our deep gratitude to Dr.</w:t>
      </w:r>
      <w:r w:rsidR="00DC73A0">
        <w:rPr>
          <w:color w:val="1E293B"/>
        </w:rPr>
        <w:t xml:space="preserve"> Karthick Pannerselvam</w:t>
      </w:r>
      <w:r>
        <w:rPr>
          <w:color w:val="1E293B"/>
        </w:rPr>
        <w:t>, Associate Professor CSE (AI &amp; ML), for their expert academic supervision, constant support, and insightful suggestions during every stage of project planning, software verification, and documentation.</w:t>
      </w:r>
    </w:p>
    <w:p w14:paraId="636380DD" w14:textId="292C5ECD" w:rsidR="00551BFE" w:rsidRDefault="00000000">
      <w:pPr>
        <w:spacing w:after="30" w:line="360" w:lineRule="auto"/>
        <w:jc w:val="both"/>
      </w:pPr>
      <w:r>
        <w:rPr>
          <w:color w:val="1E293B"/>
        </w:rPr>
        <w:t>We express our sincere thanks to Dr.</w:t>
      </w:r>
      <w:r w:rsidR="00692A46">
        <w:rPr>
          <w:color w:val="1E293B"/>
        </w:rPr>
        <w:t xml:space="preserve"> Akila Muthuramalingam</w:t>
      </w:r>
      <w:r>
        <w:rPr>
          <w:color w:val="1E293B"/>
        </w:rPr>
        <w:t xml:space="preserve">, Principal, and the Management of KPR Institute of Engineering and Technology, Coimbatore, for providing state-of-the-art computational infrastructure, modern laboratory facilities, and fostering an entrepreneurial ecosystem that empowers students to undertake real-world commercial client engagements. We also express our earnest gratitude to our esteemed commercial client, Advocate B. Kannan (MBA, </w:t>
      </w:r>
      <w:proofErr w:type="gramStart"/>
      <w:r>
        <w:rPr>
          <w:color w:val="1E293B"/>
        </w:rPr>
        <w:t>M.Com</w:t>
      </w:r>
      <w:proofErr w:type="gramEnd"/>
      <w:r>
        <w:rPr>
          <w:color w:val="1E293B"/>
        </w:rPr>
        <w:t xml:space="preserve">, </w:t>
      </w:r>
      <w:proofErr w:type="gramStart"/>
      <w:r>
        <w:rPr>
          <w:color w:val="1E293B"/>
        </w:rPr>
        <w:t>M.Phil</w:t>
      </w:r>
      <w:proofErr w:type="gramEnd"/>
      <w:r>
        <w:rPr>
          <w:color w:val="1E293B"/>
        </w:rPr>
        <w:t>, B.L.), Madras High Court, and Senior Advocate Mohamed Ansaree of 100 Law Chambers, for their trust, professional collaboration, prompt milestone disbursements, and continuous feedback.</w:t>
      </w:r>
    </w:p>
    <w:p w14:paraId="7B5385FC" w14:textId="77777777" w:rsidR="00551BFE" w:rsidRDefault="00000000">
      <w:pPr>
        <w:spacing w:after="40" w:line="360" w:lineRule="auto"/>
        <w:jc w:val="both"/>
        <w:rPr>
          <w:color w:val="1E293B"/>
        </w:rPr>
      </w:pPr>
      <w:r>
        <w:rPr>
          <w:color w:val="1E293B"/>
        </w:rPr>
        <w:t>Finally, we express our heartfelt appreciation to our parents, family members, and friends whose enduring patience, prayers, and unconditional support served as our greatest pillars of strength throughout this project.</w:t>
      </w:r>
    </w:p>
    <w:p w14:paraId="63FCE32C" w14:textId="77777777" w:rsidR="00692A46" w:rsidRDefault="00692A46" w:rsidP="00692A46">
      <w:pPr>
        <w:spacing w:after="40" w:line="360" w:lineRule="auto"/>
        <w:jc w:val="right"/>
        <w:rPr>
          <w:b/>
          <w:bCs/>
          <w:color w:val="1E293B"/>
        </w:rPr>
      </w:pPr>
    </w:p>
    <w:p w14:paraId="657FF7DA" w14:textId="51F94C9C" w:rsidR="00692A46" w:rsidRPr="00692A46" w:rsidRDefault="00692A46" w:rsidP="00692A46">
      <w:pPr>
        <w:spacing w:after="40" w:line="360" w:lineRule="auto"/>
        <w:jc w:val="right"/>
        <w:rPr>
          <w:b/>
          <w:bCs/>
          <w:color w:val="1E293B"/>
        </w:rPr>
      </w:pPr>
      <w:r w:rsidRPr="00692A46">
        <w:rPr>
          <w:b/>
          <w:bCs/>
          <w:color w:val="1E293B"/>
        </w:rPr>
        <w:t xml:space="preserve">MUKIL BARATH S </w:t>
      </w:r>
      <w:proofErr w:type="spellStart"/>
      <w:r w:rsidRPr="00692A46">
        <w:rPr>
          <w:b/>
          <w:bCs/>
          <w:color w:val="1E293B"/>
        </w:rPr>
        <w:t>S</w:t>
      </w:r>
      <w:proofErr w:type="spellEnd"/>
      <w:r w:rsidRPr="00692A46">
        <w:rPr>
          <w:b/>
          <w:bCs/>
          <w:color w:val="1E293B"/>
        </w:rPr>
        <w:t xml:space="preserve"> (24AM028)</w:t>
      </w:r>
    </w:p>
    <w:p w14:paraId="4DDA2861" w14:textId="1D0E8B0E" w:rsidR="00692A46" w:rsidRPr="00692A46" w:rsidRDefault="00692A46" w:rsidP="00692A46">
      <w:pPr>
        <w:spacing w:after="40" w:line="360" w:lineRule="auto"/>
        <w:jc w:val="right"/>
        <w:rPr>
          <w:b/>
          <w:bCs/>
        </w:rPr>
      </w:pPr>
      <w:r w:rsidRPr="00692A46">
        <w:rPr>
          <w:b/>
          <w:bCs/>
          <w:color w:val="1E293B"/>
        </w:rPr>
        <w:t>SALINI N (24AM045)</w:t>
      </w:r>
    </w:p>
    <w:p w14:paraId="4FB037D7" w14:textId="77777777" w:rsidR="00551BFE" w:rsidRDefault="00000000">
      <w:r>
        <w:br w:type="page"/>
      </w:r>
    </w:p>
    <w:p w14:paraId="365B0B72" w14:textId="77777777" w:rsidR="00551BFE" w:rsidRPr="003F56E4" w:rsidRDefault="00000000" w:rsidP="00692A46">
      <w:pPr>
        <w:keepNext/>
        <w:spacing w:before="160" w:after="40" w:line="360" w:lineRule="auto"/>
        <w:jc w:val="center"/>
        <w:rPr>
          <w:b/>
          <w:color w:val="0D1B2A"/>
          <w:sz w:val="28"/>
          <w:szCs w:val="28"/>
        </w:rPr>
      </w:pPr>
      <w:r w:rsidRPr="003F56E4">
        <w:rPr>
          <w:b/>
          <w:color w:val="0D1B2A"/>
          <w:sz w:val="28"/>
          <w:szCs w:val="28"/>
        </w:rPr>
        <w:lastRenderedPageBreak/>
        <w:t>ABSTRACT</w:t>
      </w:r>
    </w:p>
    <w:p w14:paraId="68F09840" w14:textId="77777777" w:rsidR="00692A46" w:rsidRDefault="00692A46" w:rsidP="00692A46">
      <w:pPr>
        <w:keepNext/>
        <w:spacing w:before="160" w:after="40" w:line="360" w:lineRule="auto"/>
        <w:jc w:val="center"/>
      </w:pPr>
    </w:p>
    <w:p w14:paraId="5DD2F42C" w14:textId="77777777" w:rsidR="00551BFE" w:rsidRDefault="00000000">
      <w:pPr>
        <w:spacing w:after="50" w:line="360" w:lineRule="auto"/>
        <w:jc w:val="both"/>
      </w:pPr>
      <w:r>
        <w:rPr>
          <w:color w:val="1E293B"/>
        </w:rPr>
        <w:t xml:space="preserve">The contemporary legal profession operates under stringent statutory regulations that demand dignified public representation while strictly prohibiting commercial solicitation under Rule 36 of the Bar Council of India (BCI) Rules. This project report presents the complete engineering lifecycle, statutory compliance auditing, quality assurance, and commercial revenue realization of a publication-grade, luxury single-page portfolio web portal developed for Advocate B. Kannan (MBA, </w:t>
      </w:r>
      <w:proofErr w:type="gramStart"/>
      <w:r>
        <w:rPr>
          <w:color w:val="1E293B"/>
        </w:rPr>
        <w:t>M.Com</w:t>
      </w:r>
      <w:proofErr w:type="gramEnd"/>
      <w:r>
        <w:rPr>
          <w:color w:val="1E293B"/>
        </w:rPr>
        <w:t xml:space="preserve">, </w:t>
      </w:r>
      <w:proofErr w:type="gramStart"/>
      <w:r>
        <w:rPr>
          <w:color w:val="1E293B"/>
        </w:rPr>
        <w:t>M.Phil</w:t>
      </w:r>
      <w:proofErr w:type="gramEnd"/>
      <w:r>
        <w:rPr>
          <w:color w:val="1E293B"/>
        </w:rPr>
        <w:t>, B.L.), practicing before the Madras High Court from the historic 100 Law Chambers, Chennai. The engagement successfully resolved acute operational bottlenecks, including unstructured litigant intake, absence of online credential verification, and language barriers for regional Tamil litigants.</w:t>
      </w:r>
    </w:p>
    <w:p w14:paraId="00EE1B13" w14:textId="77777777" w:rsidR="00551BFE" w:rsidRDefault="00000000">
      <w:pPr>
        <w:spacing w:after="50" w:line="360" w:lineRule="auto"/>
        <w:jc w:val="both"/>
      </w:pPr>
      <w:r>
        <w:rPr>
          <w:color w:val="1E293B"/>
        </w:rPr>
        <w:t>The web solution is built on a zero-database, zero-dependency static JAMstack architecture utilizing semantic HTML5, Vanilla CSS3 with custom CSS properties, and modular Vanilla ES6+ JavaScript. Salient technical innovations include a 3.5-second ceremonial opening preloader with animated balancing scales, interactive SVG scales of justice tipping physics driven by cubic-bezier spring damping, an instantaneous client-side English/Tamil bilingual translation engine with dynamic DOM string replacement across 60+ legal terminology keys, 3D perspective practice dossiers, and an automated consultation brief intake form that compiles pre-formatted legal dockets directly for chamber WhatsApp communication.</w:t>
      </w:r>
    </w:p>
    <w:p w14:paraId="49914845" w14:textId="77777777" w:rsidR="00551BFE" w:rsidRDefault="00000000">
      <w:pPr>
        <w:spacing w:after="50" w:line="360" w:lineRule="auto"/>
        <w:jc w:val="both"/>
      </w:pPr>
      <w:r>
        <w:rPr>
          <w:color w:val="1E293B"/>
        </w:rPr>
        <w:t>Quality assurance followed an exhaustive multi-tiered testing strategy encompassing cross-browser compatibility across Blink, Gecko, and WebKit engines, responsive viewport adaptation, and Google Lighthouse automated audits. The production build achieved a 98/100 performance score, 100/100 accessibility, 100/100 best practices, and 100/100 SEO, operating with zero recurring server hosting costs via GitHub Pages Edge CDN.</w:t>
      </w:r>
    </w:p>
    <w:p w14:paraId="658E6AE3" w14:textId="77777777" w:rsidR="00551BFE" w:rsidRDefault="00000000">
      <w:pPr>
        <w:spacing w:after="50" w:line="360" w:lineRule="auto"/>
        <w:jc w:val="both"/>
      </w:pPr>
      <w:r>
        <w:rPr>
          <w:color w:val="1E293B"/>
        </w:rPr>
        <w:t>In fulfillment of the institutional Revenue Generation Model mandated by Assignment – II, the project realized an agreed commercial contract value of Rs. 2,000 (Two Thousand Rupees Only), settled in full via two UPI milestone disbursements of Rs. 1,000 each. The deliverables, including source code, maintenance scripts, and a chamber operations training manual, were formally handed over alongside a signed client acceptance certificate. This engagement validates how computer science engineering principles deliver authentic commercial and societal value.</w:t>
      </w:r>
    </w:p>
    <w:p w14:paraId="0D9184E1" w14:textId="77777777" w:rsidR="003F56E4" w:rsidRDefault="00000000" w:rsidP="00692A46">
      <w:pPr>
        <w:spacing w:after="50" w:line="360" w:lineRule="auto"/>
        <w:jc w:val="center"/>
      </w:pPr>
      <w:r>
        <w:br w:type="page"/>
      </w:r>
    </w:p>
    <w:p w14:paraId="70CD8F8C" w14:textId="77777777" w:rsidR="003F56E4" w:rsidRDefault="003F56E4" w:rsidP="00692A46">
      <w:pPr>
        <w:spacing w:after="50" w:line="360" w:lineRule="auto"/>
        <w:jc w:val="center"/>
      </w:pPr>
    </w:p>
    <w:p w14:paraId="033D949F" w14:textId="77777777" w:rsidR="003F56E4" w:rsidRDefault="003F56E4" w:rsidP="00692A46">
      <w:pPr>
        <w:spacing w:after="50" w:line="360" w:lineRule="auto"/>
        <w:jc w:val="center"/>
      </w:pPr>
    </w:p>
    <w:p w14:paraId="4FB613C3" w14:textId="6C7B3C53" w:rsidR="00551BFE" w:rsidRDefault="00000000" w:rsidP="003F56E4">
      <w:pPr>
        <w:spacing w:after="50" w:line="360" w:lineRule="auto"/>
        <w:jc w:val="center"/>
        <w:rPr>
          <w:b/>
          <w:color w:val="0D1B2A"/>
          <w:sz w:val="28"/>
          <w:szCs w:val="28"/>
        </w:rPr>
      </w:pPr>
      <w:r w:rsidRPr="003F56E4">
        <w:rPr>
          <w:b/>
          <w:color w:val="0D1B2A"/>
          <w:sz w:val="28"/>
          <w:szCs w:val="28"/>
        </w:rPr>
        <w:t>INDEX</w:t>
      </w:r>
    </w:p>
    <w:p w14:paraId="23F56F88" w14:textId="77777777" w:rsidR="003F56E4" w:rsidRDefault="003F56E4" w:rsidP="003F56E4">
      <w:pPr>
        <w:spacing w:after="50" w:line="360" w:lineRule="auto"/>
        <w:jc w:val="center"/>
      </w:pPr>
    </w:p>
    <w:tbl>
      <w:tblPr>
        <w:tblW w:w="0" w:type="auto"/>
        <w:jc w:val="center"/>
        <w:tblLook w:val="04A0" w:firstRow="1" w:lastRow="0" w:firstColumn="1" w:lastColumn="0" w:noHBand="0" w:noVBand="1"/>
      </w:tblPr>
      <w:tblGrid>
        <w:gridCol w:w="1728"/>
        <w:gridCol w:w="6447"/>
        <w:gridCol w:w="1041"/>
      </w:tblGrid>
      <w:tr w:rsidR="00551BFE" w14:paraId="22530E6A" w14:textId="77777777" w:rsidTr="003F56E4">
        <w:trPr>
          <w:cantSplit/>
          <w:tblHeader/>
          <w:jc w:val="center"/>
        </w:trPr>
        <w:tc>
          <w:tcPr>
            <w:tcW w:w="172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720F4A9" w14:textId="534E1460" w:rsidR="00551BFE" w:rsidRDefault="00000000">
            <w:pPr>
              <w:spacing w:after="0"/>
            </w:pPr>
            <w:r>
              <w:rPr>
                <w:b/>
                <w:color w:val="F5F0E8"/>
                <w:sz w:val="22"/>
              </w:rPr>
              <w:t xml:space="preserve">Section </w:t>
            </w:r>
          </w:p>
        </w:tc>
        <w:tc>
          <w:tcPr>
            <w:tcW w:w="6447"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656C28C" w14:textId="405905D9" w:rsidR="00551BFE" w:rsidRDefault="00000000">
            <w:pPr>
              <w:spacing w:after="0"/>
            </w:pPr>
            <w:r>
              <w:rPr>
                <w:b/>
                <w:color w:val="F5F0E8"/>
                <w:sz w:val="22"/>
              </w:rPr>
              <w:t>Content Description</w:t>
            </w:r>
          </w:p>
        </w:tc>
        <w:tc>
          <w:tcPr>
            <w:tcW w:w="1041"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97255D1" w14:textId="324224CF" w:rsidR="00551BFE" w:rsidRDefault="00000000">
            <w:pPr>
              <w:spacing w:after="0"/>
            </w:pPr>
            <w:r>
              <w:rPr>
                <w:b/>
                <w:color w:val="F5F0E8"/>
                <w:sz w:val="22"/>
              </w:rPr>
              <w:t>Page No</w:t>
            </w:r>
          </w:p>
        </w:tc>
      </w:tr>
      <w:tr w:rsidR="00551BFE" w14:paraId="44F96DC3"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BA63624" w14:textId="77777777" w:rsidR="00551BFE" w:rsidRDefault="00000000">
            <w:pPr>
              <w:spacing w:after="0"/>
              <w:jc w:val="center"/>
            </w:pPr>
            <w:r>
              <w:rPr>
                <w:b/>
                <w:color w:val="1E293B"/>
                <w:sz w:val="22"/>
              </w:rPr>
              <w:t>Declaration</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277DEB7" w14:textId="769D7B7A" w:rsidR="00551BFE" w:rsidRDefault="00000000">
            <w:pPr>
              <w:spacing w:after="0"/>
            </w:pPr>
            <w:r>
              <w:rPr>
                <w:b/>
                <w:color w:val="1E293B"/>
                <w:sz w:val="22"/>
              </w:rPr>
              <w:t xml:space="preserve">Candidate's Declaration </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BA7F1F1" w14:textId="77777777" w:rsidR="00551BFE" w:rsidRDefault="00000000">
            <w:pPr>
              <w:spacing w:after="0"/>
              <w:jc w:val="center"/>
            </w:pPr>
            <w:r>
              <w:rPr>
                <w:b/>
                <w:color w:val="1E293B"/>
                <w:sz w:val="22"/>
              </w:rPr>
              <w:t>2</w:t>
            </w:r>
          </w:p>
        </w:tc>
      </w:tr>
      <w:tr w:rsidR="00551BFE" w14:paraId="210F8EE7"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FF4A90F" w14:textId="77777777" w:rsidR="00551BFE" w:rsidRDefault="00000000">
            <w:pPr>
              <w:spacing w:after="0"/>
              <w:jc w:val="center"/>
            </w:pPr>
            <w:r>
              <w:rPr>
                <w:b/>
                <w:color w:val="1E293B"/>
                <w:sz w:val="22"/>
              </w:rPr>
              <w:t>Statement</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8066868" w14:textId="43D3AABD" w:rsidR="00551BFE" w:rsidRDefault="00000000">
            <w:pPr>
              <w:spacing w:after="0"/>
            </w:pPr>
            <w:r>
              <w:rPr>
                <w:b/>
                <w:color w:val="1E293B"/>
                <w:sz w:val="22"/>
              </w:rPr>
              <w:t xml:space="preserve">Client Appreciation Statement </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8E05452" w14:textId="77777777" w:rsidR="00551BFE" w:rsidRDefault="00000000">
            <w:pPr>
              <w:spacing w:after="0"/>
              <w:jc w:val="center"/>
            </w:pPr>
            <w:r>
              <w:rPr>
                <w:b/>
                <w:color w:val="1E293B"/>
                <w:sz w:val="22"/>
              </w:rPr>
              <w:t>3</w:t>
            </w:r>
          </w:p>
        </w:tc>
      </w:tr>
      <w:tr w:rsidR="00551BFE" w14:paraId="3BDB303E"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CEA07D6" w14:textId="77777777" w:rsidR="00551BFE" w:rsidRDefault="00000000">
            <w:pPr>
              <w:spacing w:after="0"/>
              <w:jc w:val="center"/>
            </w:pPr>
            <w:r>
              <w:rPr>
                <w:b/>
                <w:color w:val="1E293B"/>
                <w:sz w:val="22"/>
              </w:rPr>
              <w:t>Ack</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93B875D" w14:textId="70C29C82" w:rsidR="00551BFE" w:rsidRDefault="00000000">
            <w:pPr>
              <w:spacing w:after="0"/>
            </w:pPr>
            <w:r>
              <w:rPr>
                <w:b/>
                <w:color w:val="1E293B"/>
                <w:sz w:val="22"/>
              </w:rPr>
              <w:t xml:space="preserve">Acknowledgement </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BC4E6E9" w14:textId="77777777" w:rsidR="00551BFE" w:rsidRDefault="00000000">
            <w:pPr>
              <w:spacing w:after="0"/>
              <w:jc w:val="center"/>
            </w:pPr>
            <w:r>
              <w:rPr>
                <w:b/>
                <w:color w:val="1E293B"/>
                <w:sz w:val="22"/>
              </w:rPr>
              <w:t>4</w:t>
            </w:r>
          </w:p>
        </w:tc>
      </w:tr>
      <w:tr w:rsidR="00551BFE" w14:paraId="14F2124E"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2D68BD2" w14:textId="77777777" w:rsidR="00551BFE" w:rsidRDefault="00000000">
            <w:pPr>
              <w:spacing w:after="0"/>
              <w:jc w:val="center"/>
            </w:pPr>
            <w:r>
              <w:rPr>
                <w:b/>
                <w:color w:val="1E293B"/>
                <w:sz w:val="22"/>
              </w:rPr>
              <w:t>Abstract</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BBED433" w14:textId="77777777" w:rsidR="00551BFE" w:rsidRDefault="00000000">
            <w:pPr>
              <w:spacing w:after="0"/>
            </w:pPr>
            <w:r>
              <w:rPr>
                <w:b/>
                <w:color w:val="1E293B"/>
                <w:sz w:val="22"/>
              </w:rPr>
              <w:t>Project Abstract &amp; Keywords</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2DF8B5C" w14:textId="77777777" w:rsidR="00551BFE" w:rsidRDefault="00000000">
            <w:pPr>
              <w:spacing w:after="0"/>
              <w:jc w:val="center"/>
            </w:pPr>
            <w:r>
              <w:rPr>
                <w:b/>
                <w:color w:val="1E293B"/>
                <w:sz w:val="22"/>
              </w:rPr>
              <w:t>5</w:t>
            </w:r>
          </w:p>
        </w:tc>
      </w:tr>
      <w:tr w:rsidR="00551BFE" w14:paraId="53D80ACD"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5B4F18F" w14:textId="77777777" w:rsidR="00551BFE" w:rsidRDefault="00000000">
            <w:pPr>
              <w:spacing w:after="0"/>
              <w:jc w:val="center"/>
            </w:pPr>
            <w:r>
              <w:rPr>
                <w:b/>
                <w:color w:val="1E293B"/>
                <w:sz w:val="22"/>
              </w:rPr>
              <w:t>Index</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9A3CFC5" w14:textId="54CBC594" w:rsidR="00551BFE" w:rsidRDefault="00000000">
            <w:pPr>
              <w:spacing w:after="0"/>
            </w:pPr>
            <w:r>
              <w:rPr>
                <w:b/>
                <w:color w:val="1E293B"/>
                <w:sz w:val="22"/>
              </w:rPr>
              <w:t xml:space="preserve">Index </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C6683B9" w14:textId="77777777" w:rsidR="00551BFE" w:rsidRDefault="00000000">
            <w:pPr>
              <w:spacing w:after="0"/>
              <w:jc w:val="center"/>
            </w:pPr>
            <w:r>
              <w:rPr>
                <w:b/>
                <w:color w:val="1E293B"/>
                <w:sz w:val="22"/>
              </w:rPr>
              <w:t>6</w:t>
            </w:r>
          </w:p>
        </w:tc>
      </w:tr>
      <w:tr w:rsidR="00551BFE" w14:paraId="283AA5A0"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22335F6" w14:textId="77777777" w:rsidR="00551BFE" w:rsidRDefault="00000000">
            <w:pPr>
              <w:spacing w:after="0"/>
              <w:jc w:val="center"/>
            </w:pPr>
            <w:r>
              <w:rPr>
                <w:b/>
                <w:color w:val="1E293B"/>
                <w:sz w:val="22"/>
              </w:rPr>
              <w:t>Section 1</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BD9EFE4" w14:textId="35C3F004" w:rsidR="00551BFE" w:rsidRDefault="00000000">
            <w:pPr>
              <w:spacing w:after="0"/>
            </w:pPr>
            <w:r>
              <w:rPr>
                <w:b/>
                <w:color w:val="1E293B"/>
                <w:sz w:val="22"/>
              </w:rPr>
              <w:t>Project Executive Summary</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2D4C948" w14:textId="77777777" w:rsidR="00551BFE" w:rsidRDefault="00000000">
            <w:pPr>
              <w:spacing w:after="0"/>
              <w:jc w:val="center"/>
            </w:pPr>
            <w:r>
              <w:rPr>
                <w:b/>
                <w:color w:val="1E293B"/>
                <w:sz w:val="22"/>
              </w:rPr>
              <w:t>7</w:t>
            </w:r>
          </w:p>
        </w:tc>
      </w:tr>
      <w:tr w:rsidR="00551BFE" w14:paraId="6F510446"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CF0B620" w14:textId="77777777" w:rsidR="00551BFE" w:rsidRDefault="00000000">
            <w:pPr>
              <w:spacing w:after="0"/>
              <w:jc w:val="center"/>
            </w:pPr>
            <w:r>
              <w:rPr>
                <w:b/>
                <w:color w:val="1E293B"/>
                <w:sz w:val="22"/>
              </w:rPr>
              <w:t>Section 2</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987E302" w14:textId="2D374A03" w:rsidR="00551BFE" w:rsidRDefault="00000000">
            <w:pPr>
              <w:spacing w:after="0"/>
            </w:pPr>
            <w:r>
              <w:rPr>
                <w:b/>
                <w:color w:val="1E293B"/>
                <w:sz w:val="22"/>
              </w:rPr>
              <w:t xml:space="preserve">Client Organization Profile, Legal Standing &amp; Problem Definition </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D1CA775" w14:textId="77777777" w:rsidR="00551BFE" w:rsidRDefault="00000000">
            <w:pPr>
              <w:spacing w:after="0"/>
              <w:jc w:val="center"/>
            </w:pPr>
            <w:r>
              <w:rPr>
                <w:b/>
                <w:color w:val="1E293B"/>
                <w:sz w:val="22"/>
              </w:rPr>
              <w:t>8</w:t>
            </w:r>
          </w:p>
        </w:tc>
      </w:tr>
      <w:tr w:rsidR="00551BFE" w14:paraId="011F39CA"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21DEA4B" w14:textId="77777777" w:rsidR="00551BFE" w:rsidRDefault="00000000">
            <w:pPr>
              <w:spacing w:after="0"/>
              <w:jc w:val="center"/>
            </w:pPr>
            <w:r>
              <w:rPr>
                <w:b/>
                <w:color w:val="1E293B"/>
                <w:sz w:val="22"/>
              </w:rPr>
              <w:t>Section 3</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0B1F246" w14:textId="77777777" w:rsidR="00551BFE" w:rsidRDefault="00000000">
            <w:pPr>
              <w:spacing w:after="0"/>
            </w:pPr>
            <w:r>
              <w:rPr>
                <w:b/>
                <w:color w:val="1E293B"/>
                <w:sz w:val="22"/>
              </w:rPr>
              <w:t>Requirement Analysis &amp; Software Specification</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5A835A7" w14:textId="77777777" w:rsidR="00551BFE" w:rsidRDefault="00000000">
            <w:pPr>
              <w:spacing w:after="0"/>
              <w:jc w:val="center"/>
            </w:pPr>
            <w:r>
              <w:rPr>
                <w:b/>
                <w:color w:val="1E293B"/>
                <w:sz w:val="22"/>
              </w:rPr>
              <w:t>9</w:t>
            </w:r>
          </w:p>
        </w:tc>
      </w:tr>
      <w:tr w:rsidR="00551BFE" w14:paraId="17C3C780"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5F8A000" w14:textId="77777777" w:rsidR="00551BFE" w:rsidRDefault="00000000">
            <w:pPr>
              <w:spacing w:after="0"/>
              <w:jc w:val="center"/>
            </w:pPr>
            <w:r>
              <w:rPr>
                <w:b/>
                <w:color w:val="1E293B"/>
                <w:sz w:val="22"/>
              </w:rPr>
              <w:t>Section 4</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E1EDA85" w14:textId="77777777" w:rsidR="00551BFE" w:rsidRDefault="00000000">
            <w:pPr>
              <w:spacing w:after="0"/>
            </w:pPr>
            <w:r>
              <w:rPr>
                <w:b/>
                <w:color w:val="1E293B"/>
                <w:sz w:val="22"/>
              </w:rPr>
              <w:t>Project Proposal, Work Breakdown Structure &amp; Quotation</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0B20057" w14:textId="77777777" w:rsidR="00551BFE" w:rsidRDefault="00000000">
            <w:pPr>
              <w:spacing w:after="0"/>
              <w:jc w:val="center"/>
            </w:pPr>
            <w:r>
              <w:rPr>
                <w:b/>
                <w:color w:val="1E293B"/>
                <w:sz w:val="22"/>
              </w:rPr>
              <w:t>11</w:t>
            </w:r>
          </w:p>
        </w:tc>
      </w:tr>
      <w:tr w:rsidR="00551BFE" w14:paraId="06AA1023"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CC92E53" w14:textId="77777777" w:rsidR="00551BFE" w:rsidRDefault="00000000">
            <w:pPr>
              <w:spacing w:after="0"/>
              <w:jc w:val="center"/>
            </w:pPr>
            <w:r>
              <w:rPr>
                <w:b/>
                <w:color w:val="1E293B"/>
                <w:sz w:val="22"/>
              </w:rPr>
              <w:t>Section 5</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D03022A" w14:textId="77777777" w:rsidR="00551BFE" w:rsidRDefault="00000000">
            <w:pPr>
              <w:spacing w:after="0"/>
            </w:pPr>
            <w:r>
              <w:rPr>
                <w:b/>
                <w:color w:val="1E293B"/>
                <w:sz w:val="22"/>
              </w:rPr>
              <w:t>System Architecture, Design Language &amp; Visual Hierarchy</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776E132" w14:textId="77777777" w:rsidR="00551BFE" w:rsidRDefault="00000000">
            <w:pPr>
              <w:spacing w:after="0"/>
              <w:jc w:val="center"/>
            </w:pPr>
            <w:r>
              <w:rPr>
                <w:b/>
                <w:color w:val="1E293B"/>
                <w:sz w:val="22"/>
              </w:rPr>
              <w:t>12</w:t>
            </w:r>
          </w:p>
        </w:tc>
      </w:tr>
      <w:tr w:rsidR="00551BFE" w14:paraId="096C2C88"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539C171" w14:textId="77777777" w:rsidR="00551BFE" w:rsidRDefault="00000000">
            <w:pPr>
              <w:spacing w:after="0"/>
              <w:jc w:val="center"/>
            </w:pPr>
            <w:r>
              <w:rPr>
                <w:b/>
                <w:color w:val="1E293B"/>
                <w:sz w:val="22"/>
              </w:rPr>
              <w:t>Section 6</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3BEE4C4" w14:textId="77777777" w:rsidR="00551BFE" w:rsidRDefault="00000000">
            <w:pPr>
              <w:spacing w:after="0"/>
            </w:pPr>
            <w:r>
              <w:rPr>
                <w:b/>
                <w:color w:val="1E293B"/>
                <w:sz w:val="22"/>
              </w:rPr>
              <w:t>Technical Implementation Deep-Dive &amp; Source Code Anatomy</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D5B0F70" w14:textId="77777777" w:rsidR="00551BFE" w:rsidRDefault="00000000">
            <w:pPr>
              <w:spacing w:after="0"/>
              <w:jc w:val="center"/>
            </w:pPr>
            <w:r>
              <w:rPr>
                <w:b/>
                <w:color w:val="1E293B"/>
                <w:sz w:val="22"/>
              </w:rPr>
              <w:t>14</w:t>
            </w:r>
          </w:p>
        </w:tc>
      </w:tr>
      <w:tr w:rsidR="00551BFE" w14:paraId="5D7D7945"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5F52604" w14:textId="77777777" w:rsidR="00551BFE" w:rsidRDefault="00000000">
            <w:pPr>
              <w:spacing w:after="0"/>
              <w:jc w:val="center"/>
            </w:pPr>
            <w:r>
              <w:rPr>
                <w:b/>
                <w:color w:val="1E293B"/>
                <w:sz w:val="22"/>
              </w:rPr>
              <w:t>Section 7</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8C01B4D" w14:textId="77777777" w:rsidR="00551BFE" w:rsidRDefault="00000000">
            <w:pPr>
              <w:spacing w:after="0"/>
            </w:pPr>
            <w:r>
              <w:rPr>
                <w:b/>
                <w:color w:val="1E293B"/>
                <w:sz w:val="22"/>
              </w:rPr>
              <w:t>Verification, Quality Assurance &amp; Testing Suite</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CE44D7C" w14:textId="77777777" w:rsidR="00551BFE" w:rsidRDefault="00000000">
            <w:pPr>
              <w:spacing w:after="0"/>
              <w:jc w:val="center"/>
            </w:pPr>
            <w:r>
              <w:rPr>
                <w:b/>
                <w:color w:val="1E293B"/>
                <w:sz w:val="22"/>
              </w:rPr>
              <w:t>15</w:t>
            </w:r>
          </w:p>
        </w:tc>
      </w:tr>
      <w:tr w:rsidR="00551BFE" w14:paraId="2371F1D5"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1A22336" w14:textId="77777777" w:rsidR="00551BFE" w:rsidRDefault="00000000">
            <w:pPr>
              <w:spacing w:after="0"/>
              <w:jc w:val="center"/>
            </w:pPr>
            <w:r>
              <w:rPr>
                <w:b/>
                <w:color w:val="1E293B"/>
                <w:sz w:val="22"/>
              </w:rPr>
              <w:t>Section 8</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42D8B9C" w14:textId="77777777" w:rsidR="00551BFE" w:rsidRDefault="00000000">
            <w:pPr>
              <w:spacing w:after="0"/>
            </w:pPr>
            <w:r>
              <w:rPr>
                <w:b/>
                <w:color w:val="1E293B"/>
                <w:sz w:val="22"/>
              </w:rPr>
              <w:t>Deployment, Web Operations &amp; Zero-Cost Infrastructure</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251B3F7" w14:textId="77777777" w:rsidR="00551BFE" w:rsidRDefault="00000000">
            <w:pPr>
              <w:spacing w:after="0"/>
              <w:jc w:val="center"/>
            </w:pPr>
            <w:r>
              <w:rPr>
                <w:b/>
                <w:color w:val="1E293B"/>
                <w:sz w:val="22"/>
              </w:rPr>
              <w:t>17</w:t>
            </w:r>
          </w:p>
        </w:tc>
      </w:tr>
      <w:tr w:rsidR="00551BFE" w14:paraId="03BB9036"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5574FD1" w14:textId="77777777" w:rsidR="00551BFE" w:rsidRDefault="00000000">
            <w:pPr>
              <w:spacing w:after="0"/>
              <w:jc w:val="center"/>
            </w:pPr>
            <w:r>
              <w:rPr>
                <w:b/>
                <w:color w:val="1E293B"/>
                <w:sz w:val="22"/>
              </w:rPr>
              <w:t>Section 9</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19E0427" w14:textId="66E12BA1" w:rsidR="00551BFE" w:rsidRDefault="00000000">
            <w:pPr>
              <w:spacing w:after="0"/>
            </w:pPr>
            <w:r>
              <w:rPr>
                <w:b/>
                <w:color w:val="1E293B"/>
                <w:sz w:val="22"/>
              </w:rPr>
              <w:t xml:space="preserve">Client Interaction, Meeting Minutes &amp; Change Management </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6123658" w14:textId="77777777" w:rsidR="00551BFE" w:rsidRDefault="00000000">
            <w:pPr>
              <w:spacing w:after="0"/>
              <w:jc w:val="center"/>
            </w:pPr>
            <w:r>
              <w:rPr>
                <w:b/>
                <w:color w:val="1E293B"/>
                <w:sz w:val="22"/>
              </w:rPr>
              <w:t>18</w:t>
            </w:r>
          </w:p>
        </w:tc>
      </w:tr>
      <w:tr w:rsidR="00551BFE" w14:paraId="4E839676"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D980A9C" w14:textId="77777777" w:rsidR="00551BFE" w:rsidRDefault="00000000">
            <w:pPr>
              <w:spacing w:after="0"/>
              <w:jc w:val="center"/>
            </w:pPr>
            <w:r>
              <w:rPr>
                <w:b/>
                <w:color w:val="1E293B"/>
                <w:sz w:val="22"/>
              </w:rPr>
              <w:t>Section 10</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CDBD5D7" w14:textId="5C5F0A28" w:rsidR="00551BFE" w:rsidRDefault="00000000">
            <w:pPr>
              <w:spacing w:after="0"/>
            </w:pPr>
            <w:r>
              <w:rPr>
                <w:b/>
                <w:color w:val="1E293B"/>
                <w:sz w:val="22"/>
              </w:rPr>
              <w:t xml:space="preserve">Revenue Generation Model &amp; Payment Details </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8A78AC5" w14:textId="77777777" w:rsidR="00551BFE" w:rsidRDefault="00000000">
            <w:pPr>
              <w:spacing w:after="0"/>
              <w:jc w:val="center"/>
            </w:pPr>
            <w:r>
              <w:rPr>
                <w:b/>
                <w:color w:val="1E293B"/>
                <w:sz w:val="22"/>
              </w:rPr>
              <w:t>19</w:t>
            </w:r>
          </w:p>
        </w:tc>
      </w:tr>
      <w:tr w:rsidR="00551BFE" w14:paraId="0A4E334C"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930001D" w14:textId="77777777" w:rsidR="00551BFE" w:rsidRDefault="00000000">
            <w:pPr>
              <w:spacing w:after="0"/>
              <w:jc w:val="center"/>
            </w:pPr>
            <w:r>
              <w:rPr>
                <w:b/>
                <w:color w:val="1E293B"/>
                <w:sz w:val="22"/>
              </w:rPr>
              <w:t>Section 11</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1812ACF" w14:textId="77777777" w:rsidR="00551BFE" w:rsidRDefault="00000000">
            <w:pPr>
              <w:spacing w:after="0"/>
            </w:pPr>
            <w:r>
              <w:rPr>
                <w:b/>
                <w:color w:val="1E293B"/>
                <w:sz w:val="22"/>
              </w:rPr>
              <w:t>Client Verification &amp; Statutory Ethical Audit</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3540B9C" w14:textId="77777777" w:rsidR="00551BFE" w:rsidRDefault="00000000">
            <w:pPr>
              <w:spacing w:after="0"/>
              <w:jc w:val="center"/>
            </w:pPr>
            <w:r>
              <w:rPr>
                <w:b/>
                <w:color w:val="1E293B"/>
                <w:sz w:val="22"/>
              </w:rPr>
              <w:t>20</w:t>
            </w:r>
          </w:p>
        </w:tc>
      </w:tr>
      <w:tr w:rsidR="00551BFE" w14:paraId="1714E3C4"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51292FE" w14:textId="77777777" w:rsidR="00551BFE" w:rsidRDefault="00000000">
            <w:pPr>
              <w:spacing w:after="0"/>
              <w:jc w:val="center"/>
            </w:pPr>
            <w:r>
              <w:rPr>
                <w:b/>
                <w:color w:val="1E293B"/>
                <w:sz w:val="22"/>
              </w:rPr>
              <w:t>Section 12</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49E16CD" w14:textId="77777777" w:rsidR="00551BFE" w:rsidRDefault="00000000">
            <w:pPr>
              <w:spacing w:after="0"/>
            </w:pPr>
            <w:r>
              <w:rPr>
                <w:b/>
                <w:color w:val="1E293B"/>
                <w:sz w:val="22"/>
              </w:rPr>
              <w:t>Project Delivery, Training &amp; Acceptance</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FDDB27B" w14:textId="77777777" w:rsidR="00551BFE" w:rsidRDefault="00000000">
            <w:pPr>
              <w:spacing w:after="0"/>
              <w:jc w:val="center"/>
            </w:pPr>
            <w:r>
              <w:rPr>
                <w:b/>
                <w:color w:val="1E293B"/>
                <w:sz w:val="22"/>
              </w:rPr>
              <w:t>21</w:t>
            </w:r>
          </w:p>
        </w:tc>
      </w:tr>
      <w:tr w:rsidR="00551BFE" w14:paraId="6FFC7C67"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77289D5" w14:textId="77777777" w:rsidR="00551BFE" w:rsidRDefault="00000000">
            <w:pPr>
              <w:spacing w:after="0"/>
              <w:jc w:val="center"/>
            </w:pPr>
            <w:r>
              <w:rPr>
                <w:b/>
                <w:color w:val="1E293B"/>
                <w:sz w:val="22"/>
              </w:rPr>
              <w:t>Section 13</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01E69A0" w14:textId="77777777" w:rsidR="00551BFE" w:rsidRDefault="00000000">
            <w:pPr>
              <w:spacing w:after="0"/>
            </w:pPr>
            <w:r>
              <w:rPr>
                <w:b/>
                <w:color w:val="1E293B"/>
                <w:sz w:val="22"/>
              </w:rPr>
              <w:t>Outcomes, Learnings, Future Scope &amp; Conclusion</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9C6F046" w14:textId="77777777" w:rsidR="00551BFE" w:rsidRDefault="00000000">
            <w:pPr>
              <w:spacing w:after="0"/>
              <w:jc w:val="center"/>
            </w:pPr>
            <w:r>
              <w:rPr>
                <w:b/>
                <w:color w:val="1E293B"/>
                <w:sz w:val="22"/>
              </w:rPr>
              <w:t>21</w:t>
            </w:r>
          </w:p>
        </w:tc>
      </w:tr>
      <w:tr w:rsidR="00551BFE" w14:paraId="5837EE6B"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43D667E" w14:textId="77777777" w:rsidR="00551BFE" w:rsidRDefault="00000000">
            <w:pPr>
              <w:spacing w:after="0"/>
              <w:jc w:val="center"/>
            </w:pPr>
            <w:r>
              <w:rPr>
                <w:b/>
                <w:color w:val="1E293B"/>
                <w:sz w:val="22"/>
              </w:rPr>
              <w:t>Section 14</w:t>
            </w:r>
          </w:p>
        </w:tc>
        <w:tc>
          <w:tcPr>
            <w:tcW w:w="6447"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291B8FC" w14:textId="68CD8574" w:rsidR="00551BFE" w:rsidRDefault="00000000">
            <w:pPr>
              <w:spacing w:after="0"/>
            </w:pPr>
            <w:r>
              <w:rPr>
                <w:b/>
                <w:color w:val="1E293B"/>
                <w:sz w:val="22"/>
              </w:rPr>
              <w:t>Institutional Evaluation Rubric, Checklist &amp; Approvals</w:t>
            </w:r>
          </w:p>
        </w:tc>
        <w:tc>
          <w:tcPr>
            <w:tcW w:w="10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B723A6B" w14:textId="77777777" w:rsidR="00551BFE" w:rsidRDefault="00000000">
            <w:pPr>
              <w:spacing w:after="0"/>
              <w:jc w:val="center"/>
            </w:pPr>
            <w:r>
              <w:rPr>
                <w:b/>
                <w:color w:val="1E293B"/>
                <w:sz w:val="22"/>
              </w:rPr>
              <w:t>22</w:t>
            </w:r>
          </w:p>
        </w:tc>
      </w:tr>
      <w:tr w:rsidR="00551BFE" w14:paraId="72F5D489" w14:textId="77777777" w:rsidTr="003F56E4">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4C25DA7" w14:textId="77777777" w:rsidR="00551BFE" w:rsidRDefault="00000000">
            <w:pPr>
              <w:spacing w:after="0"/>
              <w:jc w:val="center"/>
            </w:pPr>
            <w:r>
              <w:rPr>
                <w:b/>
                <w:color w:val="1E293B"/>
                <w:sz w:val="22"/>
              </w:rPr>
              <w:t>Section 15</w:t>
            </w:r>
          </w:p>
        </w:tc>
        <w:tc>
          <w:tcPr>
            <w:tcW w:w="6447"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F8FC740" w14:textId="77777777" w:rsidR="00551BFE" w:rsidRDefault="00000000">
            <w:pPr>
              <w:spacing w:after="0"/>
            </w:pPr>
            <w:r>
              <w:rPr>
                <w:b/>
                <w:color w:val="1E293B"/>
                <w:sz w:val="22"/>
              </w:rPr>
              <w:t>Comprehensive Annexures &amp; Academic References (Annex A, B, C, D)</w:t>
            </w:r>
          </w:p>
        </w:tc>
        <w:tc>
          <w:tcPr>
            <w:tcW w:w="10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9DBDE8F" w14:textId="77777777" w:rsidR="00551BFE" w:rsidRDefault="00000000">
            <w:pPr>
              <w:spacing w:after="0"/>
              <w:jc w:val="center"/>
            </w:pPr>
            <w:r>
              <w:rPr>
                <w:b/>
                <w:color w:val="1E293B"/>
                <w:sz w:val="22"/>
              </w:rPr>
              <w:t>24</w:t>
            </w:r>
          </w:p>
        </w:tc>
      </w:tr>
    </w:tbl>
    <w:p w14:paraId="5BE77BA3" w14:textId="77777777" w:rsidR="00551BFE" w:rsidRDefault="00000000">
      <w:r>
        <w:br w:type="page"/>
      </w:r>
    </w:p>
    <w:p w14:paraId="5A7EFD65" w14:textId="4659BA4E" w:rsidR="00551BFE" w:rsidRPr="003F56E4" w:rsidRDefault="00000000">
      <w:pPr>
        <w:keepNext/>
        <w:spacing w:before="160" w:after="40" w:line="360" w:lineRule="auto"/>
        <w:rPr>
          <w:sz w:val="28"/>
          <w:szCs w:val="28"/>
        </w:rPr>
      </w:pPr>
      <w:r w:rsidRPr="003F56E4">
        <w:rPr>
          <w:b/>
          <w:color w:val="0D1B2A"/>
          <w:sz w:val="28"/>
          <w:szCs w:val="28"/>
        </w:rPr>
        <w:lastRenderedPageBreak/>
        <w:t>1. Project Executive Summary</w:t>
      </w:r>
    </w:p>
    <w:p w14:paraId="54CBFC15" w14:textId="77777777" w:rsidR="00551BFE" w:rsidRDefault="00000000">
      <w:pPr>
        <w:keepNext/>
        <w:spacing w:before="120" w:after="40" w:line="360" w:lineRule="auto"/>
      </w:pPr>
      <w:r>
        <w:rPr>
          <w:b/>
          <w:color w:val="132238"/>
        </w:rPr>
        <w:t>1.1 Executive Summary</w:t>
      </w:r>
    </w:p>
    <w:p w14:paraId="30929D27" w14:textId="77777777" w:rsidR="00551BFE" w:rsidRDefault="00000000">
      <w:pPr>
        <w:spacing w:after="50" w:line="360" w:lineRule="auto"/>
        <w:jc w:val="both"/>
      </w:pPr>
      <w:r>
        <w:rPr>
          <w:color w:val="1E293B"/>
        </w:rPr>
        <w:t>This project report presents the complete engineering, client consulting, and revenue realization workflow for designing and deploying a luxury, high-performance, single-page professional portfolio website for Advocate B. Kannan, a distinguished legal practitioner before the Madras High Court, operating from the historic 100 Law Chambers, Chennai. The engagement addressed a critical operational challenge faced by modern legal practices: establishing a commanding digital presence that inspires institutional trust and enables structured client brief intake while strictly adhering to the non-commercial advertising restrictions established under Rule 36 of the Bar Council of India (BCI).</w:t>
      </w:r>
    </w:p>
    <w:p w14:paraId="03A3ADC0" w14:textId="432CD8B7" w:rsidR="00551BFE" w:rsidRDefault="00000000">
      <w:pPr>
        <w:spacing w:after="50" w:line="360" w:lineRule="auto"/>
        <w:jc w:val="both"/>
      </w:pPr>
      <w:r>
        <w:rPr>
          <w:color w:val="1E293B"/>
        </w:rPr>
        <w:t xml:space="preserve">The technical solution is built entirely on a zero-database, zero-dependency static JAMstack architecture utilizing semantic HTML5, Vanilla CSS3 with custom CSS properties, and modular Vanilla ES6+ JavaScript. </w:t>
      </w:r>
    </w:p>
    <w:p w14:paraId="394D444A" w14:textId="77777777" w:rsidR="00551BFE" w:rsidRDefault="00000000">
      <w:pPr>
        <w:keepNext/>
        <w:spacing w:before="120" w:after="40" w:line="360" w:lineRule="auto"/>
      </w:pPr>
      <w:r>
        <w:rPr>
          <w:b/>
          <w:color w:val="132238"/>
        </w:rPr>
        <w:t>1.2 Commercial Revenue Realization</w:t>
      </w:r>
    </w:p>
    <w:p w14:paraId="6441A4CB" w14:textId="77777777" w:rsidR="00551BFE" w:rsidRDefault="00000000">
      <w:pPr>
        <w:spacing w:after="50" w:line="360" w:lineRule="auto"/>
        <w:jc w:val="both"/>
      </w:pPr>
      <w:r>
        <w:rPr>
          <w:color w:val="1E293B"/>
        </w:rPr>
        <w:t>The project operated under an authentic commercial revenue contract of Rs. 2,000 (all-inclusive fixed fee), structured into two equal milestone disbursements of Rs. 1,000 each. The advance was settled upon prototype approval, and the final payment was disbursed upon production delivery and staff training via Unified Payments Interface (UPI).</w:t>
      </w:r>
    </w:p>
    <w:p w14:paraId="455BFEC0" w14:textId="77777777" w:rsidR="00551BFE" w:rsidRDefault="00000000">
      <w:pPr>
        <w:keepNext/>
        <w:spacing w:before="120" w:after="40" w:line="360" w:lineRule="auto"/>
      </w:pPr>
      <w:r>
        <w:rPr>
          <w:b/>
          <w:color w:val="132238"/>
        </w:rPr>
        <w:t>1.3 Technical Highlights Summary</w:t>
      </w:r>
    </w:p>
    <w:tbl>
      <w:tblPr>
        <w:tblW w:w="0" w:type="auto"/>
        <w:jc w:val="center"/>
        <w:tblLook w:val="04A0" w:firstRow="1" w:lastRow="0" w:firstColumn="1" w:lastColumn="0" w:noHBand="0" w:noVBand="1"/>
      </w:tblPr>
      <w:tblGrid>
        <w:gridCol w:w="3168"/>
        <w:gridCol w:w="6048"/>
      </w:tblGrid>
      <w:tr w:rsidR="00551BFE" w14:paraId="3573102E" w14:textId="77777777">
        <w:trPr>
          <w:cantSplit/>
          <w:tblHeader/>
          <w:jc w:val="center"/>
        </w:trPr>
        <w:tc>
          <w:tcPr>
            <w:tcW w:w="316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7548E104" w14:textId="77777777" w:rsidR="00551BFE" w:rsidRDefault="00000000">
            <w:pPr>
              <w:spacing w:after="0"/>
            </w:pPr>
            <w:r>
              <w:rPr>
                <w:b/>
                <w:color w:val="F5F0E8"/>
                <w:sz w:val="22"/>
              </w:rPr>
              <w:t>Technical Specification</w:t>
            </w:r>
          </w:p>
        </w:tc>
        <w:tc>
          <w:tcPr>
            <w:tcW w:w="604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07ED4B6C" w14:textId="77777777" w:rsidR="00551BFE" w:rsidRDefault="00000000">
            <w:pPr>
              <w:spacing w:after="0"/>
            </w:pPr>
            <w:r>
              <w:rPr>
                <w:b/>
                <w:color w:val="F5F0E8"/>
                <w:sz w:val="22"/>
              </w:rPr>
              <w:t>Implementation Detail</w:t>
            </w:r>
          </w:p>
        </w:tc>
      </w:tr>
      <w:tr w:rsidR="00551BFE" w14:paraId="2103C4B6"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A40730E" w14:textId="77777777" w:rsidR="00551BFE" w:rsidRDefault="00000000">
            <w:pPr>
              <w:spacing w:after="0"/>
            </w:pPr>
            <w:r>
              <w:rPr>
                <w:color w:val="1E293B"/>
                <w:sz w:val="22"/>
              </w:rPr>
              <w:t>Target Client</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58A985C" w14:textId="77777777" w:rsidR="00551BFE" w:rsidRDefault="00000000">
            <w:pPr>
              <w:spacing w:after="0"/>
            </w:pPr>
            <w:r>
              <w:rPr>
                <w:color w:val="1E293B"/>
                <w:sz w:val="22"/>
              </w:rPr>
              <w:t>Advocate B. Kannan, MBA., M.Com., M.Phil., B.L. (Madras High Court)</w:t>
            </w:r>
          </w:p>
        </w:tc>
      </w:tr>
      <w:tr w:rsidR="00551BFE" w14:paraId="7A0B8EDF"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89E31F1" w14:textId="77777777" w:rsidR="00551BFE" w:rsidRDefault="00000000">
            <w:pPr>
              <w:spacing w:after="0"/>
            </w:pPr>
            <w:r>
              <w:rPr>
                <w:color w:val="1E293B"/>
                <w:sz w:val="22"/>
              </w:rPr>
              <w:t>Chamber Address</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7EEAA63" w14:textId="77777777" w:rsidR="00551BFE" w:rsidRDefault="00000000">
            <w:pPr>
              <w:spacing w:after="0"/>
            </w:pPr>
            <w:r>
              <w:rPr>
                <w:color w:val="1E293B"/>
                <w:sz w:val="22"/>
              </w:rPr>
              <w:t>100 Law Chambers, High Court Buildings, Chennai - 600 104</w:t>
            </w:r>
          </w:p>
        </w:tc>
      </w:tr>
      <w:tr w:rsidR="00551BFE" w14:paraId="1DC8B30A"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8750B55" w14:textId="77777777" w:rsidR="00551BFE" w:rsidRDefault="00000000">
            <w:pPr>
              <w:spacing w:after="0"/>
            </w:pPr>
            <w:r>
              <w:rPr>
                <w:color w:val="1E293B"/>
                <w:sz w:val="22"/>
              </w:rPr>
              <w:t>Technology Stack</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D407B58" w14:textId="77777777" w:rsidR="00551BFE" w:rsidRDefault="00000000">
            <w:pPr>
              <w:spacing w:after="0"/>
            </w:pPr>
            <w:r>
              <w:rPr>
                <w:color w:val="1E293B"/>
                <w:sz w:val="22"/>
              </w:rPr>
              <w:t>Semantic HTML5, Vanilla CSS3 (Custom Properties), Vanilla ES6+ JS</w:t>
            </w:r>
          </w:p>
        </w:tc>
      </w:tr>
      <w:tr w:rsidR="00551BFE" w14:paraId="44237008"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78958D4" w14:textId="77777777" w:rsidR="00551BFE" w:rsidRDefault="00000000">
            <w:pPr>
              <w:spacing w:after="0"/>
            </w:pPr>
            <w:r>
              <w:rPr>
                <w:color w:val="1E293B"/>
                <w:sz w:val="22"/>
              </w:rPr>
              <w:t>Core Innovations</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B21A0D2" w14:textId="77777777" w:rsidR="00551BFE" w:rsidRDefault="00000000">
            <w:pPr>
              <w:spacing w:after="0"/>
            </w:pPr>
            <w:r>
              <w:rPr>
                <w:color w:val="1E293B"/>
                <w:sz w:val="22"/>
              </w:rPr>
              <w:t>3.5s Weighing Preloader, Interactive Scales Tipping, DOM Bilingual Engine</w:t>
            </w:r>
          </w:p>
        </w:tc>
      </w:tr>
      <w:tr w:rsidR="00551BFE" w14:paraId="1CE27892"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E8DB149" w14:textId="77777777" w:rsidR="00551BFE" w:rsidRDefault="00000000">
            <w:pPr>
              <w:spacing w:after="0"/>
            </w:pPr>
            <w:r>
              <w:rPr>
                <w:color w:val="1E293B"/>
                <w:sz w:val="22"/>
              </w:rPr>
              <w:t>Regulatory Standard</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CD6F0D9" w14:textId="77777777" w:rsidR="00551BFE" w:rsidRDefault="00000000">
            <w:pPr>
              <w:spacing w:after="0"/>
            </w:pPr>
            <w:r>
              <w:rPr>
                <w:color w:val="1E293B"/>
                <w:sz w:val="22"/>
              </w:rPr>
              <w:t>Bar Council of India Rule 36 Compliance (User-Initiated Consent Overlay)</w:t>
            </w:r>
          </w:p>
        </w:tc>
      </w:tr>
      <w:tr w:rsidR="00551BFE" w14:paraId="40E3F925"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738344F" w14:textId="77777777" w:rsidR="00551BFE" w:rsidRDefault="00000000">
            <w:pPr>
              <w:spacing w:after="0"/>
            </w:pPr>
            <w:r>
              <w:rPr>
                <w:color w:val="1E293B"/>
                <w:sz w:val="22"/>
              </w:rPr>
              <w:t>Performance Metrics</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23B882E" w14:textId="77777777" w:rsidR="00551BFE" w:rsidRDefault="00000000">
            <w:pPr>
              <w:spacing w:after="0"/>
            </w:pPr>
            <w:r>
              <w:rPr>
                <w:color w:val="1E293B"/>
                <w:sz w:val="22"/>
              </w:rPr>
              <w:t>98/100 Performance, 100/100 Accessibility, 100/100 Best Practices, 100/100 SEO</w:t>
            </w:r>
          </w:p>
        </w:tc>
      </w:tr>
      <w:tr w:rsidR="00551BFE" w14:paraId="6FC3C1C6"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4D9CF46" w14:textId="77777777" w:rsidR="00551BFE" w:rsidRDefault="00000000">
            <w:pPr>
              <w:spacing w:after="0"/>
            </w:pPr>
            <w:r>
              <w:rPr>
                <w:color w:val="1E293B"/>
                <w:sz w:val="22"/>
              </w:rPr>
              <w:t>Commercial Revenue</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2F157D8" w14:textId="7B4D290F" w:rsidR="00551BFE" w:rsidRDefault="00000000">
            <w:pPr>
              <w:spacing w:after="0"/>
            </w:pPr>
            <w:r>
              <w:rPr>
                <w:color w:val="1E293B"/>
                <w:sz w:val="22"/>
              </w:rPr>
              <w:t>Rs. 2,000 Total Agreed Fee</w:t>
            </w:r>
          </w:p>
        </w:tc>
      </w:tr>
    </w:tbl>
    <w:p w14:paraId="1393BEDA" w14:textId="0915B609" w:rsidR="00551BFE" w:rsidRDefault="00000000">
      <w:pPr>
        <w:keepNext/>
        <w:spacing w:before="160" w:after="40" w:line="360" w:lineRule="auto"/>
      </w:pPr>
      <w:r>
        <w:rPr>
          <w:b/>
          <w:color w:val="0D1B2A"/>
        </w:rPr>
        <w:lastRenderedPageBreak/>
        <w:t>2. Client Organization Profile, Legal Standing &amp; Problem Definition</w:t>
      </w:r>
    </w:p>
    <w:p w14:paraId="260D7109" w14:textId="77777777" w:rsidR="00551BFE" w:rsidRDefault="00000000">
      <w:pPr>
        <w:keepNext/>
        <w:spacing w:before="120" w:after="40" w:line="360" w:lineRule="auto"/>
      </w:pPr>
      <w:r>
        <w:rPr>
          <w:b/>
          <w:color w:val="132238"/>
        </w:rPr>
        <w:t>2.1 Client Identity &amp; Chamber Heritage</w:t>
      </w:r>
    </w:p>
    <w:p w14:paraId="6CB636D1" w14:textId="77777777" w:rsidR="00551BFE" w:rsidRDefault="00000000">
      <w:pPr>
        <w:spacing w:after="50" w:line="360" w:lineRule="auto"/>
        <w:jc w:val="both"/>
      </w:pPr>
      <w:r>
        <w:rPr>
          <w:color w:val="1E293B"/>
        </w:rPr>
        <w:t>Advocate B. Kannan is a seasoned legal practitioner combining academic depth in business administration (MBA), commercial law (</w:t>
      </w:r>
      <w:proofErr w:type="gramStart"/>
      <w:r>
        <w:rPr>
          <w:color w:val="1E293B"/>
        </w:rPr>
        <w:t>M.Com</w:t>
      </w:r>
      <w:proofErr w:type="gramEnd"/>
      <w:r>
        <w:rPr>
          <w:color w:val="1E293B"/>
        </w:rPr>
        <w:t xml:space="preserve">, </w:t>
      </w:r>
      <w:proofErr w:type="gramStart"/>
      <w:r>
        <w:rPr>
          <w:color w:val="1E293B"/>
        </w:rPr>
        <w:t>M.Phil</w:t>
      </w:r>
      <w:proofErr w:type="gramEnd"/>
      <w:r>
        <w:rPr>
          <w:color w:val="1E293B"/>
        </w:rPr>
        <w:t>), and formal legal training (B.L.). Enrolled with the Bar Council of Tamil Nadu &amp; Puducherry (Enrolment No: MS/1922/2008), his legal practice operates from 100 Law Chambers within the Madras High Court Buildings, Chennai. His chamber operates in close institutional association with Senior Advocate Mohamed Ansaree, who brings over three decades of distinguished appellate advocacy before the High Court and the Supreme Court of India.</w:t>
      </w:r>
    </w:p>
    <w:p w14:paraId="2561D3E2" w14:textId="77777777" w:rsidR="00551BFE" w:rsidRDefault="00000000">
      <w:pPr>
        <w:keepNext/>
        <w:spacing w:before="120" w:after="40" w:line="360" w:lineRule="auto"/>
      </w:pPr>
      <w:r>
        <w:rPr>
          <w:b/>
          <w:color w:val="132238"/>
        </w:rPr>
        <w:t>2.2 Baseline Operational Bottlenecks</w:t>
      </w:r>
    </w:p>
    <w:p w14:paraId="350A4491" w14:textId="54F8597D" w:rsidR="00551BFE" w:rsidRDefault="00000000">
      <w:pPr>
        <w:pStyle w:val="ListBullet"/>
        <w:spacing w:after="40" w:line="360" w:lineRule="auto"/>
        <w:jc w:val="both"/>
      </w:pPr>
      <w:r>
        <w:rPr>
          <w:b/>
          <w:color w:val="0F172A"/>
        </w:rPr>
        <w:t xml:space="preserve">Absence of Digital Credibility Anchor: </w:t>
      </w:r>
      <w:r>
        <w:rPr>
          <w:color w:val="1E293B"/>
        </w:rPr>
        <w:t>Prospective clients increasingly seek online verification of legal counsel credentials prior to physical consultation.</w:t>
      </w:r>
    </w:p>
    <w:p w14:paraId="65F542BE" w14:textId="77777777" w:rsidR="00551BFE" w:rsidRDefault="00000000">
      <w:pPr>
        <w:pStyle w:val="ListBullet"/>
        <w:spacing w:after="40" w:line="360" w:lineRule="auto"/>
        <w:jc w:val="both"/>
      </w:pPr>
      <w:r>
        <w:rPr>
          <w:b/>
          <w:color w:val="0F172A"/>
        </w:rPr>
        <w:t xml:space="preserve">Unstructured Litigant Intake: </w:t>
      </w:r>
      <w:r>
        <w:rPr>
          <w:color w:val="1E293B"/>
        </w:rPr>
        <w:t>Case inquiries arrived haphazardly via phone calls and WhatsApp messages, lacking structured categorization by court jurisdiction or case type.</w:t>
      </w:r>
    </w:p>
    <w:p w14:paraId="0D0E6B96" w14:textId="7A3C2BA6" w:rsidR="00551BFE" w:rsidRDefault="00000000">
      <w:pPr>
        <w:pStyle w:val="ListBullet"/>
        <w:spacing w:after="40" w:line="360" w:lineRule="auto"/>
        <w:jc w:val="both"/>
      </w:pPr>
      <w:r>
        <w:rPr>
          <w:b/>
          <w:color w:val="0F172A"/>
        </w:rPr>
        <w:t xml:space="preserve">Language Inequity: </w:t>
      </w:r>
      <w:r>
        <w:rPr>
          <w:color w:val="1E293B"/>
        </w:rPr>
        <w:t>A significant proportion of litigants in Chennai and greater Tamil Nadu require legal representation details in Tamil, which existing websites rarely provide.</w:t>
      </w:r>
    </w:p>
    <w:p w14:paraId="7D4216EE" w14:textId="77777777" w:rsidR="00551BFE" w:rsidRDefault="00000000">
      <w:pPr>
        <w:pStyle w:val="ListBullet"/>
        <w:spacing w:after="40" w:line="360" w:lineRule="auto"/>
        <w:jc w:val="both"/>
      </w:pPr>
      <w:r>
        <w:rPr>
          <w:b/>
          <w:color w:val="0F172A"/>
        </w:rPr>
        <w:t xml:space="preserve">High Court Protocol Misunderstandings: </w:t>
      </w:r>
      <w:r>
        <w:rPr>
          <w:color w:val="1E293B"/>
        </w:rPr>
        <w:t>First-time litigants often misunderstood appellate procedures, fee structures, and document filing prerequisites.</w:t>
      </w:r>
    </w:p>
    <w:p w14:paraId="6B76A690" w14:textId="078269F9" w:rsidR="00551BFE" w:rsidRDefault="00000000">
      <w:pPr>
        <w:keepNext/>
        <w:spacing w:before="120" w:after="40" w:line="360" w:lineRule="auto"/>
      </w:pPr>
      <w:r>
        <w:rPr>
          <w:b/>
          <w:color w:val="132238"/>
        </w:rPr>
        <w:t>2.3 Client Business Identification Matrix</w:t>
      </w:r>
    </w:p>
    <w:p w14:paraId="755BF1AF" w14:textId="3BFA558C" w:rsidR="00692A46" w:rsidRPr="00CD7122" w:rsidRDefault="00000000" w:rsidP="00CD7122">
      <w:pPr>
        <w:spacing w:after="50" w:line="360" w:lineRule="auto"/>
        <w:jc w:val="center"/>
        <w:rPr>
          <w:color w:val="1E293B"/>
        </w:rPr>
      </w:pPr>
      <w:r>
        <w:rPr>
          <w:color w:val="1E293B"/>
        </w:rPr>
        <w:t>Table 2.1 documents th</w:t>
      </w:r>
      <w:r w:rsidR="00F61829">
        <w:rPr>
          <w:color w:val="1E293B"/>
        </w:rPr>
        <w:t>at</w:t>
      </w:r>
      <w:r>
        <w:rPr>
          <w:color w:val="1E293B"/>
        </w:rPr>
        <w:t xml:space="preserve"> verified client profile:</w:t>
      </w:r>
    </w:p>
    <w:tbl>
      <w:tblPr>
        <w:tblW w:w="0" w:type="auto"/>
        <w:jc w:val="center"/>
        <w:tblLook w:val="04A0" w:firstRow="1" w:lastRow="0" w:firstColumn="1" w:lastColumn="0" w:noHBand="0" w:noVBand="1"/>
      </w:tblPr>
      <w:tblGrid>
        <w:gridCol w:w="2930"/>
        <w:gridCol w:w="6286"/>
      </w:tblGrid>
      <w:tr w:rsidR="00551BFE" w14:paraId="2C4B9340" w14:textId="77777777" w:rsidTr="00F61829">
        <w:trPr>
          <w:cantSplit/>
          <w:tblHeader/>
          <w:jc w:val="center"/>
        </w:trPr>
        <w:tc>
          <w:tcPr>
            <w:tcW w:w="293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9A9C75B" w14:textId="0DB09F39" w:rsidR="00551BFE" w:rsidRDefault="00000000">
            <w:pPr>
              <w:spacing w:after="0"/>
            </w:pPr>
            <w:r>
              <w:rPr>
                <w:b/>
                <w:color w:val="F5F0E8"/>
                <w:sz w:val="22"/>
              </w:rPr>
              <w:t xml:space="preserve">Field </w:t>
            </w:r>
          </w:p>
        </w:tc>
        <w:tc>
          <w:tcPr>
            <w:tcW w:w="6286"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3151DB01" w14:textId="77777777" w:rsidR="00551BFE" w:rsidRDefault="00000000">
            <w:pPr>
              <w:spacing w:after="0"/>
            </w:pPr>
            <w:r>
              <w:rPr>
                <w:b/>
                <w:color w:val="F5F0E8"/>
                <w:sz w:val="22"/>
              </w:rPr>
              <w:t>Verified Client Record</w:t>
            </w:r>
          </w:p>
        </w:tc>
      </w:tr>
      <w:tr w:rsidR="00551BFE" w14:paraId="657C9290" w14:textId="77777777" w:rsidTr="00F61829">
        <w:trPr>
          <w:cantSplit/>
          <w:jc w:val="center"/>
        </w:trPr>
        <w:tc>
          <w:tcPr>
            <w:tcW w:w="293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A5CC894" w14:textId="77777777" w:rsidR="00551BFE" w:rsidRDefault="00000000">
            <w:pPr>
              <w:spacing w:after="0"/>
            </w:pPr>
            <w:r>
              <w:rPr>
                <w:color w:val="1E293B"/>
                <w:sz w:val="22"/>
              </w:rPr>
              <w:t>Client / Company Name</w:t>
            </w:r>
          </w:p>
        </w:tc>
        <w:tc>
          <w:tcPr>
            <w:tcW w:w="628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487B6CD" w14:textId="77777777" w:rsidR="00551BFE" w:rsidRDefault="00000000">
            <w:pPr>
              <w:spacing w:after="0"/>
            </w:pPr>
            <w:r>
              <w:rPr>
                <w:color w:val="1E293B"/>
                <w:sz w:val="22"/>
              </w:rPr>
              <w:t xml:space="preserve">B. Kannan Advocate Office (Advocate B. Kannan, MBA, </w:t>
            </w:r>
            <w:proofErr w:type="gramStart"/>
            <w:r>
              <w:rPr>
                <w:color w:val="1E293B"/>
                <w:sz w:val="22"/>
              </w:rPr>
              <w:t>M.Com</w:t>
            </w:r>
            <w:proofErr w:type="gramEnd"/>
            <w:r>
              <w:rPr>
                <w:color w:val="1E293B"/>
                <w:sz w:val="22"/>
              </w:rPr>
              <w:t xml:space="preserve">, </w:t>
            </w:r>
            <w:proofErr w:type="gramStart"/>
            <w:r>
              <w:rPr>
                <w:color w:val="1E293B"/>
                <w:sz w:val="22"/>
              </w:rPr>
              <w:t>M.Phil</w:t>
            </w:r>
            <w:proofErr w:type="gramEnd"/>
            <w:r>
              <w:rPr>
                <w:color w:val="1E293B"/>
                <w:sz w:val="22"/>
              </w:rPr>
              <w:t>, B.L.)</w:t>
            </w:r>
          </w:p>
        </w:tc>
      </w:tr>
      <w:tr w:rsidR="00551BFE" w14:paraId="2FF2CCAA" w14:textId="77777777" w:rsidTr="00F61829">
        <w:trPr>
          <w:cantSplit/>
          <w:jc w:val="center"/>
        </w:trPr>
        <w:tc>
          <w:tcPr>
            <w:tcW w:w="293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70F9213" w14:textId="77777777" w:rsidR="00551BFE" w:rsidRDefault="00000000">
            <w:pPr>
              <w:spacing w:after="0"/>
            </w:pPr>
            <w:r>
              <w:rPr>
                <w:color w:val="1E293B"/>
                <w:sz w:val="22"/>
              </w:rPr>
              <w:t>Nature of Business</w:t>
            </w:r>
          </w:p>
        </w:tc>
        <w:tc>
          <w:tcPr>
            <w:tcW w:w="628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B63D518" w14:textId="77777777" w:rsidR="00551BFE" w:rsidRDefault="00000000">
            <w:pPr>
              <w:spacing w:after="0"/>
            </w:pPr>
            <w:r>
              <w:rPr>
                <w:color w:val="1E293B"/>
                <w:sz w:val="22"/>
              </w:rPr>
              <w:t>Legal Practice, High Court Appellate Litigation &amp; Corporate Advisory</w:t>
            </w:r>
          </w:p>
        </w:tc>
      </w:tr>
      <w:tr w:rsidR="00551BFE" w14:paraId="5EA342BD" w14:textId="77777777" w:rsidTr="00F61829">
        <w:trPr>
          <w:cantSplit/>
          <w:jc w:val="center"/>
        </w:trPr>
        <w:tc>
          <w:tcPr>
            <w:tcW w:w="293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0A27286" w14:textId="77777777" w:rsidR="00551BFE" w:rsidRDefault="00000000">
            <w:pPr>
              <w:spacing w:after="0"/>
            </w:pPr>
            <w:r>
              <w:rPr>
                <w:color w:val="1E293B"/>
                <w:sz w:val="22"/>
              </w:rPr>
              <w:t>Contact Person &amp; Designation</w:t>
            </w:r>
          </w:p>
        </w:tc>
        <w:tc>
          <w:tcPr>
            <w:tcW w:w="628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3102D36" w14:textId="77777777" w:rsidR="00551BFE" w:rsidRDefault="00000000">
            <w:pPr>
              <w:spacing w:after="0"/>
            </w:pPr>
            <w:r>
              <w:rPr>
                <w:color w:val="1E293B"/>
                <w:sz w:val="22"/>
              </w:rPr>
              <w:t>Advocate B. Kannan, Advocate &amp; Corporate Legal Advisor</w:t>
            </w:r>
          </w:p>
        </w:tc>
      </w:tr>
      <w:tr w:rsidR="00551BFE" w14:paraId="4843D300" w14:textId="77777777" w:rsidTr="00F61829">
        <w:trPr>
          <w:cantSplit/>
          <w:jc w:val="center"/>
        </w:trPr>
        <w:tc>
          <w:tcPr>
            <w:tcW w:w="293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844297F" w14:textId="77777777" w:rsidR="00551BFE" w:rsidRDefault="00000000">
            <w:pPr>
              <w:spacing w:after="0"/>
            </w:pPr>
            <w:r>
              <w:rPr>
                <w:color w:val="1E293B"/>
                <w:sz w:val="22"/>
              </w:rPr>
              <w:t>Mobile Number</w:t>
            </w:r>
          </w:p>
        </w:tc>
        <w:tc>
          <w:tcPr>
            <w:tcW w:w="628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9F8C900" w14:textId="26DC4D24" w:rsidR="00551BFE" w:rsidRDefault="00000000">
            <w:pPr>
              <w:spacing w:after="0"/>
            </w:pPr>
            <w:r>
              <w:rPr>
                <w:color w:val="1E293B"/>
                <w:sz w:val="22"/>
              </w:rPr>
              <w:t xml:space="preserve">+91 </w:t>
            </w:r>
            <w:r w:rsidR="00692A46">
              <w:rPr>
                <w:color w:val="1E293B"/>
                <w:sz w:val="22"/>
              </w:rPr>
              <w:t>9788339537</w:t>
            </w:r>
          </w:p>
        </w:tc>
      </w:tr>
      <w:tr w:rsidR="00551BFE" w14:paraId="7BB40DD5" w14:textId="77777777" w:rsidTr="00F61829">
        <w:trPr>
          <w:cantSplit/>
          <w:jc w:val="center"/>
        </w:trPr>
        <w:tc>
          <w:tcPr>
            <w:tcW w:w="293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D028435" w14:textId="77777777" w:rsidR="00551BFE" w:rsidRDefault="00000000">
            <w:pPr>
              <w:spacing w:after="0"/>
            </w:pPr>
            <w:r>
              <w:rPr>
                <w:color w:val="1E293B"/>
                <w:sz w:val="22"/>
              </w:rPr>
              <w:t>Official Email</w:t>
            </w:r>
          </w:p>
        </w:tc>
        <w:tc>
          <w:tcPr>
            <w:tcW w:w="628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496E3F6" w14:textId="3BCB5911" w:rsidR="00551BFE" w:rsidRDefault="00692A46">
            <w:pPr>
              <w:spacing w:after="0"/>
            </w:pPr>
            <w:r>
              <w:rPr>
                <w:color w:val="1E293B"/>
                <w:sz w:val="22"/>
              </w:rPr>
              <w:t>kannank.advocate1985@gmail.com</w:t>
            </w:r>
          </w:p>
        </w:tc>
      </w:tr>
      <w:tr w:rsidR="00551BFE" w14:paraId="05B8F2C9" w14:textId="77777777" w:rsidTr="00F61829">
        <w:trPr>
          <w:cantSplit/>
          <w:jc w:val="center"/>
        </w:trPr>
        <w:tc>
          <w:tcPr>
            <w:tcW w:w="293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583B0CB" w14:textId="77777777" w:rsidR="00551BFE" w:rsidRDefault="00000000">
            <w:pPr>
              <w:spacing w:after="0"/>
            </w:pPr>
            <w:r>
              <w:rPr>
                <w:color w:val="1E293B"/>
                <w:sz w:val="22"/>
              </w:rPr>
              <w:t>Complete Business Address</w:t>
            </w:r>
          </w:p>
        </w:tc>
        <w:tc>
          <w:tcPr>
            <w:tcW w:w="628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82244DE" w14:textId="77777777" w:rsidR="00551BFE" w:rsidRDefault="00000000">
            <w:pPr>
              <w:spacing w:after="0"/>
            </w:pPr>
            <w:r>
              <w:rPr>
                <w:color w:val="1E293B"/>
                <w:sz w:val="22"/>
              </w:rPr>
              <w:t>100 Law Chambers, High Court Buildings, Chennai - 600 104, Tamil Nadu</w:t>
            </w:r>
          </w:p>
        </w:tc>
      </w:tr>
      <w:tr w:rsidR="00551BFE" w14:paraId="0804F2AD" w14:textId="77777777" w:rsidTr="00F61829">
        <w:trPr>
          <w:cantSplit/>
          <w:jc w:val="center"/>
        </w:trPr>
        <w:tc>
          <w:tcPr>
            <w:tcW w:w="293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8701FBB" w14:textId="77777777" w:rsidR="00551BFE" w:rsidRPr="00692A46" w:rsidRDefault="00000000">
            <w:pPr>
              <w:spacing w:after="0"/>
              <w:rPr>
                <w:bCs/>
              </w:rPr>
            </w:pPr>
            <w:r w:rsidRPr="00692A46">
              <w:rPr>
                <w:bCs/>
                <w:color w:val="1E293B"/>
                <w:sz w:val="22"/>
              </w:rPr>
              <w:t>Date of First Meeting</w:t>
            </w:r>
          </w:p>
        </w:tc>
        <w:tc>
          <w:tcPr>
            <w:tcW w:w="628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07E4AB7" w14:textId="6CBC668E" w:rsidR="00551BFE" w:rsidRDefault="00000000">
            <w:pPr>
              <w:spacing w:after="0"/>
            </w:pPr>
            <w:r>
              <w:rPr>
                <w:color w:val="1E293B"/>
                <w:sz w:val="22"/>
              </w:rPr>
              <w:t>20 August 2026 (Initial Consultation &amp; Requirement Sign-Off)</w:t>
            </w:r>
          </w:p>
        </w:tc>
      </w:tr>
      <w:tr w:rsidR="00551BFE" w14:paraId="61A60035" w14:textId="77777777" w:rsidTr="00F61829">
        <w:trPr>
          <w:cantSplit/>
          <w:jc w:val="center"/>
        </w:trPr>
        <w:tc>
          <w:tcPr>
            <w:tcW w:w="293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0DE800F" w14:textId="77777777" w:rsidR="00551BFE" w:rsidRDefault="00000000">
            <w:pPr>
              <w:spacing w:after="0"/>
            </w:pPr>
            <w:r>
              <w:rPr>
                <w:color w:val="1E293B"/>
                <w:sz w:val="22"/>
              </w:rPr>
              <w:t>Client Requirement Summary</w:t>
            </w:r>
          </w:p>
        </w:tc>
        <w:tc>
          <w:tcPr>
            <w:tcW w:w="628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2E3A10B" w14:textId="77777777" w:rsidR="00551BFE" w:rsidRDefault="00000000">
            <w:pPr>
              <w:spacing w:after="0"/>
            </w:pPr>
            <w:r>
              <w:rPr>
                <w:color w:val="1E293B"/>
                <w:sz w:val="22"/>
              </w:rPr>
              <w:t>Solemn, authoritative single-page portfolio website featuring dual-counsel presentation, 8 practice areas, interactive scales of justice, Tamil bilingual translation, and consultation petition brief intake form.</w:t>
            </w:r>
          </w:p>
        </w:tc>
      </w:tr>
    </w:tbl>
    <w:p w14:paraId="3862C998" w14:textId="4BD90C7F" w:rsidR="00551BFE" w:rsidRPr="0081107B" w:rsidRDefault="00000000">
      <w:pPr>
        <w:keepNext/>
        <w:spacing w:before="160" w:after="40" w:line="360" w:lineRule="auto"/>
        <w:rPr>
          <w:sz w:val="28"/>
          <w:szCs w:val="28"/>
        </w:rPr>
      </w:pPr>
      <w:r w:rsidRPr="0081107B">
        <w:rPr>
          <w:b/>
          <w:color w:val="0D1B2A"/>
          <w:sz w:val="28"/>
          <w:szCs w:val="28"/>
        </w:rPr>
        <w:lastRenderedPageBreak/>
        <w:t>3. Requirement Analysis &amp; Software Specification</w:t>
      </w:r>
    </w:p>
    <w:p w14:paraId="40DCABFA" w14:textId="77777777" w:rsidR="00551BFE" w:rsidRDefault="00000000">
      <w:pPr>
        <w:keepNext/>
        <w:spacing w:before="120" w:after="40" w:line="360" w:lineRule="auto"/>
      </w:pPr>
      <w:r>
        <w:rPr>
          <w:b/>
          <w:color w:val="132238"/>
        </w:rPr>
        <w:t>3.1 Problem Definition &amp; Stakeholder Personas</w:t>
      </w:r>
    </w:p>
    <w:p w14:paraId="6CBE74E7" w14:textId="77777777" w:rsidR="00551BFE" w:rsidRDefault="00000000">
      <w:pPr>
        <w:spacing w:after="50" w:line="360" w:lineRule="auto"/>
        <w:jc w:val="both"/>
      </w:pPr>
      <w:r>
        <w:rPr>
          <w:color w:val="1E293B"/>
        </w:rPr>
        <w:t>The software requirements were developed based on four distinct user personas: (1) Distressed Civil/Criminal Litigants seeking urgent injunctions or bail; (2) Property Buyers and NRI Investors requiring 30-year legal opinion title vetting; (3) Corporate Enterprises seeking contract drafting and compliance advisory; and (4) Chamber Clerks requiring pre-classified case dockets.</w:t>
      </w:r>
    </w:p>
    <w:p w14:paraId="6197AF03" w14:textId="77777777" w:rsidR="00551BFE" w:rsidRDefault="00000000">
      <w:pPr>
        <w:keepNext/>
        <w:spacing w:before="120" w:after="40" w:line="360" w:lineRule="auto"/>
      </w:pPr>
      <w:r>
        <w:rPr>
          <w:b/>
          <w:color w:val="132238"/>
        </w:rPr>
        <w:t>3.2 Functional Requirements Specification</w:t>
      </w:r>
    </w:p>
    <w:tbl>
      <w:tblPr>
        <w:tblW w:w="0" w:type="auto"/>
        <w:jc w:val="center"/>
        <w:tblLook w:val="04A0" w:firstRow="1" w:lastRow="0" w:firstColumn="1" w:lastColumn="0" w:noHBand="0" w:noVBand="1"/>
      </w:tblPr>
      <w:tblGrid>
        <w:gridCol w:w="1440"/>
        <w:gridCol w:w="2880"/>
        <w:gridCol w:w="4896"/>
      </w:tblGrid>
      <w:tr w:rsidR="00551BFE" w14:paraId="7D7DBBE9" w14:textId="77777777">
        <w:trPr>
          <w:cantSplit/>
          <w:tblHeader/>
          <w:jc w:val="center"/>
        </w:trPr>
        <w:tc>
          <w:tcPr>
            <w:tcW w:w="144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321F1EA" w14:textId="77777777" w:rsidR="00551BFE" w:rsidRDefault="00000000">
            <w:pPr>
              <w:spacing w:after="0"/>
            </w:pPr>
            <w:r>
              <w:rPr>
                <w:b/>
                <w:color w:val="F5F0E8"/>
                <w:sz w:val="22"/>
              </w:rPr>
              <w:t>Req ID</w:t>
            </w:r>
          </w:p>
        </w:tc>
        <w:tc>
          <w:tcPr>
            <w:tcW w:w="288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84A6019" w14:textId="77777777" w:rsidR="00551BFE" w:rsidRDefault="00000000">
            <w:pPr>
              <w:spacing w:after="0"/>
            </w:pPr>
            <w:r>
              <w:rPr>
                <w:b/>
                <w:color w:val="F5F0E8"/>
                <w:sz w:val="22"/>
              </w:rPr>
              <w:t>Module Name</w:t>
            </w:r>
          </w:p>
        </w:tc>
        <w:tc>
          <w:tcPr>
            <w:tcW w:w="4896"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78555A7F" w14:textId="77777777" w:rsidR="00551BFE" w:rsidRDefault="00000000">
            <w:pPr>
              <w:spacing w:after="0"/>
            </w:pPr>
            <w:r>
              <w:rPr>
                <w:b/>
                <w:color w:val="F5F0E8"/>
                <w:sz w:val="22"/>
              </w:rPr>
              <w:t>Functional Specification</w:t>
            </w:r>
          </w:p>
        </w:tc>
      </w:tr>
      <w:tr w:rsidR="00551BFE" w14:paraId="41CA8584"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B9ECA8F" w14:textId="77777777" w:rsidR="00551BFE" w:rsidRDefault="00000000">
            <w:pPr>
              <w:spacing w:after="0"/>
              <w:jc w:val="center"/>
            </w:pPr>
            <w:r>
              <w:rPr>
                <w:b/>
                <w:color w:val="1E293B"/>
                <w:sz w:val="22"/>
              </w:rPr>
              <w:t>FR-01</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5CDC5F5" w14:textId="77777777" w:rsidR="00551BFE" w:rsidRDefault="00000000">
            <w:pPr>
              <w:spacing w:after="0"/>
            </w:pPr>
            <w:r>
              <w:rPr>
                <w:color w:val="1E293B"/>
                <w:sz w:val="22"/>
              </w:rPr>
              <w:t>Opening Preloader</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2304B6D" w14:textId="77777777" w:rsidR="00551BFE" w:rsidRDefault="00000000">
            <w:pPr>
              <w:spacing w:after="0"/>
            </w:pPr>
            <w:r>
              <w:rPr>
                <w:color w:val="1E293B"/>
                <w:sz w:val="22"/>
              </w:rPr>
              <w:t>3.5s ceremonial loading animation with gold balancing scales and status text sequence.</w:t>
            </w:r>
          </w:p>
        </w:tc>
      </w:tr>
      <w:tr w:rsidR="00551BFE" w14:paraId="4BD6F5FD"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170E89B" w14:textId="77777777" w:rsidR="00551BFE" w:rsidRDefault="00000000">
            <w:pPr>
              <w:spacing w:after="0"/>
              <w:jc w:val="center"/>
            </w:pPr>
            <w:r>
              <w:rPr>
                <w:b/>
                <w:color w:val="1E293B"/>
                <w:sz w:val="22"/>
              </w:rPr>
              <w:t>FR-02</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3983902" w14:textId="77777777" w:rsidR="00551BFE" w:rsidRDefault="00000000">
            <w:pPr>
              <w:spacing w:after="0"/>
            </w:pPr>
            <w:r>
              <w:rPr>
                <w:color w:val="1E293B"/>
                <w:sz w:val="22"/>
              </w:rPr>
              <w:t>Dual Counsel Presentation</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1CFCC21" w14:textId="77777777" w:rsidR="00551BFE" w:rsidRDefault="00000000">
            <w:pPr>
              <w:spacing w:after="0"/>
            </w:pPr>
            <w:r>
              <w:rPr>
                <w:color w:val="1E293B"/>
                <w:sz w:val="22"/>
              </w:rPr>
              <w:t>Distinguished display of Senior Advocate Mohamed Ansaree and Advocate B. Kannan.</w:t>
            </w:r>
          </w:p>
        </w:tc>
      </w:tr>
      <w:tr w:rsidR="00551BFE" w14:paraId="2B4CDF85"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0A7C940" w14:textId="77777777" w:rsidR="00551BFE" w:rsidRDefault="00000000">
            <w:pPr>
              <w:spacing w:after="0"/>
              <w:jc w:val="center"/>
            </w:pPr>
            <w:r>
              <w:rPr>
                <w:b/>
                <w:color w:val="1E293B"/>
                <w:sz w:val="22"/>
              </w:rPr>
              <w:t>FR-03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FE043AA" w14:textId="77777777" w:rsidR="00551BFE" w:rsidRDefault="00000000">
            <w:pPr>
              <w:spacing w:after="0"/>
            </w:pPr>
            <w:r>
              <w:rPr>
                <w:color w:val="1E293B"/>
                <w:sz w:val="22"/>
              </w:rPr>
              <w:t>8 Practice Area Dossiers</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9909911" w14:textId="77777777" w:rsidR="00551BFE" w:rsidRDefault="00000000">
            <w:pPr>
              <w:spacing w:after="0"/>
            </w:pPr>
            <w:r>
              <w:rPr>
                <w:color w:val="1E293B"/>
                <w:sz w:val="22"/>
              </w:rPr>
              <w:t>Civil, Criminal, Property, Corporate, Cheque Bounce, Family, Writ, and Notary Law.</w:t>
            </w:r>
          </w:p>
        </w:tc>
      </w:tr>
      <w:tr w:rsidR="00551BFE" w14:paraId="3517189E"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F27A997" w14:textId="77777777" w:rsidR="00551BFE" w:rsidRDefault="00000000">
            <w:pPr>
              <w:spacing w:after="0"/>
              <w:jc w:val="center"/>
            </w:pPr>
            <w:r>
              <w:rPr>
                <w:b/>
                <w:color w:val="1E293B"/>
                <w:sz w:val="22"/>
              </w:rPr>
              <w:t>FR-04</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FA1C923" w14:textId="77777777" w:rsidR="00551BFE" w:rsidRDefault="00000000">
            <w:pPr>
              <w:spacing w:after="0"/>
            </w:pPr>
            <w:r>
              <w:rPr>
                <w:color w:val="1E293B"/>
                <w:sz w:val="22"/>
              </w:rPr>
              <w:t>Interactive Scales Physics</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CAE4844" w14:textId="77777777" w:rsidR="00551BFE" w:rsidRDefault="00000000">
            <w:pPr>
              <w:spacing w:after="0"/>
            </w:pPr>
            <w:r>
              <w:rPr>
                <w:color w:val="1E293B"/>
                <w:sz w:val="22"/>
              </w:rPr>
              <w:t>Central SVG scales tipping dynamically when users hover over practice area cards.</w:t>
            </w:r>
          </w:p>
        </w:tc>
      </w:tr>
      <w:tr w:rsidR="00551BFE" w14:paraId="77176981"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2183CEA" w14:textId="77777777" w:rsidR="00551BFE" w:rsidRDefault="00000000">
            <w:pPr>
              <w:spacing w:after="0"/>
              <w:jc w:val="center"/>
            </w:pPr>
            <w:r>
              <w:rPr>
                <w:b/>
                <w:color w:val="1E293B"/>
                <w:sz w:val="22"/>
              </w:rPr>
              <w:t>FR-05</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6E5BCD8" w14:textId="77777777" w:rsidR="00551BFE" w:rsidRDefault="00000000">
            <w:pPr>
              <w:spacing w:after="0"/>
            </w:pPr>
            <w:r>
              <w:rPr>
                <w:color w:val="1E293B"/>
                <w:sz w:val="22"/>
              </w:rPr>
              <w:t>Bilingual Translation Engine</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68A6A29" w14:textId="77777777" w:rsidR="00551BFE" w:rsidRDefault="00000000">
            <w:pPr>
              <w:spacing w:after="0"/>
            </w:pPr>
            <w:r>
              <w:rPr>
                <w:color w:val="1E293B"/>
                <w:sz w:val="22"/>
              </w:rPr>
              <w:t>Instant client-side toggle switching between English and Tamil across all text nodes.</w:t>
            </w:r>
          </w:p>
        </w:tc>
      </w:tr>
      <w:tr w:rsidR="00551BFE" w14:paraId="5E0B3FCB"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837660F" w14:textId="77777777" w:rsidR="00551BFE" w:rsidRDefault="00000000">
            <w:pPr>
              <w:spacing w:after="0"/>
              <w:jc w:val="center"/>
            </w:pPr>
            <w:r>
              <w:rPr>
                <w:b/>
                <w:color w:val="1E293B"/>
                <w:sz w:val="22"/>
              </w:rPr>
              <w:t>FR-06</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0533260" w14:textId="77777777" w:rsidR="00551BFE" w:rsidRDefault="00000000">
            <w:pPr>
              <w:spacing w:after="0"/>
            </w:pPr>
            <w:r>
              <w:rPr>
                <w:color w:val="1E293B"/>
                <w:sz w:val="22"/>
              </w:rPr>
              <w:t>Landmark Case Victories</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2C08069" w14:textId="77777777" w:rsidR="00551BFE" w:rsidRDefault="00000000">
            <w:pPr>
              <w:spacing w:after="0"/>
            </w:pPr>
            <w:r>
              <w:rPr>
                <w:color w:val="1E293B"/>
                <w:sz w:val="22"/>
              </w:rPr>
              <w:t>Structured case outcome cards featuring redacted black bars for litigant privacy.</w:t>
            </w:r>
          </w:p>
        </w:tc>
      </w:tr>
      <w:tr w:rsidR="00551BFE" w14:paraId="309B6589"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09B2E21" w14:textId="77777777" w:rsidR="00551BFE" w:rsidRDefault="00000000">
            <w:pPr>
              <w:spacing w:after="0"/>
              <w:jc w:val="center"/>
            </w:pPr>
            <w:r>
              <w:rPr>
                <w:b/>
                <w:color w:val="1E293B"/>
                <w:sz w:val="22"/>
              </w:rPr>
              <w:t>FR-07</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C458A99" w14:textId="77777777" w:rsidR="00551BFE" w:rsidRDefault="00000000">
            <w:pPr>
              <w:spacing w:after="0"/>
            </w:pPr>
            <w:r>
              <w:rPr>
                <w:color w:val="1E293B"/>
                <w:sz w:val="22"/>
              </w:rPr>
              <w:t>Sworn Notary Affidavits</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2E2C48E" w14:textId="77777777" w:rsidR="00551BFE" w:rsidRDefault="00000000">
            <w:pPr>
              <w:spacing w:after="0"/>
            </w:pPr>
            <w:r>
              <w:rPr>
                <w:color w:val="1E293B"/>
                <w:sz w:val="22"/>
              </w:rPr>
              <w:t>Parchment-styled testimonials presented as formal legal affidavits.</w:t>
            </w:r>
          </w:p>
        </w:tc>
      </w:tr>
      <w:tr w:rsidR="00551BFE" w14:paraId="7BB8C804"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4930C77" w14:textId="77777777" w:rsidR="00551BFE" w:rsidRDefault="00000000">
            <w:pPr>
              <w:spacing w:after="0"/>
              <w:jc w:val="center"/>
            </w:pPr>
            <w:r>
              <w:rPr>
                <w:b/>
                <w:color w:val="1E293B"/>
                <w:sz w:val="22"/>
              </w:rPr>
              <w:t>FR-08</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85206F3" w14:textId="77777777" w:rsidR="00551BFE" w:rsidRDefault="00000000">
            <w:pPr>
              <w:spacing w:after="0"/>
            </w:pPr>
            <w:r>
              <w:rPr>
                <w:color w:val="1E293B"/>
                <w:sz w:val="22"/>
              </w:rPr>
              <w:t>Litigant Consultation Form</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DE16A52" w14:textId="77777777" w:rsidR="00551BFE" w:rsidRDefault="00000000">
            <w:pPr>
              <w:spacing w:after="0"/>
            </w:pPr>
            <w:r>
              <w:rPr>
                <w:color w:val="1E293B"/>
                <w:sz w:val="22"/>
              </w:rPr>
              <w:t>Validated petition submission generating pre-formatted WhatsApp briefs.</w:t>
            </w:r>
          </w:p>
        </w:tc>
      </w:tr>
      <w:tr w:rsidR="00551BFE" w14:paraId="609B5EAC"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ADE47F2" w14:textId="77777777" w:rsidR="00551BFE" w:rsidRDefault="00000000">
            <w:pPr>
              <w:spacing w:after="0"/>
              <w:jc w:val="center"/>
            </w:pPr>
            <w:r>
              <w:rPr>
                <w:b/>
                <w:color w:val="1E293B"/>
                <w:sz w:val="22"/>
              </w:rPr>
              <w:t>FR-09</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C7B10EA" w14:textId="77777777" w:rsidR="00551BFE" w:rsidRDefault="00000000">
            <w:pPr>
              <w:spacing w:after="0"/>
            </w:pPr>
            <w:r>
              <w:rPr>
                <w:color w:val="1E293B"/>
                <w:sz w:val="22"/>
              </w:rPr>
              <w:t>BCI Rule 36 Compliance</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844C08A" w14:textId="77777777" w:rsidR="00551BFE" w:rsidRDefault="00000000">
            <w:pPr>
              <w:spacing w:after="0"/>
            </w:pPr>
            <w:r>
              <w:rPr>
                <w:color w:val="1E293B"/>
                <w:sz w:val="22"/>
              </w:rPr>
              <w:t>User consent modal and permanent statutory non-solicitation disclaimer.</w:t>
            </w:r>
          </w:p>
        </w:tc>
      </w:tr>
      <w:tr w:rsidR="00551BFE" w14:paraId="250E28CA" w14:textId="77777777">
        <w:trPr>
          <w:cantSplit/>
          <w:jc w:val="center"/>
        </w:trPr>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38BE5F1" w14:textId="77777777" w:rsidR="00551BFE" w:rsidRDefault="00000000">
            <w:pPr>
              <w:spacing w:after="0"/>
              <w:jc w:val="center"/>
            </w:pPr>
            <w:r>
              <w:rPr>
                <w:b/>
                <w:color w:val="1E293B"/>
                <w:sz w:val="22"/>
              </w:rPr>
              <w:t>FR-10</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901393F" w14:textId="77777777" w:rsidR="00551BFE" w:rsidRDefault="00000000">
            <w:pPr>
              <w:spacing w:after="0"/>
            </w:pPr>
            <w:r>
              <w:rPr>
                <w:color w:val="1E293B"/>
                <w:sz w:val="22"/>
              </w:rPr>
              <w:t>Chamber Directory &amp; Map</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EFE18E6" w14:textId="77777777" w:rsidR="00551BFE" w:rsidRDefault="00000000">
            <w:pPr>
              <w:spacing w:after="0"/>
            </w:pPr>
            <w:r>
              <w:rPr>
                <w:color w:val="1E293B"/>
                <w:sz w:val="22"/>
              </w:rPr>
              <w:t>Direct phone, email, WhatsApp, and embedded Madras High Court Google Map.</w:t>
            </w:r>
          </w:p>
        </w:tc>
      </w:tr>
    </w:tbl>
    <w:p w14:paraId="6219F25D" w14:textId="77777777" w:rsidR="0081107B" w:rsidRDefault="0081107B" w:rsidP="0081107B">
      <w:pPr>
        <w:keepNext/>
        <w:spacing w:before="240" w:after="0" w:line="360" w:lineRule="auto"/>
        <w:rPr>
          <w:b/>
          <w:color w:val="132238"/>
        </w:rPr>
      </w:pPr>
    </w:p>
    <w:p w14:paraId="32FDD57D" w14:textId="77777777" w:rsidR="0081107B" w:rsidRDefault="0081107B" w:rsidP="0081107B">
      <w:pPr>
        <w:keepNext/>
        <w:spacing w:before="240" w:after="0" w:line="360" w:lineRule="auto"/>
        <w:rPr>
          <w:b/>
          <w:color w:val="132238"/>
        </w:rPr>
      </w:pPr>
    </w:p>
    <w:p w14:paraId="52BAAA5A" w14:textId="77777777" w:rsidR="0081107B" w:rsidRDefault="0081107B">
      <w:pPr>
        <w:spacing w:after="200"/>
        <w:rPr>
          <w:b/>
          <w:color w:val="132238"/>
        </w:rPr>
      </w:pPr>
      <w:r>
        <w:rPr>
          <w:b/>
          <w:color w:val="132238"/>
        </w:rPr>
        <w:br w:type="page"/>
      </w:r>
    </w:p>
    <w:p w14:paraId="2B3FA354" w14:textId="66BBEE87" w:rsidR="00551BFE" w:rsidRDefault="00000000" w:rsidP="0081107B">
      <w:pPr>
        <w:keepNext/>
        <w:spacing w:before="240" w:after="0" w:line="360" w:lineRule="auto"/>
      </w:pPr>
      <w:r>
        <w:rPr>
          <w:b/>
          <w:color w:val="132238"/>
        </w:rPr>
        <w:lastRenderedPageBreak/>
        <w:t>3.3 Detailed Litigant Use Case Narratives</w:t>
      </w:r>
    </w:p>
    <w:tbl>
      <w:tblPr>
        <w:tblW w:w="0" w:type="auto"/>
        <w:jc w:val="center"/>
        <w:tblLook w:val="04A0" w:firstRow="1" w:lastRow="0" w:firstColumn="1" w:lastColumn="0" w:noHBand="0" w:noVBand="1"/>
      </w:tblPr>
      <w:tblGrid>
        <w:gridCol w:w="1296"/>
        <w:gridCol w:w="2592"/>
        <w:gridCol w:w="5328"/>
      </w:tblGrid>
      <w:tr w:rsidR="00551BFE" w14:paraId="0E88040C" w14:textId="77777777">
        <w:trPr>
          <w:cantSplit/>
          <w:tblHeader/>
          <w:jc w:val="center"/>
        </w:trPr>
        <w:tc>
          <w:tcPr>
            <w:tcW w:w="1296"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43698E1B" w14:textId="77777777" w:rsidR="00551BFE" w:rsidRDefault="00000000" w:rsidP="0081107B">
            <w:pPr>
              <w:spacing w:before="240" w:after="0"/>
            </w:pPr>
            <w:r>
              <w:rPr>
                <w:b/>
                <w:color w:val="F5F0E8"/>
                <w:sz w:val="22"/>
              </w:rPr>
              <w:t>Use Case ID</w:t>
            </w:r>
          </w:p>
        </w:tc>
        <w:tc>
          <w:tcPr>
            <w:tcW w:w="259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437D6B50" w14:textId="77777777" w:rsidR="00551BFE" w:rsidRDefault="00000000" w:rsidP="0081107B">
            <w:pPr>
              <w:spacing w:before="240" w:after="0"/>
            </w:pPr>
            <w:r>
              <w:rPr>
                <w:b/>
                <w:color w:val="F5F0E8"/>
                <w:sz w:val="22"/>
              </w:rPr>
              <w:t>Scenario Title</w:t>
            </w:r>
          </w:p>
        </w:tc>
        <w:tc>
          <w:tcPr>
            <w:tcW w:w="532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3D8ABD2C" w14:textId="77777777" w:rsidR="00551BFE" w:rsidRDefault="00000000" w:rsidP="0081107B">
            <w:pPr>
              <w:spacing w:before="240" w:after="0"/>
            </w:pPr>
            <w:r>
              <w:rPr>
                <w:b/>
                <w:color w:val="F5F0E8"/>
                <w:sz w:val="22"/>
              </w:rPr>
              <w:t>Interaction &amp; Technical Execution Flow</w:t>
            </w:r>
          </w:p>
        </w:tc>
      </w:tr>
      <w:tr w:rsidR="00551BFE" w14:paraId="6D1D59C8"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31009A4" w14:textId="77777777" w:rsidR="00551BFE" w:rsidRDefault="00000000" w:rsidP="0081107B">
            <w:pPr>
              <w:spacing w:before="240" w:after="0"/>
              <w:jc w:val="center"/>
            </w:pPr>
            <w:r>
              <w:rPr>
                <w:b/>
                <w:color w:val="1E293B"/>
                <w:sz w:val="22"/>
              </w:rPr>
              <w:t>UC-01</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94EA4C7" w14:textId="77777777" w:rsidR="00551BFE" w:rsidRDefault="00000000" w:rsidP="0081107B">
            <w:pPr>
              <w:spacing w:before="240" w:after="0"/>
            </w:pPr>
            <w:r>
              <w:rPr>
                <w:color w:val="1E293B"/>
                <w:sz w:val="22"/>
              </w:rPr>
              <w:t>Filing Online Consultation Brief</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9145C15" w14:textId="77777777" w:rsidR="00551BFE" w:rsidRDefault="00000000" w:rsidP="0081107B">
            <w:pPr>
              <w:spacing w:before="240" w:after="0"/>
            </w:pPr>
            <w:r>
              <w:rPr>
                <w:color w:val="1E293B"/>
                <w:sz w:val="22"/>
              </w:rPr>
              <w:t>Litigant navigates to `#contact`, fills legal brief form (name, phone, court jurisdiction, case summary), triggers client-side validation, and clicks 'Submit Petition Brief'. System compiles standardized legal docket and directs to chamber WhatsApp.</w:t>
            </w:r>
          </w:p>
        </w:tc>
      </w:tr>
      <w:tr w:rsidR="00551BFE" w14:paraId="36DC9C5E"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A0A4ACA" w14:textId="77777777" w:rsidR="00551BFE" w:rsidRDefault="00000000">
            <w:pPr>
              <w:spacing w:after="0"/>
              <w:jc w:val="center"/>
            </w:pPr>
            <w:r>
              <w:rPr>
                <w:b/>
                <w:color w:val="1E293B"/>
                <w:sz w:val="22"/>
              </w:rPr>
              <w:t>UC-02</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7E3E80C" w14:textId="77777777" w:rsidR="00551BFE" w:rsidRDefault="00000000">
            <w:pPr>
              <w:spacing w:after="0"/>
            </w:pPr>
            <w:r>
              <w:rPr>
                <w:color w:val="1E293B"/>
                <w:sz w:val="22"/>
              </w:rPr>
              <w:t>Bilingual Language Toggle</w:t>
            </w:r>
          </w:p>
        </w:tc>
        <w:tc>
          <w:tcPr>
            <w:tcW w:w="53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D49E4D6" w14:textId="77777777" w:rsidR="00551BFE" w:rsidRDefault="00000000">
            <w:pPr>
              <w:spacing w:after="0"/>
            </w:pPr>
            <w:r>
              <w:rPr>
                <w:color w:val="1E293B"/>
                <w:sz w:val="22"/>
              </w:rPr>
              <w:t>Regional Tamil litigant clicks 'தமிழ்' in top utility bar. Controller iterates through all `data-i18n` DOM nodes and substitutes Tamil strings from embedded dictionary in under 12 milliseconds without network roundtrip.</w:t>
            </w:r>
          </w:p>
        </w:tc>
      </w:tr>
      <w:tr w:rsidR="00551BFE" w14:paraId="457642EA"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8678595" w14:textId="77777777" w:rsidR="00551BFE" w:rsidRDefault="00000000">
            <w:pPr>
              <w:spacing w:after="0"/>
              <w:jc w:val="center"/>
            </w:pPr>
            <w:r>
              <w:rPr>
                <w:b/>
                <w:color w:val="1E293B"/>
                <w:sz w:val="22"/>
              </w:rPr>
              <w:t>UC-03</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67C9140" w14:textId="77777777" w:rsidR="00551BFE" w:rsidRDefault="00000000">
            <w:pPr>
              <w:spacing w:after="0"/>
            </w:pPr>
            <w:r>
              <w:rPr>
                <w:color w:val="1E293B"/>
                <w:sz w:val="22"/>
              </w:rPr>
              <w:t>Interactive Scales Hover Inspection</w:t>
            </w:r>
          </w:p>
        </w:tc>
        <w:tc>
          <w:tcPr>
            <w:tcW w:w="53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3DD2236" w14:textId="77777777" w:rsidR="00551BFE" w:rsidRDefault="00000000">
            <w:pPr>
              <w:spacing w:after="0"/>
            </w:pPr>
            <w:r>
              <w:rPr>
                <w:color w:val="1E293B"/>
                <w:sz w:val="22"/>
              </w:rPr>
              <w:t>User hovers over 'Property Title Law' dossier. Physics engine recalculates SVG transform matrix, tilting the balance beam by 8.5 degrees clockwise with realistic spring damping.</w:t>
            </w:r>
          </w:p>
        </w:tc>
      </w:tr>
      <w:tr w:rsidR="00551BFE" w14:paraId="1BC41428"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4F1E7EB" w14:textId="77777777" w:rsidR="00551BFE" w:rsidRDefault="00000000">
            <w:pPr>
              <w:spacing w:after="0"/>
              <w:jc w:val="center"/>
            </w:pPr>
            <w:r>
              <w:rPr>
                <w:b/>
                <w:color w:val="1E293B"/>
                <w:sz w:val="22"/>
              </w:rPr>
              <w:t>UC-04</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F5B0534" w14:textId="77777777" w:rsidR="00551BFE" w:rsidRDefault="00000000">
            <w:pPr>
              <w:spacing w:after="0"/>
            </w:pPr>
            <w:r>
              <w:rPr>
                <w:color w:val="1E293B"/>
                <w:sz w:val="22"/>
              </w:rPr>
              <w:t>Litigant Privacy Redacted Inspection</w:t>
            </w:r>
          </w:p>
        </w:tc>
        <w:tc>
          <w:tcPr>
            <w:tcW w:w="53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1E365C5" w14:textId="77777777" w:rsidR="00551BFE" w:rsidRDefault="00000000">
            <w:pPr>
              <w:spacing w:after="0"/>
            </w:pPr>
            <w:r>
              <w:rPr>
                <w:color w:val="1E293B"/>
                <w:sz w:val="22"/>
              </w:rPr>
              <w:t>Corporate client reviews landmark case victories in corporate law. Litigant identities and monetary settlements remain obscured behind black redaction bars, preserving privilege while verifying legal triumph.</w:t>
            </w:r>
          </w:p>
        </w:tc>
      </w:tr>
    </w:tbl>
    <w:p w14:paraId="4C45F0FD" w14:textId="77777777" w:rsidR="00551BFE" w:rsidRDefault="00000000">
      <w:pPr>
        <w:keepNext/>
        <w:spacing w:before="120" w:after="40" w:line="360" w:lineRule="auto"/>
      </w:pPr>
      <w:r>
        <w:rPr>
          <w:b/>
          <w:color w:val="132238"/>
        </w:rPr>
        <w:t>3.4 Non-Functional Technical Requirements</w:t>
      </w:r>
    </w:p>
    <w:p w14:paraId="323AE510" w14:textId="77777777" w:rsidR="00551BFE" w:rsidRDefault="00000000">
      <w:pPr>
        <w:pStyle w:val="ListBullet"/>
        <w:spacing w:after="40" w:line="360" w:lineRule="auto"/>
        <w:jc w:val="both"/>
      </w:pPr>
      <w:r>
        <w:rPr>
          <w:b/>
          <w:color w:val="0F172A"/>
        </w:rPr>
        <w:t xml:space="preserve">Performance &amp; Speed: </w:t>
      </w:r>
      <w:r>
        <w:rPr>
          <w:color w:val="1E293B"/>
        </w:rPr>
        <w:t>First Contentful Paint (FCP) &lt; 0.8s; Total Blocking Time (TBT) &lt; 50ms; zero layout shifts (CLS &lt; 0.01).</w:t>
      </w:r>
    </w:p>
    <w:p w14:paraId="187277C6" w14:textId="77777777" w:rsidR="00551BFE" w:rsidRDefault="00000000">
      <w:pPr>
        <w:pStyle w:val="ListBullet"/>
        <w:spacing w:after="40" w:line="360" w:lineRule="auto"/>
        <w:jc w:val="both"/>
      </w:pPr>
      <w:r>
        <w:rPr>
          <w:b/>
          <w:color w:val="0F172A"/>
        </w:rPr>
        <w:t xml:space="preserve">Cross-Browser Compatibility: </w:t>
      </w:r>
      <w:r>
        <w:rPr>
          <w:color w:val="1E293B"/>
        </w:rPr>
        <w:t>Flawless rendering across Chrome, Firefox, Safari, Edge, and mobile browser engines.</w:t>
      </w:r>
    </w:p>
    <w:p w14:paraId="7A699C0D" w14:textId="77777777" w:rsidR="00551BFE" w:rsidRDefault="00000000">
      <w:pPr>
        <w:pStyle w:val="ListBullet"/>
        <w:spacing w:after="40" w:line="360" w:lineRule="auto"/>
        <w:jc w:val="both"/>
      </w:pPr>
      <w:r>
        <w:rPr>
          <w:b/>
          <w:color w:val="0F172A"/>
        </w:rPr>
        <w:t xml:space="preserve">Mobile Responsiveness: </w:t>
      </w:r>
      <w:r>
        <w:rPr>
          <w:color w:val="1E293B"/>
        </w:rPr>
        <w:t>Adaptive flexbox and grid layouts responsive across desktop (1440px), tablet (768px), and mobile (375px).</w:t>
      </w:r>
    </w:p>
    <w:p w14:paraId="4094969C" w14:textId="77777777" w:rsidR="00551BFE" w:rsidRDefault="00000000">
      <w:pPr>
        <w:pStyle w:val="ListBullet"/>
        <w:spacing w:after="40" w:line="360" w:lineRule="auto"/>
        <w:jc w:val="both"/>
      </w:pPr>
      <w:r>
        <w:rPr>
          <w:b/>
          <w:color w:val="0F172A"/>
        </w:rPr>
        <w:t xml:space="preserve">Data Privacy &amp; Security: </w:t>
      </w:r>
      <w:r>
        <w:rPr>
          <w:color w:val="1E293B"/>
        </w:rPr>
        <w:t>Zero persistent tracking cookies; zero external database exposure; client brief transmitted directly via end-to-end encrypted protocols.</w:t>
      </w:r>
    </w:p>
    <w:p w14:paraId="320E7270" w14:textId="77777777" w:rsidR="0081107B" w:rsidRDefault="0081107B">
      <w:pPr>
        <w:spacing w:after="200"/>
        <w:rPr>
          <w:b/>
          <w:color w:val="0D1B2A"/>
          <w:sz w:val="28"/>
          <w:szCs w:val="28"/>
        </w:rPr>
      </w:pPr>
      <w:r>
        <w:rPr>
          <w:b/>
          <w:color w:val="0D1B2A"/>
          <w:sz w:val="28"/>
          <w:szCs w:val="28"/>
        </w:rPr>
        <w:br w:type="page"/>
      </w:r>
    </w:p>
    <w:p w14:paraId="1F62AA21" w14:textId="1C1D7B43" w:rsidR="00551BFE" w:rsidRPr="0081107B" w:rsidRDefault="00000000">
      <w:pPr>
        <w:keepNext/>
        <w:spacing w:before="160" w:after="40" w:line="360" w:lineRule="auto"/>
        <w:rPr>
          <w:sz w:val="28"/>
          <w:szCs w:val="28"/>
        </w:rPr>
      </w:pPr>
      <w:r w:rsidRPr="0081107B">
        <w:rPr>
          <w:b/>
          <w:color w:val="0D1B2A"/>
          <w:sz w:val="28"/>
          <w:szCs w:val="28"/>
        </w:rPr>
        <w:lastRenderedPageBreak/>
        <w:t>4. Project Proposal, Work Breakdown Structure &amp; Quotation</w:t>
      </w:r>
    </w:p>
    <w:p w14:paraId="27256418" w14:textId="77777777" w:rsidR="00551BFE" w:rsidRDefault="00000000">
      <w:pPr>
        <w:keepNext/>
        <w:spacing w:before="120" w:after="40" w:line="360" w:lineRule="auto"/>
      </w:pPr>
      <w:r>
        <w:rPr>
          <w:b/>
          <w:color w:val="132238"/>
        </w:rPr>
        <w:t>4.1 Scope Baseline &amp; Explicit Boundaries</w:t>
      </w:r>
    </w:p>
    <w:p w14:paraId="607DB7B8" w14:textId="77777777" w:rsidR="00551BFE" w:rsidRDefault="00000000">
      <w:pPr>
        <w:spacing w:after="50" w:line="360" w:lineRule="auto"/>
        <w:jc w:val="both"/>
      </w:pPr>
      <w:r>
        <w:rPr>
          <w:color w:val="1E293B"/>
        </w:rPr>
        <w:t>The formal scope baseline agreed upon with Advocate B. Kannan established clear parameters: In-scope deliverables included full frontend UI/UX design, bilingual localization, interactive preloader and scales physics, case victory dossier presentation, consultation intake form, BCI Rule 36 compliance overlays, and production code deployment. Out-of-scope boundaries explicitly excluded dynamic backend database administration and third-party commercial payment gateways, as the client operates on direct UPI/cash consultation fees.</w:t>
      </w:r>
    </w:p>
    <w:p w14:paraId="51FE073A" w14:textId="77777777" w:rsidR="00551BFE" w:rsidRDefault="00000000">
      <w:pPr>
        <w:keepNext/>
        <w:spacing w:before="120" w:after="40" w:line="360" w:lineRule="auto"/>
      </w:pPr>
      <w:r>
        <w:rPr>
          <w:b/>
          <w:color w:val="132238"/>
        </w:rPr>
        <w:t>4.2 Work Breakdown Structure (WBS) &amp; Milestones Schedule</w:t>
      </w:r>
    </w:p>
    <w:tbl>
      <w:tblPr>
        <w:tblW w:w="0" w:type="auto"/>
        <w:jc w:val="center"/>
        <w:tblLook w:val="04A0" w:firstRow="1" w:lastRow="0" w:firstColumn="1" w:lastColumn="0" w:noHBand="0" w:noVBand="1"/>
      </w:tblPr>
      <w:tblGrid>
        <w:gridCol w:w="1296"/>
        <w:gridCol w:w="3168"/>
        <w:gridCol w:w="2160"/>
        <w:gridCol w:w="2592"/>
      </w:tblGrid>
      <w:tr w:rsidR="00551BFE" w14:paraId="33ADFDA1" w14:textId="77777777">
        <w:trPr>
          <w:cantSplit/>
          <w:tblHeader/>
          <w:jc w:val="center"/>
        </w:trPr>
        <w:tc>
          <w:tcPr>
            <w:tcW w:w="1296"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9681FCD" w14:textId="77777777" w:rsidR="00551BFE" w:rsidRDefault="00000000">
            <w:pPr>
              <w:spacing w:after="0"/>
            </w:pPr>
            <w:r>
              <w:rPr>
                <w:b/>
                <w:color w:val="F5F0E8"/>
                <w:sz w:val="22"/>
              </w:rPr>
              <w:t>Phase</w:t>
            </w:r>
          </w:p>
        </w:tc>
        <w:tc>
          <w:tcPr>
            <w:tcW w:w="316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4A98CC3F" w14:textId="77777777" w:rsidR="00551BFE" w:rsidRDefault="00000000">
            <w:pPr>
              <w:spacing w:after="0"/>
            </w:pPr>
            <w:r>
              <w:rPr>
                <w:b/>
                <w:color w:val="F5F0E8"/>
                <w:sz w:val="22"/>
              </w:rPr>
              <w:t>Milestone Activity</w:t>
            </w:r>
          </w:p>
        </w:tc>
        <w:tc>
          <w:tcPr>
            <w:tcW w:w="216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2E05F62" w14:textId="77777777" w:rsidR="00551BFE" w:rsidRDefault="00000000">
            <w:pPr>
              <w:spacing w:after="0"/>
            </w:pPr>
            <w:r>
              <w:rPr>
                <w:b/>
                <w:color w:val="F5F0E8"/>
                <w:sz w:val="22"/>
              </w:rPr>
              <w:t>Duration</w:t>
            </w:r>
          </w:p>
        </w:tc>
        <w:tc>
          <w:tcPr>
            <w:tcW w:w="259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54B80BEA" w14:textId="77777777" w:rsidR="00551BFE" w:rsidRDefault="00000000">
            <w:pPr>
              <w:spacing w:after="0"/>
            </w:pPr>
            <w:r>
              <w:rPr>
                <w:b/>
                <w:color w:val="F5F0E8"/>
                <w:sz w:val="22"/>
              </w:rPr>
              <w:t>Deliverable Outcome</w:t>
            </w:r>
          </w:p>
        </w:tc>
      </w:tr>
      <w:tr w:rsidR="00551BFE" w14:paraId="210BCE34"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4E7D95D" w14:textId="77777777" w:rsidR="00551BFE" w:rsidRDefault="00000000">
            <w:pPr>
              <w:spacing w:after="0"/>
            </w:pPr>
            <w:r>
              <w:rPr>
                <w:color w:val="1E293B"/>
                <w:sz w:val="22"/>
              </w:rPr>
              <w:t>Phase 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D8A9063" w14:textId="77777777" w:rsidR="00551BFE" w:rsidRDefault="00000000">
            <w:pPr>
              <w:spacing w:after="0"/>
            </w:pPr>
            <w:r>
              <w:rPr>
                <w:color w:val="1E293B"/>
                <w:sz w:val="22"/>
              </w:rPr>
              <w:t>Chamber Requirements &amp; Legal Discovery</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7D20A5F" w14:textId="77777777" w:rsidR="00551BFE" w:rsidRDefault="00000000">
            <w:pPr>
              <w:spacing w:after="0"/>
            </w:pPr>
            <w:r>
              <w:rPr>
                <w:color w:val="1E293B"/>
                <w:sz w:val="22"/>
              </w:rPr>
              <w:t>20 Aug - 27 Aug 2026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FE4A146" w14:textId="77777777" w:rsidR="00551BFE" w:rsidRDefault="00000000">
            <w:pPr>
              <w:spacing w:after="0"/>
            </w:pPr>
            <w:r>
              <w:rPr>
                <w:color w:val="1E293B"/>
                <w:sz w:val="22"/>
              </w:rPr>
              <w:t>Requirements sign-off, BCI guidelines review</w:t>
            </w:r>
          </w:p>
        </w:tc>
      </w:tr>
      <w:tr w:rsidR="00551BFE" w14:paraId="08BCF977"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CF25736" w14:textId="77777777" w:rsidR="00551BFE" w:rsidRDefault="00000000">
            <w:pPr>
              <w:spacing w:after="0"/>
            </w:pPr>
            <w:r>
              <w:rPr>
                <w:color w:val="1E293B"/>
                <w:sz w:val="22"/>
              </w:rPr>
              <w:t>Phase 2</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808A6E8" w14:textId="77777777" w:rsidR="00551BFE" w:rsidRDefault="00000000">
            <w:pPr>
              <w:spacing w:after="0"/>
            </w:pPr>
            <w:r>
              <w:rPr>
                <w:color w:val="1E293B"/>
                <w:sz w:val="22"/>
              </w:rPr>
              <w:t>Architecture Design &amp; Wireframing</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EF7E886" w14:textId="77777777" w:rsidR="00551BFE" w:rsidRDefault="00000000">
            <w:pPr>
              <w:spacing w:after="0"/>
            </w:pPr>
            <w:r>
              <w:rPr>
                <w:color w:val="1E293B"/>
                <w:sz w:val="22"/>
              </w:rPr>
              <w:t>28 Aug - 05 Sep 2026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7A03924" w14:textId="77777777" w:rsidR="00551BFE" w:rsidRDefault="00000000">
            <w:pPr>
              <w:spacing w:after="0"/>
            </w:pPr>
            <w:r>
              <w:rPr>
                <w:color w:val="1E293B"/>
                <w:sz w:val="22"/>
              </w:rPr>
              <w:t>Wireframes, color tokens, layout hierarchy</w:t>
            </w:r>
          </w:p>
        </w:tc>
      </w:tr>
      <w:tr w:rsidR="00551BFE" w14:paraId="19B3B0A4"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4BB0679" w14:textId="77777777" w:rsidR="00551BFE" w:rsidRDefault="00000000">
            <w:pPr>
              <w:spacing w:after="0"/>
            </w:pPr>
            <w:r>
              <w:rPr>
                <w:color w:val="1E293B"/>
                <w:sz w:val="22"/>
              </w:rPr>
              <w:t>Phase 3</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5F42B4C" w14:textId="77777777" w:rsidR="00551BFE" w:rsidRDefault="00000000">
            <w:pPr>
              <w:spacing w:after="0"/>
            </w:pPr>
            <w:r>
              <w:rPr>
                <w:color w:val="1E293B"/>
                <w:sz w:val="22"/>
              </w:rPr>
              <w:t>Frontend Core &amp; Design System Build</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32DC632" w14:textId="77777777" w:rsidR="00551BFE" w:rsidRDefault="00000000">
            <w:pPr>
              <w:spacing w:after="0"/>
            </w:pPr>
            <w:r>
              <w:rPr>
                <w:color w:val="1E293B"/>
                <w:sz w:val="22"/>
              </w:rPr>
              <w:t>06 Sep - 12 Sep 2026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E193FDC" w14:textId="77777777" w:rsidR="00551BFE" w:rsidRDefault="00000000">
            <w:pPr>
              <w:spacing w:after="0"/>
            </w:pPr>
            <w:r>
              <w:rPr>
                <w:color w:val="1E293B"/>
                <w:sz w:val="22"/>
              </w:rPr>
              <w:t>Semantic HTML5, CSS design tokens, preloader</w:t>
            </w:r>
          </w:p>
        </w:tc>
      </w:tr>
      <w:tr w:rsidR="00551BFE" w14:paraId="730B21AD"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D8C55A1" w14:textId="77777777" w:rsidR="00551BFE" w:rsidRDefault="00000000">
            <w:pPr>
              <w:spacing w:after="0"/>
            </w:pPr>
            <w:r>
              <w:rPr>
                <w:color w:val="1E293B"/>
                <w:sz w:val="22"/>
              </w:rPr>
              <w:t>Phase 4</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BBDB0FF" w14:textId="77777777" w:rsidR="00551BFE" w:rsidRDefault="00000000">
            <w:pPr>
              <w:spacing w:after="0"/>
            </w:pPr>
            <w:r>
              <w:rPr>
                <w:color w:val="1E293B"/>
                <w:sz w:val="22"/>
              </w:rPr>
              <w:t>Intermediate Staging &amp; Client Review</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73BE042" w14:textId="77777777" w:rsidR="00551BFE" w:rsidRDefault="00000000">
            <w:pPr>
              <w:spacing w:after="0"/>
            </w:pPr>
            <w:r>
              <w:rPr>
                <w:color w:val="1E293B"/>
                <w:sz w:val="22"/>
              </w:rPr>
              <w:t>12 Sep 2026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F17119A" w14:textId="77777777" w:rsidR="00551BFE" w:rsidRDefault="00000000">
            <w:pPr>
              <w:spacing w:after="0"/>
            </w:pPr>
            <w:r>
              <w:rPr>
                <w:color w:val="1E293B"/>
                <w:sz w:val="22"/>
              </w:rPr>
              <w:t>Staging demo, scales physics, Advance Rs. 1,000</w:t>
            </w:r>
          </w:p>
        </w:tc>
      </w:tr>
      <w:tr w:rsidR="00551BFE" w14:paraId="4F4608F6"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D17D6CC" w14:textId="77777777" w:rsidR="00551BFE" w:rsidRDefault="00000000">
            <w:pPr>
              <w:spacing w:after="0"/>
            </w:pPr>
            <w:r>
              <w:rPr>
                <w:color w:val="1E293B"/>
                <w:sz w:val="22"/>
              </w:rPr>
              <w:t>Phase 5</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69807C7" w14:textId="77777777" w:rsidR="00551BFE" w:rsidRDefault="00000000">
            <w:pPr>
              <w:spacing w:after="0"/>
            </w:pPr>
            <w:r>
              <w:rPr>
                <w:color w:val="1E293B"/>
                <w:sz w:val="22"/>
              </w:rPr>
              <w:t>Interactive Physics &amp; Bilingual Engine</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16F5BEB" w14:textId="77777777" w:rsidR="00551BFE" w:rsidRDefault="00000000">
            <w:pPr>
              <w:spacing w:after="0"/>
            </w:pPr>
            <w:r>
              <w:rPr>
                <w:color w:val="1E293B"/>
                <w:sz w:val="22"/>
              </w:rPr>
              <w:t>13 Sep - 24 Sep 2026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8264586" w14:textId="77777777" w:rsidR="00551BFE" w:rsidRDefault="00000000">
            <w:pPr>
              <w:spacing w:after="0"/>
            </w:pPr>
            <w:r>
              <w:rPr>
                <w:color w:val="1E293B"/>
                <w:sz w:val="22"/>
              </w:rPr>
              <w:t>Tamil translation dictionary, interactive scales</w:t>
            </w:r>
          </w:p>
        </w:tc>
      </w:tr>
      <w:tr w:rsidR="00551BFE" w14:paraId="3C8A1D58"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CD292B1" w14:textId="77777777" w:rsidR="00551BFE" w:rsidRDefault="00000000">
            <w:pPr>
              <w:spacing w:after="0"/>
            </w:pPr>
            <w:r>
              <w:rPr>
                <w:color w:val="1E293B"/>
                <w:sz w:val="22"/>
              </w:rPr>
              <w:t>Phase 6</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5527B86" w14:textId="77777777" w:rsidR="00551BFE" w:rsidRDefault="00000000">
            <w:pPr>
              <w:spacing w:after="0"/>
            </w:pPr>
            <w:r>
              <w:rPr>
                <w:color w:val="1E293B"/>
                <w:sz w:val="22"/>
              </w:rPr>
              <w:t>QA Testing, Audits &amp; Cross-Browser</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8599AC0" w14:textId="77777777" w:rsidR="00551BFE" w:rsidRDefault="00000000">
            <w:pPr>
              <w:spacing w:after="0"/>
            </w:pPr>
            <w:r>
              <w:rPr>
                <w:color w:val="1E293B"/>
                <w:sz w:val="22"/>
              </w:rPr>
              <w:t>25 Sep - 02 Oct 2026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0926DC5" w14:textId="77777777" w:rsidR="00551BFE" w:rsidRDefault="00000000">
            <w:pPr>
              <w:spacing w:after="0"/>
            </w:pPr>
            <w:r>
              <w:rPr>
                <w:color w:val="1E293B"/>
                <w:sz w:val="22"/>
              </w:rPr>
              <w:t>Lighthouse 98/100, cross-browser validation</w:t>
            </w:r>
          </w:p>
        </w:tc>
      </w:tr>
      <w:tr w:rsidR="00551BFE" w14:paraId="67250608" w14:textId="77777777">
        <w:trPr>
          <w:cantSplit/>
          <w:jc w:val="center"/>
        </w:trPr>
        <w:tc>
          <w:tcPr>
            <w:tcW w:w="12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9949FB3" w14:textId="77777777" w:rsidR="00551BFE" w:rsidRDefault="00000000">
            <w:pPr>
              <w:spacing w:after="0"/>
            </w:pPr>
            <w:r>
              <w:rPr>
                <w:color w:val="1E293B"/>
                <w:sz w:val="22"/>
              </w:rPr>
              <w:t>Phase 7</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5BF4AA0" w14:textId="77777777" w:rsidR="00551BFE" w:rsidRDefault="00000000">
            <w:pPr>
              <w:spacing w:after="0"/>
            </w:pPr>
            <w:r>
              <w:rPr>
                <w:color w:val="1E293B"/>
                <w:sz w:val="22"/>
              </w:rPr>
              <w:t>Production Handover &amp; Final Sign-Off</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69EC998" w14:textId="77777777" w:rsidR="00551BFE" w:rsidRDefault="00000000">
            <w:pPr>
              <w:spacing w:after="0"/>
            </w:pPr>
            <w:r>
              <w:rPr>
                <w:color w:val="1E293B"/>
                <w:sz w:val="22"/>
              </w:rPr>
              <w:t>04 Oct 2026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4A8B498" w14:textId="77777777" w:rsidR="00551BFE" w:rsidRDefault="00000000">
            <w:pPr>
              <w:spacing w:after="0"/>
            </w:pPr>
            <w:r>
              <w:rPr>
                <w:color w:val="1E293B"/>
                <w:sz w:val="22"/>
              </w:rPr>
              <w:t>Code delivery, training, Final Rs. 1,000 settled</w:t>
            </w:r>
          </w:p>
        </w:tc>
      </w:tr>
    </w:tbl>
    <w:p w14:paraId="12654071" w14:textId="77777777" w:rsidR="00551BFE" w:rsidRDefault="00000000">
      <w:pPr>
        <w:keepNext/>
        <w:spacing w:before="120" w:after="40" w:line="360" w:lineRule="auto"/>
      </w:pPr>
      <w:r>
        <w:rPr>
          <w:b/>
          <w:color w:val="132238"/>
        </w:rPr>
        <w:t>4.3 Commercial Quotation Baseline</w:t>
      </w:r>
    </w:p>
    <w:p w14:paraId="5165F93B" w14:textId="77777777" w:rsidR="00551BFE" w:rsidRDefault="00000000">
      <w:pPr>
        <w:spacing w:after="50" w:line="360" w:lineRule="auto"/>
        <w:jc w:val="both"/>
      </w:pPr>
      <w:r>
        <w:rPr>
          <w:color w:val="1E293B"/>
        </w:rPr>
        <w:t>Table 4.2 presents the commercial quotation submitted to Advocate B. Kannan on 20 August 2026 and formally accepted:</w:t>
      </w:r>
    </w:p>
    <w:tbl>
      <w:tblPr>
        <w:tblW w:w="0" w:type="auto"/>
        <w:jc w:val="center"/>
        <w:tblLook w:val="04A0" w:firstRow="1" w:lastRow="0" w:firstColumn="1" w:lastColumn="0" w:noHBand="0" w:noVBand="1"/>
      </w:tblPr>
      <w:tblGrid>
        <w:gridCol w:w="1152"/>
        <w:gridCol w:w="6048"/>
        <w:gridCol w:w="2016"/>
      </w:tblGrid>
      <w:tr w:rsidR="00551BFE" w14:paraId="276578B8" w14:textId="77777777">
        <w:trPr>
          <w:cantSplit/>
          <w:tblHeader/>
          <w:jc w:val="center"/>
        </w:trPr>
        <w:tc>
          <w:tcPr>
            <w:tcW w:w="115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50171F87" w14:textId="77777777" w:rsidR="00551BFE" w:rsidRDefault="00000000">
            <w:pPr>
              <w:spacing w:after="0"/>
            </w:pPr>
            <w:r>
              <w:rPr>
                <w:b/>
                <w:color w:val="F5F0E8"/>
                <w:sz w:val="22"/>
              </w:rPr>
              <w:t>Item</w:t>
            </w:r>
          </w:p>
        </w:tc>
        <w:tc>
          <w:tcPr>
            <w:tcW w:w="604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22168BE" w14:textId="77777777" w:rsidR="00551BFE" w:rsidRDefault="00000000">
            <w:pPr>
              <w:spacing w:after="0"/>
            </w:pPr>
            <w:r>
              <w:rPr>
                <w:b/>
                <w:color w:val="F5F0E8"/>
                <w:sz w:val="22"/>
              </w:rPr>
              <w:t>Service Description</w:t>
            </w:r>
          </w:p>
        </w:tc>
        <w:tc>
          <w:tcPr>
            <w:tcW w:w="2016"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76BC0DAC" w14:textId="77777777" w:rsidR="00551BFE" w:rsidRDefault="00000000">
            <w:pPr>
              <w:spacing w:after="0"/>
            </w:pPr>
            <w:r>
              <w:rPr>
                <w:b/>
                <w:color w:val="F5F0E8"/>
                <w:sz w:val="22"/>
              </w:rPr>
              <w:t>Quoted Value</w:t>
            </w:r>
          </w:p>
        </w:tc>
      </w:tr>
      <w:tr w:rsidR="00551BFE" w14:paraId="0CC18038"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AD500C9" w14:textId="77777777" w:rsidR="00551BFE" w:rsidRDefault="00000000">
            <w:pPr>
              <w:spacing w:after="0"/>
              <w:jc w:val="center"/>
            </w:pPr>
            <w:r>
              <w:rPr>
                <w:color w:val="1E293B"/>
                <w:sz w:val="22"/>
              </w:rPr>
              <w:t>1</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88C05F8" w14:textId="77777777" w:rsidR="00551BFE" w:rsidRDefault="00000000">
            <w:pPr>
              <w:spacing w:after="0"/>
            </w:pPr>
            <w:r>
              <w:rPr>
                <w:color w:val="1E293B"/>
                <w:sz w:val="22"/>
              </w:rPr>
              <w:t>Chamber UI/UX Design &amp; High-End Visual Identity</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ECDEB1D" w14:textId="77777777" w:rsidR="00551BFE" w:rsidRDefault="00000000">
            <w:pPr>
              <w:spacing w:after="0"/>
            </w:pPr>
            <w:r>
              <w:rPr>
                <w:color w:val="1E293B"/>
                <w:sz w:val="22"/>
              </w:rPr>
              <w:t>Rs. 600</w:t>
            </w:r>
          </w:p>
        </w:tc>
      </w:tr>
      <w:tr w:rsidR="00551BFE" w14:paraId="59F8F6A5"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6609F29" w14:textId="77777777" w:rsidR="00551BFE" w:rsidRDefault="00000000">
            <w:pPr>
              <w:spacing w:after="0"/>
              <w:jc w:val="center"/>
            </w:pPr>
            <w:r>
              <w:rPr>
                <w:color w:val="1E293B"/>
                <w:sz w:val="22"/>
              </w:rPr>
              <w:t>2</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3C6D849" w14:textId="77777777" w:rsidR="00551BFE" w:rsidRDefault="00000000">
            <w:pPr>
              <w:spacing w:after="0"/>
            </w:pPr>
            <w:r>
              <w:rPr>
                <w:color w:val="1E293B"/>
                <w:sz w:val="22"/>
              </w:rPr>
              <w:t>Responsive Frontend Engineering (HTML5/CSS3/Vanilla JS)</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E64540B" w14:textId="77777777" w:rsidR="00551BFE" w:rsidRDefault="00000000">
            <w:pPr>
              <w:spacing w:after="0"/>
            </w:pPr>
            <w:r>
              <w:rPr>
                <w:color w:val="1E293B"/>
                <w:sz w:val="22"/>
              </w:rPr>
              <w:t>Rs. 900</w:t>
            </w:r>
          </w:p>
        </w:tc>
      </w:tr>
      <w:tr w:rsidR="00551BFE" w14:paraId="2C577978"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F1B112D" w14:textId="77777777" w:rsidR="00551BFE" w:rsidRDefault="00000000">
            <w:pPr>
              <w:spacing w:after="0"/>
              <w:jc w:val="center"/>
            </w:pPr>
            <w:r>
              <w:rPr>
                <w:color w:val="1E293B"/>
                <w:sz w:val="22"/>
              </w:rPr>
              <w:t>3</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C6EC125" w14:textId="77777777" w:rsidR="00551BFE" w:rsidRDefault="00000000">
            <w:pPr>
              <w:spacing w:after="0"/>
            </w:pPr>
            <w:r>
              <w:rPr>
                <w:color w:val="1E293B"/>
                <w:sz w:val="22"/>
              </w:rPr>
              <w:t>Interactive Scales Physics &amp; Tamil Bilingual Engine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FF45B19" w14:textId="77777777" w:rsidR="00551BFE" w:rsidRDefault="00000000">
            <w:pPr>
              <w:spacing w:after="0"/>
            </w:pPr>
            <w:r>
              <w:rPr>
                <w:color w:val="1E293B"/>
                <w:sz w:val="22"/>
              </w:rPr>
              <w:t>Rs. 300</w:t>
            </w:r>
          </w:p>
        </w:tc>
      </w:tr>
      <w:tr w:rsidR="00551BFE" w14:paraId="1E6AC198"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2DBAA97" w14:textId="77777777" w:rsidR="00551BFE" w:rsidRDefault="00000000">
            <w:pPr>
              <w:spacing w:after="0"/>
              <w:jc w:val="center"/>
            </w:pPr>
            <w:r>
              <w:rPr>
                <w:color w:val="1E293B"/>
                <w:sz w:val="22"/>
              </w:rPr>
              <w:t>4</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02C2CF6" w14:textId="77777777" w:rsidR="00551BFE" w:rsidRDefault="00000000">
            <w:pPr>
              <w:spacing w:after="0"/>
            </w:pPr>
            <w:r>
              <w:rPr>
                <w:color w:val="1E293B"/>
                <w:sz w:val="22"/>
              </w:rPr>
              <w:t>Static CDN Deployment, Code Handover &amp; Operational Training</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9C5A57F" w14:textId="77777777" w:rsidR="00551BFE" w:rsidRDefault="00000000">
            <w:pPr>
              <w:spacing w:after="0"/>
            </w:pPr>
            <w:r>
              <w:rPr>
                <w:color w:val="1E293B"/>
                <w:sz w:val="22"/>
              </w:rPr>
              <w:t>Rs. 200</w:t>
            </w:r>
          </w:p>
        </w:tc>
      </w:tr>
      <w:tr w:rsidR="00551BFE" w14:paraId="3AEA00BB"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091B080" w14:textId="77777777" w:rsidR="00551BFE" w:rsidRDefault="00000000">
            <w:pPr>
              <w:spacing w:after="0"/>
              <w:jc w:val="center"/>
            </w:pPr>
            <w:r>
              <w:rPr>
                <w:b/>
                <w:color w:val="1E293B"/>
                <w:sz w:val="22"/>
              </w:rPr>
              <w:t>TOTAL</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02CCE87" w14:textId="77777777" w:rsidR="00551BFE" w:rsidRDefault="00000000">
            <w:pPr>
              <w:spacing w:after="0"/>
            </w:pPr>
            <w:r>
              <w:rPr>
                <w:color w:val="1E293B"/>
                <w:sz w:val="22"/>
              </w:rPr>
              <w:t>Total Agreed Contract Value (All-Inclusive Fixed Fee)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1FBFB72" w14:textId="77777777" w:rsidR="00551BFE" w:rsidRDefault="00000000">
            <w:pPr>
              <w:spacing w:after="0"/>
            </w:pPr>
            <w:r>
              <w:rPr>
                <w:color w:val="1E293B"/>
                <w:sz w:val="22"/>
              </w:rPr>
              <w:t>Rs. 2,000</w:t>
            </w:r>
          </w:p>
        </w:tc>
      </w:tr>
    </w:tbl>
    <w:p w14:paraId="3E2AE83E" w14:textId="7D8D2445" w:rsidR="00551BFE" w:rsidRPr="0081107B" w:rsidRDefault="00000000">
      <w:pPr>
        <w:keepNext/>
        <w:spacing w:before="160" w:after="40" w:line="360" w:lineRule="auto"/>
        <w:rPr>
          <w:sz w:val="28"/>
          <w:szCs w:val="28"/>
        </w:rPr>
      </w:pPr>
      <w:r w:rsidRPr="0081107B">
        <w:rPr>
          <w:b/>
          <w:color w:val="0D1B2A"/>
          <w:sz w:val="28"/>
          <w:szCs w:val="28"/>
        </w:rPr>
        <w:lastRenderedPageBreak/>
        <w:t>5. System Architecture, Design Language &amp; Visual Hierarchy</w:t>
      </w:r>
    </w:p>
    <w:p w14:paraId="0F1C68FE" w14:textId="77777777" w:rsidR="00551BFE" w:rsidRDefault="00000000">
      <w:pPr>
        <w:keepNext/>
        <w:spacing w:before="120" w:after="40" w:line="360" w:lineRule="auto"/>
      </w:pPr>
      <w:r>
        <w:rPr>
          <w:b/>
          <w:color w:val="132238"/>
        </w:rPr>
        <w:t>5.1 High-Level JAMstack Architecture Model</w:t>
      </w:r>
    </w:p>
    <w:p w14:paraId="4FF4A347" w14:textId="77777777" w:rsidR="00551BFE" w:rsidRDefault="00000000">
      <w:pPr>
        <w:spacing w:after="50" w:line="360" w:lineRule="auto"/>
        <w:jc w:val="both"/>
      </w:pPr>
      <w:r>
        <w:rPr>
          <w:color w:val="1E293B"/>
        </w:rPr>
        <w:t>The architecture adheres strictly to the modern JAMstack methodology (JavaScript, APIs, Pre-rendered Markup), eliminating bloated server runtimes and security vulnerabilities. The application executes purely on the client side, pre-compiling all assets into a high-density, production-ready deliverable.</w:t>
      </w:r>
    </w:p>
    <w:p w14:paraId="7728ADCF" w14:textId="77777777" w:rsidR="00551BFE" w:rsidRDefault="00000000">
      <w:pPr>
        <w:spacing w:before="60" w:after="20"/>
        <w:jc w:val="center"/>
      </w:pPr>
      <w:r>
        <w:rPr>
          <w:noProof/>
        </w:rPr>
        <w:drawing>
          <wp:inline distT="0" distB="0" distL="0" distR="0" wp14:anchorId="3EE17551" wp14:editId="6A5E8ADA">
            <wp:extent cx="4114800" cy="1704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architecture.png"/>
                    <pic:cNvPicPr/>
                  </pic:nvPicPr>
                  <pic:blipFill>
                    <a:blip r:embed="rId9"/>
                    <a:stretch>
                      <a:fillRect/>
                    </a:stretch>
                  </pic:blipFill>
                  <pic:spPr>
                    <a:xfrm>
                      <a:off x="0" y="0"/>
                      <a:ext cx="4114800" cy="1704109"/>
                    </a:xfrm>
                    <a:prstGeom prst="rect">
                      <a:avLst/>
                    </a:prstGeom>
                  </pic:spPr>
                </pic:pic>
              </a:graphicData>
            </a:graphic>
          </wp:inline>
        </w:drawing>
      </w:r>
    </w:p>
    <w:p w14:paraId="6EA0E84A" w14:textId="77777777" w:rsidR="00551BFE" w:rsidRDefault="00000000">
      <w:pPr>
        <w:keepNext/>
        <w:spacing w:before="20"/>
        <w:jc w:val="center"/>
        <w:rPr>
          <w:b/>
          <w:i/>
          <w:color w:val="46505F"/>
          <w:sz w:val="21"/>
        </w:rPr>
      </w:pPr>
      <w:r>
        <w:rPr>
          <w:b/>
          <w:i/>
          <w:color w:val="46505F"/>
          <w:sz w:val="21"/>
        </w:rPr>
        <w:t>Figure 5.1: 3-Tier Static JAMstack Architecture &amp; Zero-Server Model</w:t>
      </w:r>
    </w:p>
    <w:p w14:paraId="5143A4DC" w14:textId="77777777" w:rsidR="00F61829" w:rsidRDefault="00F61829">
      <w:pPr>
        <w:keepNext/>
        <w:spacing w:before="20"/>
        <w:jc w:val="center"/>
      </w:pPr>
    </w:p>
    <w:p w14:paraId="2DFC5618" w14:textId="77777777" w:rsidR="00551BFE" w:rsidRDefault="00000000">
      <w:pPr>
        <w:keepNext/>
        <w:spacing w:before="120" w:after="40" w:line="360" w:lineRule="auto"/>
      </w:pPr>
      <w:r>
        <w:rPr>
          <w:b/>
          <w:color w:val="132238"/>
        </w:rPr>
        <w:t>5.2 Data Flow &amp; Zero-Database Architecture</w:t>
      </w:r>
    </w:p>
    <w:p w14:paraId="447FB042" w14:textId="77777777" w:rsidR="00551BFE" w:rsidRDefault="00000000">
      <w:pPr>
        <w:spacing w:after="50" w:line="360" w:lineRule="auto"/>
        <w:jc w:val="both"/>
      </w:pPr>
      <w:r>
        <w:rPr>
          <w:color w:val="1E293B"/>
        </w:rPr>
        <w:t>Figure 5.2 models the consultation brief data flow. When a litigant submits an inquiry via the online brief intake form, the client-side JavaScript engine executes regex validation, compiles a standardized case docket format with timestamp, and constructs an encrypted URI string redirecting directly to the chamber's verified WhatsApp and phone channels. No confidential litigant data is stored on third-party servers, guaranteeing absolute client confidentiality under Section 126 of the Indian Evidence Act.</w:t>
      </w:r>
    </w:p>
    <w:p w14:paraId="7199B023" w14:textId="77777777" w:rsidR="00551BFE" w:rsidRDefault="00000000">
      <w:pPr>
        <w:spacing w:before="60" w:after="20"/>
        <w:jc w:val="center"/>
      </w:pPr>
      <w:r>
        <w:rPr>
          <w:noProof/>
        </w:rPr>
        <w:drawing>
          <wp:inline distT="0" distB="0" distL="0" distR="0" wp14:anchorId="4801B2A6" wp14:editId="042F61E6">
            <wp:extent cx="4114800" cy="17041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data_flow.png"/>
                    <pic:cNvPicPr/>
                  </pic:nvPicPr>
                  <pic:blipFill>
                    <a:blip r:embed="rId10"/>
                    <a:stretch>
                      <a:fillRect/>
                    </a:stretch>
                  </pic:blipFill>
                  <pic:spPr>
                    <a:xfrm>
                      <a:off x="0" y="0"/>
                      <a:ext cx="4114800" cy="1704109"/>
                    </a:xfrm>
                    <a:prstGeom prst="rect">
                      <a:avLst/>
                    </a:prstGeom>
                  </pic:spPr>
                </pic:pic>
              </a:graphicData>
            </a:graphic>
          </wp:inline>
        </w:drawing>
      </w:r>
    </w:p>
    <w:p w14:paraId="30071897" w14:textId="77777777" w:rsidR="00551BFE" w:rsidRDefault="00000000">
      <w:pPr>
        <w:keepNext/>
        <w:spacing w:before="20"/>
        <w:jc w:val="center"/>
      </w:pPr>
      <w:r>
        <w:rPr>
          <w:b/>
          <w:i/>
          <w:color w:val="46505F"/>
          <w:sz w:val="21"/>
        </w:rPr>
        <w:t>Figure 5.2: Zero-Database Client Consultation Inquiry &amp; Docket Data Flow</w:t>
      </w:r>
    </w:p>
    <w:p w14:paraId="54551937" w14:textId="77777777" w:rsidR="00CD7122" w:rsidRDefault="00CD7122">
      <w:pPr>
        <w:keepNext/>
        <w:spacing w:before="120" w:after="40" w:line="360" w:lineRule="auto"/>
        <w:rPr>
          <w:b/>
          <w:color w:val="132238"/>
        </w:rPr>
      </w:pPr>
    </w:p>
    <w:p w14:paraId="1B4725A9" w14:textId="5F40CF14" w:rsidR="00551BFE" w:rsidRDefault="00000000">
      <w:pPr>
        <w:keepNext/>
        <w:spacing w:before="120" w:after="40" w:line="360" w:lineRule="auto"/>
      </w:pPr>
      <w:r>
        <w:rPr>
          <w:b/>
          <w:color w:val="132238"/>
        </w:rPr>
        <w:t>5.3 Visual Design Tokens &amp; Luxury Typography Specification</w:t>
      </w:r>
    </w:p>
    <w:p w14:paraId="1C104214" w14:textId="77777777" w:rsidR="00CD7122" w:rsidRDefault="00000000">
      <w:pPr>
        <w:spacing w:after="50" w:line="360" w:lineRule="auto"/>
        <w:jc w:val="both"/>
        <w:rPr>
          <w:color w:val="1E293B"/>
        </w:rPr>
      </w:pPr>
      <w:r>
        <w:rPr>
          <w:color w:val="1E293B"/>
        </w:rPr>
        <w:t xml:space="preserve">The design system implements a curated luxury judicial palette via CSS custom properties. </w:t>
      </w:r>
    </w:p>
    <w:p w14:paraId="137C7ED7" w14:textId="0A9DCE44" w:rsidR="00551BFE" w:rsidRDefault="00000000" w:rsidP="00CD7122">
      <w:pPr>
        <w:spacing w:after="50" w:line="360" w:lineRule="auto"/>
        <w:jc w:val="center"/>
      </w:pPr>
      <w:r>
        <w:rPr>
          <w:color w:val="1E293B"/>
        </w:rPr>
        <w:t>Table 5.1 documents the foundational design tokens:</w:t>
      </w:r>
    </w:p>
    <w:tbl>
      <w:tblPr>
        <w:tblW w:w="0" w:type="auto"/>
        <w:jc w:val="center"/>
        <w:tblLook w:val="04A0" w:firstRow="1" w:lastRow="0" w:firstColumn="1" w:lastColumn="0" w:noHBand="0" w:noVBand="1"/>
      </w:tblPr>
      <w:tblGrid>
        <w:gridCol w:w="2160"/>
        <w:gridCol w:w="1872"/>
        <w:gridCol w:w="1440"/>
        <w:gridCol w:w="3744"/>
      </w:tblGrid>
      <w:tr w:rsidR="00551BFE" w14:paraId="355700C1" w14:textId="77777777">
        <w:trPr>
          <w:cantSplit/>
          <w:tblHeader/>
          <w:jc w:val="center"/>
        </w:trPr>
        <w:tc>
          <w:tcPr>
            <w:tcW w:w="216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A1ACBA8" w14:textId="77777777" w:rsidR="00551BFE" w:rsidRDefault="00000000">
            <w:pPr>
              <w:spacing w:after="0"/>
            </w:pPr>
            <w:r>
              <w:rPr>
                <w:b/>
                <w:color w:val="F5F0E8"/>
                <w:sz w:val="22"/>
              </w:rPr>
              <w:t>Token Name</w:t>
            </w:r>
          </w:p>
        </w:tc>
        <w:tc>
          <w:tcPr>
            <w:tcW w:w="187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103C5CB" w14:textId="77777777" w:rsidR="00551BFE" w:rsidRDefault="00000000">
            <w:pPr>
              <w:spacing w:after="0"/>
            </w:pPr>
            <w:r>
              <w:rPr>
                <w:b/>
                <w:color w:val="F5F0E8"/>
                <w:sz w:val="22"/>
              </w:rPr>
              <w:t>CSS Variable</w:t>
            </w:r>
          </w:p>
        </w:tc>
        <w:tc>
          <w:tcPr>
            <w:tcW w:w="144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8C7EDD0" w14:textId="77777777" w:rsidR="00551BFE" w:rsidRDefault="00000000">
            <w:pPr>
              <w:spacing w:after="0"/>
            </w:pPr>
            <w:r>
              <w:rPr>
                <w:b/>
                <w:color w:val="F5F0E8"/>
                <w:sz w:val="22"/>
              </w:rPr>
              <w:t>Color / Spec</w:t>
            </w:r>
          </w:p>
        </w:tc>
        <w:tc>
          <w:tcPr>
            <w:tcW w:w="374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58FB2212" w14:textId="77777777" w:rsidR="00551BFE" w:rsidRDefault="00000000">
            <w:pPr>
              <w:spacing w:after="0"/>
            </w:pPr>
            <w:r>
              <w:rPr>
                <w:b/>
                <w:color w:val="F5F0E8"/>
                <w:sz w:val="22"/>
              </w:rPr>
              <w:t>Design Role &amp; Hierarchy</w:t>
            </w:r>
          </w:p>
        </w:tc>
      </w:tr>
      <w:tr w:rsidR="00551BFE" w14:paraId="538877DF"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5C4BB63" w14:textId="77777777" w:rsidR="00551BFE" w:rsidRDefault="00000000">
            <w:pPr>
              <w:spacing w:after="0"/>
            </w:pPr>
            <w:r>
              <w:rPr>
                <w:color w:val="1E293B"/>
                <w:sz w:val="22"/>
              </w:rPr>
              <w:lastRenderedPageBreak/>
              <w:t>Midnight Navy</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755A58C" w14:textId="77777777" w:rsidR="00551BFE" w:rsidRDefault="00000000">
            <w:pPr>
              <w:spacing w:after="0"/>
            </w:pPr>
            <w:r>
              <w:rPr>
                <w:color w:val="1E293B"/>
                <w:sz w:val="22"/>
              </w:rPr>
              <w:t>`--bg-navy-dark`</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BBCCADE" w14:textId="77777777" w:rsidR="00551BFE" w:rsidRDefault="00000000">
            <w:pPr>
              <w:spacing w:after="0"/>
            </w:pPr>
            <w:r>
              <w:rPr>
                <w:color w:val="1E293B"/>
                <w:sz w:val="22"/>
              </w:rPr>
              <w:t>#080E18</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4BF8CC6" w14:textId="77777777" w:rsidR="00551BFE" w:rsidRDefault="00000000">
            <w:pPr>
              <w:spacing w:after="0"/>
            </w:pPr>
            <w:r>
              <w:rPr>
                <w:color w:val="1E293B"/>
                <w:sz w:val="22"/>
              </w:rPr>
              <w:t>Primary background bedrock, solemn legal authority</w:t>
            </w:r>
          </w:p>
        </w:tc>
      </w:tr>
      <w:tr w:rsidR="00551BFE" w14:paraId="412B1DA8"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56B8E17" w14:textId="77777777" w:rsidR="00551BFE" w:rsidRDefault="00000000">
            <w:pPr>
              <w:spacing w:after="0"/>
            </w:pPr>
            <w:r>
              <w:rPr>
                <w:color w:val="1E293B"/>
                <w:sz w:val="22"/>
              </w:rPr>
              <w:t>Deep Chamber Card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A36C74B" w14:textId="77777777" w:rsidR="00551BFE" w:rsidRDefault="00000000">
            <w:pPr>
              <w:spacing w:after="0"/>
            </w:pPr>
            <w:r>
              <w:rPr>
                <w:color w:val="1E293B"/>
                <w:sz w:val="22"/>
              </w:rPr>
              <w:t>`--bg-card`</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2887844" w14:textId="77777777" w:rsidR="00551BFE" w:rsidRDefault="00000000">
            <w:pPr>
              <w:spacing w:after="0"/>
            </w:pPr>
            <w:r>
              <w:rPr>
                <w:color w:val="1E293B"/>
                <w:sz w:val="22"/>
              </w:rPr>
              <w:t>#0F1A2B</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87A9175" w14:textId="77777777" w:rsidR="00551BFE" w:rsidRDefault="00000000">
            <w:pPr>
              <w:spacing w:after="0"/>
            </w:pPr>
            <w:r>
              <w:rPr>
                <w:color w:val="1E293B"/>
                <w:sz w:val="22"/>
              </w:rPr>
              <w:t>Practice dossiers, affidavit cards, high-contrast elevation</w:t>
            </w:r>
          </w:p>
        </w:tc>
      </w:tr>
      <w:tr w:rsidR="00551BFE" w14:paraId="1B99B4C2"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E1D7BF1" w14:textId="77777777" w:rsidR="00551BFE" w:rsidRDefault="00000000">
            <w:pPr>
              <w:spacing w:after="0"/>
            </w:pPr>
            <w:r>
              <w:rPr>
                <w:color w:val="1E293B"/>
                <w:sz w:val="22"/>
              </w:rPr>
              <w:t>Antique Brass Gold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C289216" w14:textId="77777777" w:rsidR="00551BFE" w:rsidRDefault="00000000">
            <w:pPr>
              <w:spacing w:after="0"/>
            </w:pPr>
            <w:r>
              <w:rPr>
                <w:color w:val="1E293B"/>
                <w:sz w:val="22"/>
              </w:rPr>
              <w:t>`--gold`</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B791F0B" w14:textId="77777777" w:rsidR="00551BFE" w:rsidRDefault="00000000">
            <w:pPr>
              <w:spacing w:after="0"/>
            </w:pPr>
            <w:r>
              <w:rPr>
                <w:color w:val="1E293B"/>
                <w:sz w:val="22"/>
              </w:rPr>
              <w:t>#C9A84C</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0A8ED04" w14:textId="77777777" w:rsidR="00551BFE" w:rsidRDefault="00000000">
            <w:pPr>
              <w:spacing w:after="0"/>
            </w:pPr>
            <w:r>
              <w:rPr>
                <w:color w:val="1E293B"/>
                <w:sz w:val="22"/>
              </w:rPr>
              <w:t>Chamber seals, typography accents, scales of justice accents</w:t>
            </w:r>
          </w:p>
        </w:tc>
      </w:tr>
      <w:tr w:rsidR="00551BFE" w14:paraId="2E66B711"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2B82527" w14:textId="77777777" w:rsidR="00551BFE" w:rsidRDefault="00000000">
            <w:pPr>
              <w:spacing w:after="0"/>
            </w:pPr>
            <w:r>
              <w:rPr>
                <w:color w:val="1E293B"/>
                <w:sz w:val="22"/>
              </w:rPr>
              <w:t>Legal Parchment</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D764F97" w14:textId="77777777" w:rsidR="00551BFE" w:rsidRDefault="00000000">
            <w:pPr>
              <w:spacing w:after="0"/>
            </w:pPr>
            <w:r>
              <w:rPr>
                <w:color w:val="1E293B"/>
                <w:sz w:val="22"/>
              </w:rPr>
              <w:t>`--parchment`</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ED82899" w14:textId="77777777" w:rsidR="00551BFE" w:rsidRDefault="00000000">
            <w:pPr>
              <w:spacing w:after="0"/>
            </w:pPr>
            <w:r>
              <w:rPr>
                <w:color w:val="1E293B"/>
                <w:sz w:val="22"/>
              </w:rPr>
              <w:t>#F8F5EE</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59A6022" w14:textId="77777777" w:rsidR="00551BFE" w:rsidRDefault="00000000">
            <w:pPr>
              <w:spacing w:after="0"/>
            </w:pPr>
            <w:r>
              <w:rPr>
                <w:color w:val="1E293B"/>
                <w:sz w:val="22"/>
              </w:rPr>
              <w:t>Affidavit backgrounds, legal brief quote styling</w:t>
            </w:r>
          </w:p>
        </w:tc>
      </w:tr>
      <w:tr w:rsidR="00551BFE" w14:paraId="429BEC50"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589E24A" w14:textId="77777777" w:rsidR="00551BFE" w:rsidRDefault="00000000">
            <w:pPr>
              <w:spacing w:after="0"/>
            </w:pPr>
            <w:r>
              <w:rPr>
                <w:color w:val="1E293B"/>
                <w:sz w:val="22"/>
              </w:rPr>
              <w:t>Wax Seal Red</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5BB05EE" w14:textId="77777777" w:rsidR="00551BFE" w:rsidRDefault="00000000">
            <w:pPr>
              <w:spacing w:after="0"/>
            </w:pPr>
            <w:r>
              <w:rPr>
                <w:color w:val="1E293B"/>
                <w:sz w:val="22"/>
              </w:rPr>
              <w:t>`--blood-red`</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2DF3527" w14:textId="77777777" w:rsidR="00551BFE" w:rsidRDefault="00000000">
            <w:pPr>
              <w:spacing w:after="0"/>
            </w:pPr>
            <w:r>
              <w:rPr>
                <w:color w:val="1E293B"/>
                <w:sz w:val="22"/>
              </w:rPr>
              <w:t>#8B1A1A</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807141F" w14:textId="77777777" w:rsidR="00551BFE" w:rsidRDefault="00000000">
            <w:pPr>
              <w:spacing w:after="0"/>
            </w:pPr>
            <w:r>
              <w:rPr>
                <w:color w:val="1E293B"/>
                <w:sz w:val="22"/>
              </w:rPr>
              <w:t>Statutory non-solicitation warnings, BCI Rule 36 badge</w:t>
            </w:r>
          </w:p>
        </w:tc>
      </w:tr>
      <w:tr w:rsidR="00551BFE" w14:paraId="32D741FD"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2C5870F" w14:textId="77777777" w:rsidR="00551BFE" w:rsidRDefault="00000000">
            <w:pPr>
              <w:spacing w:after="0"/>
            </w:pPr>
            <w:r>
              <w:rPr>
                <w:color w:val="1E293B"/>
                <w:sz w:val="22"/>
              </w:rPr>
              <w:t>Cormorant Garamond</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EDB4E07" w14:textId="77777777" w:rsidR="00551BFE" w:rsidRDefault="00000000">
            <w:pPr>
              <w:spacing w:after="0"/>
            </w:pPr>
            <w:r>
              <w:rPr>
                <w:color w:val="1E293B"/>
                <w:sz w:val="22"/>
              </w:rPr>
              <w:t>Display Serif</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E4D1485" w14:textId="77777777" w:rsidR="00551BFE" w:rsidRDefault="00000000">
            <w:pPr>
              <w:spacing w:after="0"/>
            </w:pPr>
            <w:r>
              <w:rPr>
                <w:color w:val="1E293B"/>
                <w:sz w:val="22"/>
              </w:rPr>
              <w:t>Google CDN</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E191213" w14:textId="77777777" w:rsidR="00551BFE" w:rsidRDefault="00000000">
            <w:pPr>
              <w:spacing w:after="0"/>
            </w:pPr>
            <w:r>
              <w:rPr>
                <w:color w:val="1E293B"/>
                <w:sz w:val="22"/>
              </w:rPr>
              <w:t>Monumental hero headers, section titles (700 Bold)</w:t>
            </w:r>
          </w:p>
        </w:tc>
      </w:tr>
      <w:tr w:rsidR="00551BFE" w14:paraId="5255045A"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70B4DA5" w14:textId="77777777" w:rsidR="00551BFE" w:rsidRDefault="00000000">
            <w:pPr>
              <w:spacing w:after="0"/>
            </w:pPr>
            <w:r>
              <w:rPr>
                <w:color w:val="1E293B"/>
                <w:sz w:val="22"/>
              </w:rPr>
              <w:t>Cinzel</w:t>
            </w:r>
          </w:p>
        </w:tc>
        <w:tc>
          <w:tcPr>
            <w:tcW w:w="18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7AE7866" w14:textId="77777777" w:rsidR="00551BFE" w:rsidRDefault="00000000">
            <w:pPr>
              <w:spacing w:after="0"/>
            </w:pPr>
            <w:r>
              <w:rPr>
                <w:color w:val="1E293B"/>
                <w:sz w:val="22"/>
              </w:rPr>
              <w:t>Lapidary Roman</w:t>
            </w:r>
          </w:p>
        </w:tc>
        <w:tc>
          <w:tcPr>
            <w:tcW w:w="144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B4DC981" w14:textId="77777777" w:rsidR="00551BFE" w:rsidRDefault="00000000">
            <w:pPr>
              <w:spacing w:after="0"/>
            </w:pPr>
            <w:r>
              <w:rPr>
                <w:color w:val="1E293B"/>
                <w:sz w:val="22"/>
              </w:rPr>
              <w:t>Google CDN</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2383BA5" w14:textId="77777777" w:rsidR="00551BFE" w:rsidRDefault="00000000">
            <w:pPr>
              <w:spacing w:after="0"/>
            </w:pPr>
            <w:r>
              <w:rPr>
                <w:color w:val="1E293B"/>
                <w:sz w:val="22"/>
              </w:rPr>
              <w:t>Chamber badge #100, dual-counsel credentials (Uppercase)</w:t>
            </w:r>
          </w:p>
        </w:tc>
      </w:tr>
      <w:tr w:rsidR="00551BFE" w14:paraId="206DE533" w14:textId="77777777">
        <w:trPr>
          <w:cantSplit/>
          <w:jc w:val="center"/>
        </w:trPr>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294E19D" w14:textId="77777777" w:rsidR="00551BFE" w:rsidRDefault="00000000">
            <w:pPr>
              <w:spacing w:after="0"/>
            </w:pPr>
            <w:proofErr w:type="gramStart"/>
            <w:r>
              <w:rPr>
                <w:color w:val="1E293B"/>
                <w:sz w:val="22"/>
              </w:rPr>
              <w:t>Plus</w:t>
            </w:r>
            <w:proofErr w:type="gramEnd"/>
            <w:r>
              <w:rPr>
                <w:color w:val="1E293B"/>
                <w:sz w:val="22"/>
              </w:rPr>
              <w:t xml:space="preserve"> Jakarta Sans</w:t>
            </w:r>
          </w:p>
        </w:tc>
        <w:tc>
          <w:tcPr>
            <w:tcW w:w="18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4A0139C" w14:textId="77777777" w:rsidR="00551BFE" w:rsidRDefault="00000000">
            <w:pPr>
              <w:spacing w:after="0"/>
            </w:pPr>
            <w:r>
              <w:rPr>
                <w:color w:val="1E293B"/>
                <w:sz w:val="22"/>
              </w:rPr>
              <w:t>Geometric Sans</w:t>
            </w:r>
          </w:p>
        </w:tc>
        <w:tc>
          <w:tcPr>
            <w:tcW w:w="144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C1D1DC4" w14:textId="77777777" w:rsidR="00551BFE" w:rsidRDefault="00000000">
            <w:pPr>
              <w:spacing w:after="0"/>
            </w:pPr>
            <w:r>
              <w:rPr>
                <w:color w:val="1E293B"/>
                <w:sz w:val="22"/>
              </w:rPr>
              <w:t>Google CDN</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40BB6BB" w14:textId="77777777" w:rsidR="00551BFE" w:rsidRDefault="00000000">
            <w:pPr>
              <w:spacing w:after="0"/>
            </w:pPr>
            <w:r>
              <w:rPr>
                <w:color w:val="1E293B"/>
                <w:sz w:val="22"/>
              </w:rPr>
              <w:t>Body text legibility, legal consultation form inputs</w:t>
            </w:r>
          </w:p>
        </w:tc>
      </w:tr>
    </w:tbl>
    <w:p w14:paraId="32FE9106" w14:textId="77777777" w:rsidR="00551BFE" w:rsidRDefault="00000000">
      <w:pPr>
        <w:keepNext/>
        <w:spacing w:before="120" w:after="40" w:line="360" w:lineRule="auto"/>
      </w:pPr>
      <w:r>
        <w:rPr>
          <w:b/>
          <w:color w:val="132238"/>
        </w:rPr>
        <w:t>5.4 Single-Page Structural Wireframe Blueprint</w:t>
      </w:r>
    </w:p>
    <w:p w14:paraId="6B0E4F32" w14:textId="77777777" w:rsidR="00551BFE" w:rsidRDefault="00000000">
      <w:pPr>
        <w:spacing w:after="50" w:line="360" w:lineRule="auto"/>
        <w:jc w:val="both"/>
      </w:pPr>
      <w:r>
        <w:rPr>
          <w:color w:val="1E293B"/>
        </w:rPr>
        <w:t>The website structure flows naturally through 16 modular sections designed to guide distressed litigants from initial impression to structured consultation brief submission:</w:t>
      </w:r>
    </w:p>
    <w:p w14:paraId="1F011DF6" w14:textId="77777777" w:rsidR="00551BFE" w:rsidRDefault="00000000">
      <w:pPr>
        <w:spacing w:before="60" w:after="20"/>
        <w:jc w:val="center"/>
      </w:pPr>
      <w:r>
        <w:rPr>
          <w:noProof/>
        </w:rPr>
        <w:drawing>
          <wp:inline distT="0" distB="0" distL="0" distR="0" wp14:anchorId="28CB74FF" wp14:editId="7B3B3E7A">
            <wp:extent cx="4670932" cy="2689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1"/>
                    <a:stretch>
                      <a:fillRect/>
                    </a:stretch>
                  </pic:blipFill>
                  <pic:spPr>
                    <a:xfrm>
                      <a:off x="0" y="0"/>
                      <a:ext cx="4685055" cy="2697993"/>
                    </a:xfrm>
                    <a:prstGeom prst="rect">
                      <a:avLst/>
                    </a:prstGeom>
                  </pic:spPr>
                </pic:pic>
              </a:graphicData>
            </a:graphic>
          </wp:inline>
        </w:drawing>
      </w:r>
    </w:p>
    <w:p w14:paraId="08E73652" w14:textId="77777777" w:rsidR="00551BFE" w:rsidRDefault="00000000">
      <w:pPr>
        <w:keepNext/>
        <w:spacing w:before="20"/>
        <w:jc w:val="center"/>
      </w:pPr>
      <w:r>
        <w:rPr>
          <w:b/>
          <w:i/>
          <w:color w:val="46505F"/>
          <w:sz w:val="21"/>
        </w:rPr>
        <w:t>Figure 5.3: Single-Page Visual Hierarchy &amp; Sectional Blueprint</w:t>
      </w:r>
    </w:p>
    <w:p w14:paraId="5D0E4FC5" w14:textId="77777777" w:rsidR="0081107B" w:rsidRDefault="0081107B">
      <w:pPr>
        <w:spacing w:after="200"/>
        <w:rPr>
          <w:b/>
          <w:color w:val="0D1B2A"/>
        </w:rPr>
      </w:pPr>
      <w:r>
        <w:rPr>
          <w:b/>
          <w:color w:val="0D1B2A"/>
        </w:rPr>
        <w:br w:type="page"/>
      </w:r>
    </w:p>
    <w:p w14:paraId="291B9400" w14:textId="6F48F5E5" w:rsidR="00551BFE" w:rsidRPr="0081107B" w:rsidRDefault="00000000">
      <w:pPr>
        <w:keepNext/>
        <w:spacing w:before="160" w:after="40" w:line="360" w:lineRule="auto"/>
        <w:rPr>
          <w:sz w:val="28"/>
          <w:szCs w:val="28"/>
        </w:rPr>
      </w:pPr>
      <w:r w:rsidRPr="0081107B">
        <w:rPr>
          <w:b/>
          <w:color w:val="0D1B2A"/>
          <w:sz w:val="28"/>
          <w:szCs w:val="28"/>
        </w:rPr>
        <w:lastRenderedPageBreak/>
        <w:t>6. Technical Implementation Deep-Dive &amp; Source Code Anatomy</w:t>
      </w:r>
    </w:p>
    <w:p w14:paraId="22097DEC" w14:textId="77777777" w:rsidR="00551BFE" w:rsidRDefault="00000000">
      <w:pPr>
        <w:keepNext/>
        <w:spacing w:before="120" w:after="40" w:line="360" w:lineRule="auto"/>
      </w:pPr>
      <w:r>
        <w:rPr>
          <w:b/>
          <w:color w:val="132238"/>
        </w:rPr>
        <w:t>6.1 Core Frontend Technologies &amp; Codebase Architecture</w:t>
      </w:r>
    </w:p>
    <w:p w14:paraId="613089DE" w14:textId="77777777" w:rsidR="00551BFE" w:rsidRDefault="00000000">
      <w:pPr>
        <w:spacing w:after="50" w:line="360" w:lineRule="auto"/>
        <w:jc w:val="both"/>
      </w:pPr>
      <w:r>
        <w:rPr>
          <w:color w:val="1E293B"/>
        </w:rPr>
        <w:t>The production deliverable `index.html` comprises 3,664 lines of optimized code. Table 6.1 itemizes the internal structural anatomy of this unified production artifact:</w:t>
      </w:r>
    </w:p>
    <w:tbl>
      <w:tblPr>
        <w:tblW w:w="0" w:type="auto"/>
        <w:jc w:val="center"/>
        <w:tblLook w:val="04A0" w:firstRow="1" w:lastRow="0" w:firstColumn="1" w:lastColumn="0" w:noHBand="0" w:noVBand="1"/>
      </w:tblPr>
      <w:tblGrid>
        <w:gridCol w:w="1728"/>
        <w:gridCol w:w="2880"/>
        <w:gridCol w:w="4608"/>
      </w:tblGrid>
      <w:tr w:rsidR="00551BFE" w14:paraId="5523A2E7" w14:textId="77777777">
        <w:trPr>
          <w:cantSplit/>
          <w:tblHeader/>
          <w:jc w:val="center"/>
        </w:trPr>
        <w:tc>
          <w:tcPr>
            <w:tcW w:w="172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E260043" w14:textId="77777777" w:rsidR="00551BFE" w:rsidRDefault="00000000">
            <w:pPr>
              <w:spacing w:after="0"/>
            </w:pPr>
            <w:r>
              <w:rPr>
                <w:b/>
                <w:color w:val="F5F0E8"/>
                <w:sz w:val="22"/>
              </w:rPr>
              <w:t>Source Code Range</w:t>
            </w:r>
          </w:p>
        </w:tc>
        <w:tc>
          <w:tcPr>
            <w:tcW w:w="288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32E4D26C" w14:textId="77777777" w:rsidR="00551BFE" w:rsidRDefault="00000000">
            <w:pPr>
              <w:spacing w:after="0"/>
            </w:pPr>
            <w:r>
              <w:rPr>
                <w:b/>
                <w:color w:val="F5F0E8"/>
                <w:sz w:val="22"/>
              </w:rPr>
              <w:t>Architectural Module</w:t>
            </w:r>
          </w:p>
        </w:tc>
        <w:tc>
          <w:tcPr>
            <w:tcW w:w="460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0F694909" w14:textId="77777777" w:rsidR="00551BFE" w:rsidRDefault="00000000">
            <w:pPr>
              <w:spacing w:after="0"/>
            </w:pPr>
            <w:r>
              <w:rPr>
                <w:b/>
                <w:color w:val="F5F0E8"/>
                <w:sz w:val="22"/>
              </w:rPr>
              <w:t>Functional Implementation Details</w:t>
            </w:r>
          </w:p>
        </w:tc>
      </w:tr>
      <w:tr w:rsidR="00551BFE" w14:paraId="5F42CC21"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32D6071" w14:textId="77777777" w:rsidR="00551BFE" w:rsidRDefault="00000000">
            <w:pPr>
              <w:spacing w:after="0"/>
              <w:jc w:val="center"/>
            </w:pPr>
            <w:r>
              <w:rPr>
                <w:color w:val="1E293B"/>
                <w:sz w:val="22"/>
              </w:rPr>
              <w:t>Lines 1 - 23</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ED9B7CE" w14:textId="77777777" w:rsidR="00551BFE" w:rsidRDefault="00000000">
            <w:pPr>
              <w:spacing w:after="0"/>
            </w:pPr>
            <w:r>
              <w:rPr>
                <w:color w:val="1E293B"/>
                <w:sz w:val="22"/>
              </w:rPr>
              <w:t>Head &amp; SEO Meta-Architecture</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16D0AC3" w14:textId="77777777" w:rsidR="00551BFE" w:rsidRDefault="00000000">
            <w:pPr>
              <w:spacing w:after="0"/>
            </w:pPr>
            <w:r>
              <w:rPr>
                <w:color w:val="1E293B"/>
                <w:sz w:val="22"/>
              </w:rPr>
              <w:t>UTF-8 charset, responsive viewports, Open Graph social tags, 14 legal keywords, and Google Fonts preconnect CDN links.</w:t>
            </w:r>
          </w:p>
        </w:tc>
      </w:tr>
      <w:tr w:rsidR="00551BFE" w14:paraId="13E32540"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09E0068" w14:textId="77777777" w:rsidR="00551BFE" w:rsidRDefault="00000000">
            <w:pPr>
              <w:spacing w:after="0"/>
              <w:jc w:val="center"/>
            </w:pPr>
            <w:r>
              <w:rPr>
                <w:color w:val="1E293B"/>
                <w:sz w:val="22"/>
              </w:rPr>
              <w:t>Lines 24 - 750</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8825744" w14:textId="77777777" w:rsidR="00551BFE" w:rsidRDefault="00000000">
            <w:pPr>
              <w:spacing w:after="0"/>
            </w:pPr>
            <w:r>
              <w:rPr>
                <w:color w:val="1E293B"/>
                <w:sz w:val="22"/>
              </w:rPr>
              <w:t>Embedded CSS3 Design Tokens Engine</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B5AC276" w14:textId="77777777" w:rsidR="00551BFE" w:rsidRDefault="00000000">
            <w:pPr>
              <w:spacing w:after="0"/>
            </w:pPr>
            <w:proofErr w:type="gramStart"/>
            <w:r>
              <w:rPr>
                <w:color w:val="1E293B"/>
                <w:sz w:val="22"/>
              </w:rPr>
              <w:t>:root</w:t>
            </w:r>
            <w:proofErr w:type="gramEnd"/>
            <w:r>
              <w:rPr>
                <w:color w:val="1E293B"/>
                <w:sz w:val="22"/>
              </w:rPr>
              <w:t xml:space="preserve"> CSS variables, custom judicial cursor styling, 3D perspective transforms, keyframe animations, and 4 responsive media queries.</w:t>
            </w:r>
          </w:p>
        </w:tc>
      </w:tr>
      <w:tr w:rsidR="00551BFE" w14:paraId="4B842C93"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C18CFCF" w14:textId="77777777" w:rsidR="00551BFE" w:rsidRDefault="00000000">
            <w:pPr>
              <w:spacing w:after="0"/>
              <w:jc w:val="center"/>
            </w:pPr>
            <w:r>
              <w:rPr>
                <w:color w:val="1E293B"/>
                <w:sz w:val="22"/>
              </w:rPr>
              <w:t>Lines 751 - 3367</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EE8FD96" w14:textId="77777777" w:rsidR="00551BFE" w:rsidRDefault="00000000">
            <w:pPr>
              <w:spacing w:after="0"/>
            </w:pPr>
            <w:r>
              <w:rPr>
                <w:color w:val="1E293B"/>
                <w:sz w:val="22"/>
              </w:rPr>
              <w:t>Semantic HTML5 Body Architecture</w:t>
            </w:r>
          </w:p>
        </w:tc>
        <w:tc>
          <w:tcPr>
            <w:tcW w:w="46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B551E9C" w14:textId="77777777" w:rsidR="00551BFE" w:rsidRDefault="00000000">
            <w:pPr>
              <w:spacing w:after="0"/>
            </w:pPr>
            <w:r>
              <w:rPr>
                <w:color w:val="1E293B"/>
                <w:sz w:val="22"/>
              </w:rPr>
              <w:t>16 structured functional sections: Preloader, Utility Bar, Chamber Nav, Hero, Dual-Counsel, Practice Areas, Landmark Victories, Affidavits, FAQs, Petition Form, Footer.</w:t>
            </w:r>
          </w:p>
        </w:tc>
      </w:tr>
      <w:tr w:rsidR="00551BFE" w14:paraId="354F010E"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8AEDE71" w14:textId="77777777" w:rsidR="00551BFE" w:rsidRDefault="00000000">
            <w:pPr>
              <w:spacing w:after="0"/>
              <w:jc w:val="center"/>
            </w:pPr>
            <w:r>
              <w:rPr>
                <w:color w:val="1E293B"/>
                <w:sz w:val="22"/>
              </w:rPr>
              <w:t>Lines 3368 - 3664</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7986320" w14:textId="77777777" w:rsidR="00551BFE" w:rsidRDefault="00000000">
            <w:pPr>
              <w:spacing w:after="0"/>
            </w:pPr>
            <w:r>
              <w:rPr>
                <w:color w:val="1E293B"/>
                <w:sz w:val="22"/>
              </w:rPr>
              <w:t>Modular Vanilla ES6+ JS Controllers</w:t>
            </w:r>
          </w:p>
        </w:tc>
        <w:tc>
          <w:tcPr>
            <w:tcW w:w="46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C1FA6CF" w14:textId="77777777" w:rsidR="00551BFE" w:rsidRDefault="00000000">
            <w:pPr>
              <w:spacing w:after="0"/>
            </w:pPr>
            <w:r>
              <w:rPr>
                <w:color w:val="1E293B"/>
                <w:sz w:val="22"/>
              </w:rPr>
              <w:t>3.5s preloader timer, custom cursor linear interpolation, scales tipping algorithm, FAQ accordion, petition validation, and 60-key English/Tamil translation engine.</w:t>
            </w:r>
          </w:p>
        </w:tc>
      </w:tr>
    </w:tbl>
    <w:p w14:paraId="32E85638" w14:textId="77777777" w:rsidR="00551BFE" w:rsidRDefault="00000000">
      <w:pPr>
        <w:keepNext/>
        <w:spacing w:before="120" w:after="40" w:line="360" w:lineRule="auto"/>
      </w:pPr>
      <w:r>
        <w:rPr>
          <w:b/>
          <w:color w:val="132238"/>
        </w:rPr>
        <w:t>6.2 Key CSS Keyframe Animations &amp; Mathematical Physics</w:t>
      </w:r>
    </w:p>
    <w:p w14:paraId="16407DE9" w14:textId="77777777" w:rsidR="00551BFE" w:rsidRDefault="00000000">
      <w:pPr>
        <w:spacing w:after="50" w:line="360" w:lineRule="auto"/>
        <w:jc w:val="both"/>
      </w:pPr>
      <w:r>
        <w:rPr>
          <w:color w:val="1E293B"/>
        </w:rPr>
        <w:t>Visual sophistication is achieved through hardware-accelerated CSS animations: `@keyframes weighMotion` simulates the perpetual oscillation of the scales of justice with subtle damping; `@keyframes ribbonDraw` renders smooth SVG stroke-dashoffset transitions for legal ribbons; and `@keyframes stampGlow` animates the glowing gold chamber seal.</w:t>
      </w:r>
    </w:p>
    <w:p w14:paraId="432B05C6" w14:textId="77777777" w:rsidR="00551BFE" w:rsidRDefault="00000000">
      <w:pPr>
        <w:keepNext/>
        <w:spacing w:before="120" w:after="40" w:line="360" w:lineRule="auto"/>
      </w:pPr>
      <w:r>
        <w:rPr>
          <w:b/>
          <w:color w:val="132238"/>
        </w:rPr>
        <w:t>6.3 Interactive Scales Dynamic Tipping Algorithm</w:t>
      </w:r>
    </w:p>
    <w:p w14:paraId="64894442" w14:textId="091722E5" w:rsidR="00551BFE" w:rsidRDefault="00000000">
      <w:pPr>
        <w:spacing w:after="50" w:line="360" w:lineRule="auto"/>
        <w:jc w:val="both"/>
      </w:pPr>
      <w:r>
        <w:rPr>
          <w:color w:val="1E293B"/>
        </w:rPr>
        <w:t>Hovering over any of the 8 practice area cards triggers real-time physical tipping of the central scales of justice. The JavaScript engine executes `</w:t>
      </w:r>
      <w:proofErr w:type="gramStart"/>
      <w:r>
        <w:rPr>
          <w:color w:val="1E293B"/>
        </w:rPr>
        <w:t>window.tiltInteractiveScales</w:t>
      </w:r>
      <w:proofErr w:type="gramEnd"/>
      <w:r>
        <w:rPr>
          <w:color w:val="1E293B"/>
        </w:rPr>
        <w:t xml:space="preserve">(deg)`, updating the SVG beam transform attribute dynamically with CSS spring physics </w:t>
      </w:r>
    </w:p>
    <w:p w14:paraId="010C9530" w14:textId="77777777" w:rsidR="00551BFE" w:rsidRDefault="00000000">
      <w:pPr>
        <w:spacing w:before="60" w:after="20"/>
        <w:jc w:val="center"/>
      </w:pPr>
      <w:r>
        <w:rPr>
          <w:noProof/>
        </w:rPr>
        <w:drawing>
          <wp:inline distT="0" distB="0" distL="0" distR="0" wp14:anchorId="54E4B23D" wp14:editId="6496B6D5">
            <wp:extent cx="4114800" cy="17041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scales_state.png"/>
                    <pic:cNvPicPr/>
                  </pic:nvPicPr>
                  <pic:blipFill>
                    <a:blip r:embed="rId12"/>
                    <a:stretch>
                      <a:fillRect/>
                    </a:stretch>
                  </pic:blipFill>
                  <pic:spPr>
                    <a:xfrm>
                      <a:off x="0" y="0"/>
                      <a:ext cx="4114800" cy="1704109"/>
                    </a:xfrm>
                    <a:prstGeom prst="rect">
                      <a:avLst/>
                    </a:prstGeom>
                  </pic:spPr>
                </pic:pic>
              </a:graphicData>
            </a:graphic>
          </wp:inline>
        </w:drawing>
      </w:r>
    </w:p>
    <w:p w14:paraId="2A63735E" w14:textId="77777777" w:rsidR="00551BFE" w:rsidRDefault="00000000">
      <w:pPr>
        <w:keepNext/>
        <w:spacing w:before="120" w:after="40" w:line="360" w:lineRule="auto"/>
      </w:pPr>
      <w:r>
        <w:rPr>
          <w:b/>
          <w:color w:val="132238"/>
        </w:rPr>
        <w:lastRenderedPageBreak/>
        <w:t>6.4 Dynamic Bilingual (English / Tamil) DOM Replacement Algorithm</w:t>
      </w:r>
    </w:p>
    <w:p w14:paraId="444DA7DA" w14:textId="4F29187E" w:rsidR="00551BFE" w:rsidRDefault="00000000">
      <w:pPr>
        <w:spacing w:after="50" w:line="360" w:lineRule="auto"/>
        <w:jc w:val="both"/>
      </w:pPr>
      <w:r>
        <w:rPr>
          <w:color w:val="1E293B"/>
        </w:rPr>
        <w:t>The bilingual translation engine operates via an embedded data dictionary containing 60+ localized string keys. Tapping the language toggle button reads all DOM elements bearing `data-i18n` attributes and preserves user preference in browser `localStorage`:</w:t>
      </w:r>
    </w:p>
    <w:p w14:paraId="722D33B4" w14:textId="77777777" w:rsidR="00551BFE" w:rsidRDefault="00000000">
      <w:pPr>
        <w:spacing w:before="60" w:after="20"/>
        <w:jc w:val="center"/>
      </w:pPr>
      <w:r>
        <w:rPr>
          <w:noProof/>
        </w:rPr>
        <w:drawing>
          <wp:inline distT="0" distB="0" distL="0" distR="0" wp14:anchorId="04F10012" wp14:editId="2C9C5B3A">
            <wp:extent cx="4114800" cy="1704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translation_flow.png"/>
                    <pic:cNvPicPr/>
                  </pic:nvPicPr>
                  <pic:blipFill>
                    <a:blip r:embed="rId13"/>
                    <a:stretch>
                      <a:fillRect/>
                    </a:stretch>
                  </pic:blipFill>
                  <pic:spPr>
                    <a:xfrm>
                      <a:off x="0" y="0"/>
                      <a:ext cx="4114800" cy="1704109"/>
                    </a:xfrm>
                    <a:prstGeom prst="rect">
                      <a:avLst/>
                    </a:prstGeom>
                  </pic:spPr>
                </pic:pic>
              </a:graphicData>
            </a:graphic>
          </wp:inline>
        </w:drawing>
      </w:r>
    </w:p>
    <w:p w14:paraId="76F72DA8" w14:textId="7638F9F6" w:rsidR="00551BFE" w:rsidRPr="003F56E4" w:rsidRDefault="00000000" w:rsidP="0081107B">
      <w:pPr>
        <w:spacing w:after="200"/>
        <w:rPr>
          <w:b/>
          <w:color w:val="0D1B2A"/>
          <w:sz w:val="28"/>
          <w:szCs w:val="28"/>
        </w:rPr>
      </w:pPr>
      <w:r w:rsidRPr="003F56E4">
        <w:rPr>
          <w:b/>
          <w:color w:val="0D1B2A"/>
          <w:sz w:val="28"/>
          <w:szCs w:val="28"/>
        </w:rPr>
        <w:t>7. Verification, Quality Assurance &amp; Testing Suite</w:t>
      </w:r>
    </w:p>
    <w:p w14:paraId="0E7AE7B3" w14:textId="73576243" w:rsidR="00551BFE" w:rsidRDefault="00000000">
      <w:pPr>
        <w:keepNext/>
        <w:spacing w:before="120" w:after="40" w:line="360" w:lineRule="auto"/>
      </w:pPr>
      <w:r>
        <w:rPr>
          <w:b/>
          <w:color w:val="132238"/>
        </w:rPr>
        <w:t>7.</w:t>
      </w:r>
      <w:r w:rsidR="0081107B">
        <w:rPr>
          <w:b/>
          <w:color w:val="132238"/>
        </w:rPr>
        <w:t xml:space="preserve">1 </w:t>
      </w:r>
      <w:r>
        <w:rPr>
          <w:b/>
          <w:color w:val="132238"/>
        </w:rPr>
        <w:t>Exhaustive Functional Test Cases Execution Matrix</w:t>
      </w:r>
    </w:p>
    <w:p w14:paraId="1C177BD9" w14:textId="77777777" w:rsidR="00551BFE" w:rsidRDefault="00000000">
      <w:pPr>
        <w:spacing w:after="50" w:line="360" w:lineRule="auto"/>
        <w:jc w:val="both"/>
      </w:pPr>
      <w:r>
        <w:rPr>
          <w:color w:val="1E293B"/>
        </w:rPr>
        <w:t>Table 7.1 documents the formal functional test cases executed on the production build:</w:t>
      </w:r>
    </w:p>
    <w:tbl>
      <w:tblPr>
        <w:tblW w:w="0" w:type="auto"/>
        <w:jc w:val="center"/>
        <w:tblLook w:val="04A0" w:firstRow="1" w:lastRow="0" w:firstColumn="1" w:lastColumn="0" w:noHBand="0" w:noVBand="1"/>
      </w:tblPr>
      <w:tblGrid>
        <w:gridCol w:w="1152"/>
        <w:gridCol w:w="2160"/>
        <w:gridCol w:w="2016"/>
        <w:gridCol w:w="2880"/>
        <w:gridCol w:w="1008"/>
      </w:tblGrid>
      <w:tr w:rsidR="00551BFE" w14:paraId="138A8329" w14:textId="77777777">
        <w:trPr>
          <w:cantSplit/>
          <w:tblHeader/>
          <w:jc w:val="center"/>
        </w:trPr>
        <w:tc>
          <w:tcPr>
            <w:tcW w:w="115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4BF6E1B0" w14:textId="77777777" w:rsidR="00551BFE" w:rsidRDefault="00000000">
            <w:pPr>
              <w:spacing w:after="0"/>
            </w:pPr>
            <w:r>
              <w:rPr>
                <w:b/>
                <w:color w:val="F5F0E8"/>
                <w:sz w:val="22"/>
              </w:rPr>
              <w:t>Test ID</w:t>
            </w:r>
          </w:p>
        </w:tc>
        <w:tc>
          <w:tcPr>
            <w:tcW w:w="216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593CFD12" w14:textId="77777777" w:rsidR="00551BFE" w:rsidRDefault="00000000">
            <w:pPr>
              <w:spacing w:after="0"/>
            </w:pPr>
            <w:r>
              <w:rPr>
                <w:b/>
                <w:color w:val="F5F0E8"/>
                <w:sz w:val="22"/>
              </w:rPr>
              <w:t>Test Feature</w:t>
            </w:r>
          </w:p>
        </w:tc>
        <w:tc>
          <w:tcPr>
            <w:tcW w:w="2016"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3C5771B" w14:textId="77777777" w:rsidR="00551BFE" w:rsidRDefault="00000000">
            <w:pPr>
              <w:spacing w:after="0"/>
            </w:pPr>
            <w:r>
              <w:rPr>
                <w:b/>
                <w:color w:val="F5F0E8"/>
                <w:sz w:val="22"/>
              </w:rPr>
              <w:t>Execution Input</w:t>
            </w:r>
          </w:p>
        </w:tc>
        <w:tc>
          <w:tcPr>
            <w:tcW w:w="288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976F8F0" w14:textId="77777777" w:rsidR="00551BFE" w:rsidRDefault="00000000">
            <w:pPr>
              <w:spacing w:after="0"/>
            </w:pPr>
            <w:r>
              <w:rPr>
                <w:b/>
                <w:color w:val="F5F0E8"/>
                <w:sz w:val="22"/>
              </w:rPr>
              <w:t>Expected Behavior</w:t>
            </w:r>
          </w:p>
        </w:tc>
        <w:tc>
          <w:tcPr>
            <w:tcW w:w="100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0438D686" w14:textId="77777777" w:rsidR="00551BFE" w:rsidRDefault="00000000">
            <w:pPr>
              <w:spacing w:after="0"/>
            </w:pPr>
            <w:r>
              <w:rPr>
                <w:b/>
                <w:color w:val="F5F0E8"/>
                <w:sz w:val="22"/>
              </w:rPr>
              <w:t>Status</w:t>
            </w:r>
          </w:p>
        </w:tc>
      </w:tr>
      <w:tr w:rsidR="00551BFE" w14:paraId="78E49BF8"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3D68360" w14:textId="77777777" w:rsidR="00551BFE" w:rsidRDefault="00000000">
            <w:pPr>
              <w:spacing w:after="0"/>
            </w:pPr>
            <w:r>
              <w:rPr>
                <w:b/>
                <w:color w:val="1E293B"/>
                <w:sz w:val="22"/>
              </w:rPr>
              <w:t>TC-01</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77ADEA8" w14:textId="77777777" w:rsidR="00551BFE" w:rsidRDefault="00000000">
            <w:pPr>
              <w:spacing w:after="0"/>
            </w:pPr>
            <w:r>
              <w:rPr>
                <w:color w:val="1E293B"/>
                <w:sz w:val="22"/>
              </w:rPr>
              <w:t>Preloader Sequence</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FBC9245" w14:textId="77777777" w:rsidR="00551BFE" w:rsidRDefault="00000000">
            <w:pPr>
              <w:spacing w:after="0"/>
            </w:pPr>
            <w:r>
              <w:rPr>
                <w:color w:val="1E293B"/>
                <w:sz w:val="22"/>
              </w:rPr>
              <w:t>Load URL in browser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0444698" w14:textId="77777777" w:rsidR="00551BFE" w:rsidRDefault="00000000">
            <w:pPr>
              <w:spacing w:after="0"/>
            </w:pPr>
            <w:r>
              <w:rPr>
                <w:color w:val="1E293B"/>
                <w:sz w:val="22"/>
              </w:rPr>
              <w:t>Preloader runs 3.5s with text sequence, fades out smoothly</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65513C7" w14:textId="77777777" w:rsidR="00551BFE" w:rsidRDefault="00000000">
            <w:pPr>
              <w:spacing w:after="0"/>
            </w:pPr>
            <w:r>
              <w:rPr>
                <w:color w:val="1E293B"/>
                <w:sz w:val="22"/>
              </w:rPr>
              <w:t>Passed</w:t>
            </w:r>
          </w:p>
        </w:tc>
      </w:tr>
      <w:tr w:rsidR="00551BFE" w14:paraId="7937E911"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54081C3" w14:textId="77777777" w:rsidR="00551BFE" w:rsidRDefault="00000000">
            <w:pPr>
              <w:spacing w:after="0"/>
            </w:pPr>
            <w:r>
              <w:rPr>
                <w:b/>
                <w:color w:val="1E293B"/>
                <w:sz w:val="22"/>
              </w:rPr>
              <w:t>TC-02</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6BEFBAB" w14:textId="77777777" w:rsidR="00551BFE" w:rsidRDefault="00000000">
            <w:pPr>
              <w:spacing w:after="0"/>
            </w:pPr>
            <w:r>
              <w:rPr>
                <w:color w:val="1E293B"/>
                <w:sz w:val="22"/>
              </w:rPr>
              <w:t>Scales Physics Hover</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7C9A344" w14:textId="77777777" w:rsidR="00551BFE" w:rsidRDefault="00000000">
            <w:pPr>
              <w:spacing w:after="0"/>
            </w:pPr>
            <w:r>
              <w:rPr>
                <w:color w:val="1E293B"/>
                <w:sz w:val="22"/>
              </w:rPr>
              <w:t>Hover on Practice card</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D8940DD" w14:textId="77777777" w:rsidR="00551BFE" w:rsidRDefault="00000000">
            <w:pPr>
              <w:spacing w:after="0"/>
            </w:pPr>
            <w:r>
              <w:rPr>
                <w:color w:val="1E293B"/>
                <w:sz w:val="22"/>
              </w:rPr>
              <w:t>SVG balance beam tilts 8.5 deg with spring physics damping</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58A6456" w14:textId="77777777" w:rsidR="00551BFE" w:rsidRDefault="00000000">
            <w:pPr>
              <w:spacing w:after="0"/>
            </w:pPr>
            <w:r>
              <w:rPr>
                <w:color w:val="1E293B"/>
                <w:sz w:val="22"/>
              </w:rPr>
              <w:t>Passed</w:t>
            </w:r>
          </w:p>
        </w:tc>
      </w:tr>
      <w:tr w:rsidR="00551BFE" w14:paraId="721A4117"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0F5295C" w14:textId="77777777" w:rsidR="00551BFE" w:rsidRDefault="00000000">
            <w:pPr>
              <w:spacing w:after="0"/>
            </w:pPr>
            <w:r>
              <w:rPr>
                <w:b/>
                <w:color w:val="1E293B"/>
                <w:sz w:val="22"/>
              </w:rPr>
              <w:t>TC-03</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84095C0" w14:textId="77777777" w:rsidR="00551BFE" w:rsidRDefault="00000000">
            <w:pPr>
              <w:spacing w:after="0"/>
            </w:pPr>
            <w:r>
              <w:rPr>
                <w:color w:val="1E293B"/>
                <w:sz w:val="22"/>
              </w:rPr>
              <w:t>Tamil Language Switch</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0BDACCF" w14:textId="77777777" w:rsidR="00551BFE" w:rsidRDefault="00000000">
            <w:pPr>
              <w:spacing w:after="0"/>
            </w:pPr>
            <w:r>
              <w:rPr>
                <w:color w:val="1E293B"/>
                <w:sz w:val="22"/>
              </w:rPr>
              <w:t>Click 'தமிழ்' toggle button</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79B54AB" w14:textId="77777777" w:rsidR="00551BFE" w:rsidRDefault="00000000">
            <w:pPr>
              <w:spacing w:after="0"/>
            </w:pPr>
            <w:r>
              <w:rPr>
                <w:color w:val="1E293B"/>
                <w:sz w:val="22"/>
              </w:rPr>
              <w:t>All 60+ data-i18n strings update to pure Tamil without reload</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D0C0B4D" w14:textId="77777777" w:rsidR="00551BFE" w:rsidRDefault="00000000">
            <w:pPr>
              <w:spacing w:after="0"/>
            </w:pPr>
            <w:r>
              <w:rPr>
                <w:color w:val="1E293B"/>
                <w:sz w:val="22"/>
              </w:rPr>
              <w:t>Passed</w:t>
            </w:r>
          </w:p>
        </w:tc>
      </w:tr>
      <w:tr w:rsidR="00551BFE" w14:paraId="7F923941"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440116E" w14:textId="77777777" w:rsidR="00551BFE" w:rsidRDefault="00000000">
            <w:pPr>
              <w:spacing w:after="0"/>
            </w:pPr>
            <w:r>
              <w:rPr>
                <w:b/>
                <w:color w:val="1E293B"/>
                <w:sz w:val="22"/>
              </w:rPr>
              <w:t>TC-04</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8E98F63" w14:textId="77777777" w:rsidR="00551BFE" w:rsidRDefault="00000000">
            <w:pPr>
              <w:spacing w:after="0"/>
            </w:pPr>
            <w:r>
              <w:rPr>
                <w:color w:val="1E293B"/>
                <w:sz w:val="22"/>
              </w:rPr>
              <w:t>Litigant Privacy Redaction</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32EAE7F" w14:textId="77777777" w:rsidR="00551BFE" w:rsidRDefault="00000000">
            <w:pPr>
              <w:spacing w:after="0"/>
            </w:pPr>
            <w:r>
              <w:rPr>
                <w:color w:val="1E293B"/>
                <w:sz w:val="22"/>
              </w:rPr>
              <w:t>Inspect Case Victories</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0E8F656" w14:textId="77777777" w:rsidR="00551BFE" w:rsidRDefault="00000000">
            <w:pPr>
              <w:spacing w:after="0"/>
            </w:pPr>
            <w:r>
              <w:rPr>
                <w:color w:val="1E293B"/>
                <w:sz w:val="22"/>
              </w:rPr>
              <w:t>Sensitive names covered by black bars; hover reveals details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43EFD90" w14:textId="77777777" w:rsidR="00551BFE" w:rsidRDefault="00000000">
            <w:pPr>
              <w:spacing w:after="0"/>
            </w:pPr>
            <w:r>
              <w:rPr>
                <w:color w:val="1E293B"/>
                <w:sz w:val="22"/>
              </w:rPr>
              <w:t>Passed</w:t>
            </w:r>
          </w:p>
        </w:tc>
      </w:tr>
      <w:tr w:rsidR="00551BFE" w14:paraId="1B56920F"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7AB63F1" w14:textId="77777777" w:rsidR="00551BFE" w:rsidRDefault="00000000">
            <w:pPr>
              <w:spacing w:after="0"/>
            </w:pPr>
            <w:r>
              <w:rPr>
                <w:b/>
                <w:color w:val="1E293B"/>
                <w:sz w:val="22"/>
              </w:rPr>
              <w:t>TC-05</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525C95F" w14:textId="77777777" w:rsidR="00551BFE" w:rsidRDefault="00000000">
            <w:pPr>
              <w:spacing w:after="0"/>
            </w:pPr>
            <w:r>
              <w:rPr>
                <w:color w:val="1E293B"/>
                <w:sz w:val="22"/>
              </w:rPr>
              <w:t>Petition Form Validation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5AB43E3" w14:textId="77777777" w:rsidR="00551BFE" w:rsidRDefault="00000000">
            <w:pPr>
              <w:spacing w:after="0"/>
            </w:pPr>
            <w:r>
              <w:rPr>
                <w:color w:val="1E293B"/>
                <w:sz w:val="22"/>
              </w:rPr>
              <w:t>Submit empty contact form</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6583767" w14:textId="77777777" w:rsidR="00551BFE" w:rsidRDefault="00000000">
            <w:pPr>
              <w:spacing w:after="0"/>
            </w:pPr>
            <w:r>
              <w:rPr>
                <w:color w:val="1E293B"/>
                <w:sz w:val="22"/>
              </w:rPr>
              <w:t>Triggers red highlight on empty required inputs with error hint</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1523F64" w14:textId="77777777" w:rsidR="00551BFE" w:rsidRDefault="00000000">
            <w:pPr>
              <w:spacing w:after="0"/>
            </w:pPr>
            <w:r>
              <w:rPr>
                <w:color w:val="1E293B"/>
                <w:sz w:val="22"/>
              </w:rPr>
              <w:t>Passed</w:t>
            </w:r>
          </w:p>
        </w:tc>
      </w:tr>
      <w:tr w:rsidR="00551BFE" w14:paraId="2952109A"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32DFBCD" w14:textId="77777777" w:rsidR="00551BFE" w:rsidRDefault="00000000">
            <w:pPr>
              <w:spacing w:after="0"/>
            </w:pPr>
            <w:r>
              <w:rPr>
                <w:b/>
                <w:color w:val="1E293B"/>
                <w:sz w:val="22"/>
              </w:rPr>
              <w:t>TC-06</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621C3B5" w14:textId="77777777" w:rsidR="00551BFE" w:rsidRDefault="00000000">
            <w:pPr>
              <w:spacing w:after="0"/>
            </w:pPr>
            <w:r>
              <w:rPr>
                <w:color w:val="1E293B"/>
                <w:sz w:val="22"/>
              </w:rPr>
              <w:t>WhatsApp Docket Generator</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85DE79A" w14:textId="77777777" w:rsidR="00551BFE" w:rsidRDefault="00000000">
            <w:pPr>
              <w:spacing w:after="0"/>
            </w:pPr>
            <w:r>
              <w:rPr>
                <w:color w:val="1E293B"/>
                <w:sz w:val="22"/>
              </w:rPr>
              <w:t>Submit valid form</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58AA157" w14:textId="77777777" w:rsidR="00551BFE" w:rsidRDefault="00000000">
            <w:pPr>
              <w:spacing w:after="0"/>
            </w:pPr>
            <w:r>
              <w:rPr>
                <w:color w:val="1E293B"/>
                <w:sz w:val="22"/>
              </w:rPr>
              <w:t>Constructs formatted legal brief and opens WhatsApp Web/App</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25C4866" w14:textId="77777777" w:rsidR="00551BFE" w:rsidRDefault="00000000">
            <w:pPr>
              <w:spacing w:after="0"/>
            </w:pPr>
            <w:r>
              <w:rPr>
                <w:color w:val="1E293B"/>
                <w:sz w:val="22"/>
              </w:rPr>
              <w:t>Passed</w:t>
            </w:r>
          </w:p>
        </w:tc>
      </w:tr>
      <w:tr w:rsidR="00551BFE" w14:paraId="5C81B6B9"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C53A97B" w14:textId="77777777" w:rsidR="00551BFE" w:rsidRDefault="00000000">
            <w:pPr>
              <w:spacing w:after="0"/>
            </w:pPr>
            <w:r>
              <w:rPr>
                <w:b/>
                <w:color w:val="1E293B"/>
                <w:sz w:val="22"/>
              </w:rPr>
              <w:t>TC-07</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099B3BE" w14:textId="77777777" w:rsidR="00551BFE" w:rsidRDefault="00000000">
            <w:pPr>
              <w:spacing w:after="0"/>
            </w:pPr>
            <w:r>
              <w:rPr>
                <w:color w:val="1E293B"/>
                <w:sz w:val="22"/>
              </w:rPr>
              <w:t>FAQ Accordion Interaction</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391549E" w14:textId="77777777" w:rsidR="00551BFE" w:rsidRDefault="00000000">
            <w:pPr>
              <w:spacing w:after="0"/>
            </w:pPr>
            <w:r>
              <w:rPr>
                <w:color w:val="1E293B"/>
                <w:sz w:val="22"/>
              </w:rPr>
              <w:t>Click FAQ question drawer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9680E02" w14:textId="77777777" w:rsidR="00551BFE" w:rsidRDefault="00000000">
            <w:pPr>
              <w:spacing w:after="0"/>
            </w:pPr>
            <w:r>
              <w:rPr>
                <w:color w:val="1E293B"/>
                <w:sz w:val="22"/>
              </w:rPr>
              <w:t>Target answer expands smoothly; other open drawers collapse</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7EE500D" w14:textId="77777777" w:rsidR="00551BFE" w:rsidRDefault="00000000">
            <w:pPr>
              <w:spacing w:after="0"/>
            </w:pPr>
            <w:r>
              <w:rPr>
                <w:color w:val="1E293B"/>
                <w:sz w:val="22"/>
              </w:rPr>
              <w:t>Passed</w:t>
            </w:r>
          </w:p>
        </w:tc>
      </w:tr>
      <w:tr w:rsidR="00551BFE" w14:paraId="4297844F"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74BB34A" w14:textId="77777777" w:rsidR="00551BFE" w:rsidRDefault="00000000">
            <w:pPr>
              <w:spacing w:after="0"/>
            </w:pPr>
            <w:r>
              <w:rPr>
                <w:b/>
                <w:color w:val="1E293B"/>
                <w:sz w:val="22"/>
              </w:rPr>
              <w:t>TC-08</w:t>
            </w:r>
          </w:p>
        </w:tc>
        <w:tc>
          <w:tcPr>
            <w:tcW w:w="216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E2A2727" w14:textId="77777777" w:rsidR="00551BFE" w:rsidRDefault="00000000">
            <w:pPr>
              <w:spacing w:after="0"/>
            </w:pPr>
            <w:r>
              <w:rPr>
                <w:color w:val="1E293B"/>
                <w:sz w:val="22"/>
              </w:rPr>
              <w:t>Rule 36 Consent Overlay</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22CD405" w14:textId="77777777" w:rsidR="00551BFE" w:rsidRDefault="00000000">
            <w:pPr>
              <w:spacing w:after="0"/>
            </w:pPr>
            <w:r>
              <w:rPr>
                <w:color w:val="1E293B"/>
                <w:sz w:val="22"/>
              </w:rPr>
              <w:t>First page load</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CCE76EB" w14:textId="77777777" w:rsidR="00551BFE" w:rsidRDefault="00000000">
            <w:pPr>
              <w:spacing w:after="0"/>
            </w:pPr>
            <w:r>
              <w:rPr>
                <w:color w:val="1E293B"/>
                <w:sz w:val="22"/>
              </w:rPr>
              <w:t>Consent modal demands confirmation of voluntary legal info access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7B4EA91" w14:textId="77777777" w:rsidR="00551BFE" w:rsidRDefault="00000000">
            <w:pPr>
              <w:spacing w:after="0"/>
            </w:pPr>
            <w:r>
              <w:rPr>
                <w:color w:val="1E293B"/>
                <w:sz w:val="22"/>
              </w:rPr>
              <w:t>Passed</w:t>
            </w:r>
          </w:p>
        </w:tc>
      </w:tr>
    </w:tbl>
    <w:p w14:paraId="49BB970D" w14:textId="4D636674" w:rsidR="00551BFE" w:rsidRDefault="00000000">
      <w:pPr>
        <w:keepNext/>
        <w:spacing w:before="120" w:after="40" w:line="360" w:lineRule="auto"/>
      </w:pPr>
      <w:r>
        <w:rPr>
          <w:b/>
          <w:color w:val="132238"/>
        </w:rPr>
        <w:lastRenderedPageBreak/>
        <w:t>7.</w:t>
      </w:r>
      <w:r w:rsidR="0081107B">
        <w:rPr>
          <w:b/>
          <w:color w:val="132238"/>
        </w:rPr>
        <w:t xml:space="preserve">2 </w:t>
      </w:r>
      <w:r>
        <w:rPr>
          <w:b/>
          <w:color w:val="132238"/>
        </w:rPr>
        <w:t>Cross-Browser &amp; Cross-Engine Compatibility Matrix</w:t>
      </w:r>
    </w:p>
    <w:tbl>
      <w:tblPr>
        <w:tblW w:w="0" w:type="auto"/>
        <w:jc w:val="center"/>
        <w:tblLook w:val="04A0" w:firstRow="1" w:lastRow="0" w:firstColumn="1" w:lastColumn="0" w:noHBand="0" w:noVBand="1"/>
      </w:tblPr>
      <w:tblGrid>
        <w:gridCol w:w="2592"/>
        <w:gridCol w:w="2016"/>
        <w:gridCol w:w="2304"/>
        <w:gridCol w:w="2304"/>
      </w:tblGrid>
      <w:tr w:rsidR="00551BFE" w14:paraId="64CD959A" w14:textId="77777777">
        <w:trPr>
          <w:cantSplit/>
          <w:tblHeader/>
          <w:jc w:val="center"/>
        </w:trPr>
        <w:tc>
          <w:tcPr>
            <w:tcW w:w="259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3C9EAB15" w14:textId="77777777" w:rsidR="00551BFE" w:rsidRDefault="00000000">
            <w:pPr>
              <w:spacing w:after="0"/>
            </w:pPr>
            <w:r>
              <w:rPr>
                <w:b/>
                <w:color w:val="F5F0E8"/>
                <w:sz w:val="22"/>
              </w:rPr>
              <w:t>Browser Platform</w:t>
            </w:r>
          </w:p>
        </w:tc>
        <w:tc>
          <w:tcPr>
            <w:tcW w:w="2016"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E162AE8" w14:textId="77777777" w:rsidR="00551BFE" w:rsidRDefault="00000000">
            <w:pPr>
              <w:spacing w:after="0"/>
            </w:pPr>
            <w:r>
              <w:rPr>
                <w:b/>
                <w:color w:val="F5F0E8"/>
                <w:sz w:val="22"/>
              </w:rPr>
              <w:t>Rendering Engine</w:t>
            </w:r>
          </w:p>
        </w:tc>
        <w:tc>
          <w:tcPr>
            <w:tcW w:w="230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378DDCD" w14:textId="77777777" w:rsidR="00551BFE" w:rsidRDefault="00000000">
            <w:pPr>
              <w:spacing w:after="0"/>
            </w:pPr>
            <w:r>
              <w:rPr>
                <w:b/>
                <w:color w:val="F5F0E8"/>
                <w:sz w:val="22"/>
              </w:rPr>
              <w:t>Operating System</w:t>
            </w:r>
          </w:p>
        </w:tc>
        <w:tc>
          <w:tcPr>
            <w:tcW w:w="230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EE1BAF1" w14:textId="77777777" w:rsidR="00551BFE" w:rsidRDefault="00000000">
            <w:pPr>
              <w:spacing w:after="0"/>
            </w:pPr>
            <w:r>
              <w:rPr>
                <w:b/>
                <w:color w:val="F5F0E8"/>
                <w:sz w:val="22"/>
              </w:rPr>
              <w:t>Verification Result</w:t>
            </w:r>
          </w:p>
        </w:tc>
      </w:tr>
      <w:tr w:rsidR="00551BFE" w14:paraId="0CDFDF13"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DF11E12" w14:textId="77777777" w:rsidR="00551BFE" w:rsidRDefault="00000000">
            <w:pPr>
              <w:spacing w:after="0"/>
            </w:pPr>
            <w:r>
              <w:rPr>
                <w:color w:val="1E293B"/>
                <w:sz w:val="22"/>
              </w:rPr>
              <w:t>Google Chrome (v120+)</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61B6C4F" w14:textId="77777777" w:rsidR="00551BFE" w:rsidRDefault="00000000">
            <w:pPr>
              <w:spacing w:after="0"/>
            </w:pPr>
            <w:r>
              <w:rPr>
                <w:color w:val="1E293B"/>
                <w:sz w:val="22"/>
              </w:rPr>
              <w:t>Blink / V8</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516EF63" w14:textId="77777777" w:rsidR="00551BFE" w:rsidRDefault="00000000">
            <w:pPr>
              <w:spacing w:after="0"/>
            </w:pPr>
            <w:r>
              <w:rPr>
                <w:color w:val="1E293B"/>
                <w:sz w:val="22"/>
              </w:rPr>
              <w:t>Windows, macOS, Android</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BEA76E5" w14:textId="77777777" w:rsidR="00551BFE" w:rsidRDefault="00000000">
            <w:pPr>
              <w:spacing w:after="0"/>
            </w:pPr>
            <w:r>
              <w:rPr>
                <w:color w:val="1E293B"/>
                <w:sz w:val="22"/>
              </w:rPr>
              <w:t>100% Passed - Flawless GPU animation rendering</w:t>
            </w:r>
          </w:p>
        </w:tc>
      </w:tr>
      <w:tr w:rsidR="00551BFE" w14:paraId="1B23D5CF"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37D9201" w14:textId="77777777" w:rsidR="00551BFE" w:rsidRDefault="00000000">
            <w:pPr>
              <w:spacing w:after="0"/>
            </w:pPr>
            <w:r>
              <w:rPr>
                <w:color w:val="1E293B"/>
                <w:sz w:val="22"/>
              </w:rPr>
              <w:t>Mozilla Firefox (v122+)</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356E963" w14:textId="77777777" w:rsidR="00551BFE" w:rsidRDefault="00000000">
            <w:pPr>
              <w:spacing w:after="0"/>
            </w:pPr>
            <w:r>
              <w:rPr>
                <w:color w:val="1E293B"/>
                <w:sz w:val="22"/>
              </w:rPr>
              <w:t>Gecko / SpiderMonkey</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8443735" w14:textId="77777777" w:rsidR="00551BFE" w:rsidRDefault="00000000">
            <w:pPr>
              <w:spacing w:after="0"/>
            </w:pPr>
            <w:r>
              <w:rPr>
                <w:color w:val="1E293B"/>
                <w:sz w:val="22"/>
              </w:rPr>
              <w:t>Windows, Linux</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C06C798" w14:textId="77777777" w:rsidR="00551BFE" w:rsidRDefault="00000000">
            <w:pPr>
              <w:spacing w:after="0"/>
            </w:pPr>
            <w:r>
              <w:rPr>
                <w:color w:val="1E293B"/>
                <w:sz w:val="22"/>
              </w:rPr>
              <w:t>100% Passed - Perfect CSS variable resolution</w:t>
            </w:r>
          </w:p>
        </w:tc>
      </w:tr>
      <w:tr w:rsidR="00551BFE" w14:paraId="2186E3AE"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8CE1388" w14:textId="77777777" w:rsidR="00551BFE" w:rsidRDefault="00000000">
            <w:pPr>
              <w:spacing w:after="0"/>
            </w:pPr>
            <w:r>
              <w:rPr>
                <w:color w:val="1E293B"/>
                <w:sz w:val="22"/>
              </w:rPr>
              <w:t>Apple Safari (v17+)</w:t>
            </w:r>
          </w:p>
        </w:tc>
        <w:tc>
          <w:tcPr>
            <w:tcW w:w="201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4D01E20" w14:textId="77777777" w:rsidR="00551BFE" w:rsidRDefault="00000000">
            <w:pPr>
              <w:spacing w:after="0"/>
            </w:pPr>
            <w:r>
              <w:rPr>
                <w:color w:val="1E293B"/>
                <w:sz w:val="22"/>
              </w:rPr>
              <w:t>WebKit / JavaScriptCore</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F2083AB" w14:textId="77777777" w:rsidR="00551BFE" w:rsidRDefault="00000000">
            <w:pPr>
              <w:spacing w:after="0"/>
            </w:pPr>
            <w:r>
              <w:rPr>
                <w:color w:val="1E293B"/>
                <w:sz w:val="22"/>
              </w:rPr>
              <w:t>macOS, iOS (iPhone/iPad)</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D683359" w14:textId="77777777" w:rsidR="00551BFE" w:rsidRDefault="00000000">
            <w:pPr>
              <w:spacing w:after="0"/>
            </w:pPr>
            <w:r>
              <w:rPr>
                <w:color w:val="1E293B"/>
                <w:sz w:val="22"/>
              </w:rPr>
              <w:t>100% Passed - Smooth SVG scale tipping physics</w:t>
            </w:r>
          </w:p>
        </w:tc>
      </w:tr>
      <w:tr w:rsidR="00551BFE" w14:paraId="0568058A"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ED957E9" w14:textId="77777777" w:rsidR="00551BFE" w:rsidRDefault="00000000">
            <w:pPr>
              <w:spacing w:after="0"/>
            </w:pPr>
            <w:r>
              <w:rPr>
                <w:color w:val="1E293B"/>
                <w:sz w:val="22"/>
              </w:rPr>
              <w:t>Microsoft Edge (v120+)</w:t>
            </w:r>
          </w:p>
        </w:tc>
        <w:tc>
          <w:tcPr>
            <w:tcW w:w="201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30E6D59" w14:textId="77777777" w:rsidR="00551BFE" w:rsidRDefault="00000000">
            <w:pPr>
              <w:spacing w:after="0"/>
            </w:pPr>
            <w:r>
              <w:rPr>
                <w:color w:val="1E293B"/>
                <w:sz w:val="22"/>
              </w:rPr>
              <w:t>Chromium / V8</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B85B1CB" w14:textId="77777777" w:rsidR="00551BFE" w:rsidRDefault="00000000">
            <w:pPr>
              <w:spacing w:after="0"/>
            </w:pPr>
            <w:r>
              <w:rPr>
                <w:color w:val="1E293B"/>
                <w:sz w:val="22"/>
              </w:rPr>
              <w:t>Windows 10/11</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3029702" w14:textId="77777777" w:rsidR="00551BFE" w:rsidRDefault="00000000">
            <w:pPr>
              <w:spacing w:after="0"/>
            </w:pPr>
            <w:r>
              <w:rPr>
                <w:color w:val="1E293B"/>
                <w:sz w:val="22"/>
              </w:rPr>
              <w:t>100% Passed - Instant bilingual string replacement</w:t>
            </w:r>
          </w:p>
        </w:tc>
      </w:tr>
    </w:tbl>
    <w:p w14:paraId="02A9427F" w14:textId="21CBD881" w:rsidR="00551BFE" w:rsidRDefault="00000000">
      <w:pPr>
        <w:keepNext/>
        <w:spacing w:before="120" w:after="40" w:line="360" w:lineRule="auto"/>
      </w:pPr>
      <w:r>
        <w:rPr>
          <w:b/>
          <w:color w:val="132238"/>
        </w:rPr>
        <w:t>7.</w:t>
      </w:r>
      <w:r w:rsidR="003F56E4">
        <w:rPr>
          <w:b/>
          <w:color w:val="132238"/>
        </w:rPr>
        <w:t>3</w:t>
      </w:r>
      <w:r>
        <w:rPr>
          <w:b/>
          <w:color w:val="132238"/>
        </w:rPr>
        <w:t xml:space="preserve"> Automated Google Lighthouse Audit Results</w:t>
      </w:r>
    </w:p>
    <w:p w14:paraId="3268C0EE" w14:textId="77777777" w:rsidR="00551BFE" w:rsidRDefault="00000000">
      <w:pPr>
        <w:spacing w:after="50" w:line="360" w:lineRule="auto"/>
        <w:jc w:val="both"/>
      </w:pPr>
      <w:r>
        <w:rPr>
          <w:color w:val="1E293B"/>
        </w:rPr>
        <w:t>Automated Google Lighthouse audits conducted on production builds confirmed exceptional code quality and accessibility standards:</w:t>
      </w:r>
    </w:p>
    <w:tbl>
      <w:tblPr>
        <w:tblW w:w="0" w:type="auto"/>
        <w:jc w:val="center"/>
        <w:tblLook w:val="04A0" w:firstRow="1" w:lastRow="0" w:firstColumn="1" w:lastColumn="0" w:noHBand="0" w:noVBand="1"/>
      </w:tblPr>
      <w:tblGrid>
        <w:gridCol w:w="2592"/>
        <w:gridCol w:w="1728"/>
        <w:gridCol w:w="4896"/>
      </w:tblGrid>
      <w:tr w:rsidR="00551BFE" w14:paraId="4A55A3E5" w14:textId="77777777">
        <w:trPr>
          <w:cantSplit/>
          <w:tblHeader/>
          <w:jc w:val="center"/>
        </w:trPr>
        <w:tc>
          <w:tcPr>
            <w:tcW w:w="259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77BE262E" w14:textId="77777777" w:rsidR="00551BFE" w:rsidRDefault="00000000">
            <w:pPr>
              <w:spacing w:after="0"/>
            </w:pPr>
            <w:r>
              <w:rPr>
                <w:b/>
                <w:color w:val="F5F0E8"/>
                <w:sz w:val="22"/>
              </w:rPr>
              <w:t>Audit Dimension</w:t>
            </w:r>
          </w:p>
        </w:tc>
        <w:tc>
          <w:tcPr>
            <w:tcW w:w="172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54CB9AA3" w14:textId="77777777" w:rsidR="00551BFE" w:rsidRDefault="00000000">
            <w:pPr>
              <w:spacing w:after="0"/>
            </w:pPr>
            <w:r>
              <w:rPr>
                <w:b/>
                <w:color w:val="F5F0E8"/>
                <w:sz w:val="22"/>
              </w:rPr>
              <w:t>Score</w:t>
            </w:r>
          </w:p>
        </w:tc>
        <w:tc>
          <w:tcPr>
            <w:tcW w:w="4896"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1F836A9" w14:textId="77777777" w:rsidR="00551BFE" w:rsidRDefault="00000000">
            <w:pPr>
              <w:spacing w:after="0"/>
            </w:pPr>
            <w:r>
              <w:rPr>
                <w:b/>
                <w:color w:val="F5F0E8"/>
                <w:sz w:val="22"/>
              </w:rPr>
              <w:t>Technical Verification Details</w:t>
            </w:r>
          </w:p>
        </w:tc>
      </w:tr>
      <w:tr w:rsidR="00551BFE" w14:paraId="62CAB1F5"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27D725D" w14:textId="77777777" w:rsidR="00551BFE" w:rsidRDefault="00000000">
            <w:pPr>
              <w:spacing w:after="0"/>
            </w:pPr>
            <w:r>
              <w:rPr>
                <w:color w:val="1E293B"/>
                <w:sz w:val="22"/>
              </w:rPr>
              <w:t>Performance</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1994263" w14:textId="77777777" w:rsidR="00551BFE" w:rsidRDefault="00000000">
            <w:pPr>
              <w:spacing w:after="0"/>
            </w:pPr>
            <w:r>
              <w:rPr>
                <w:color w:val="1E293B"/>
                <w:sz w:val="22"/>
              </w:rPr>
              <w:t>98 / 100</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F949951" w14:textId="77777777" w:rsidR="00551BFE" w:rsidRDefault="00000000">
            <w:pPr>
              <w:spacing w:after="0"/>
            </w:pPr>
            <w:r>
              <w:rPr>
                <w:color w:val="1E293B"/>
                <w:sz w:val="22"/>
              </w:rPr>
              <w:t>First Contentful Paint: 0.7s | Largest Contentful Paint: 1.1s | TBT: 0ms</w:t>
            </w:r>
          </w:p>
        </w:tc>
      </w:tr>
      <w:tr w:rsidR="00551BFE" w14:paraId="06D2F14D"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519F5AC" w14:textId="77777777" w:rsidR="00551BFE" w:rsidRDefault="00000000">
            <w:pPr>
              <w:spacing w:after="0"/>
            </w:pPr>
            <w:r>
              <w:rPr>
                <w:color w:val="1E293B"/>
                <w:sz w:val="22"/>
              </w:rPr>
              <w:t>Accessibility</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FF29004" w14:textId="77777777" w:rsidR="00551BFE" w:rsidRDefault="00000000">
            <w:pPr>
              <w:spacing w:after="0"/>
            </w:pPr>
            <w:r>
              <w:rPr>
                <w:color w:val="1E293B"/>
                <w:sz w:val="22"/>
              </w:rPr>
              <w:t>100 / 100</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78BBCB3" w14:textId="77777777" w:rsidR="00551BFE" w:rsidRDefault="00000000">
            <w:pPr>
              <w:spacing w:after="0"/>
            </w:pPr>
            <w:r>
              <w:rPr>
                <w:color w:val="1E293B"/>
                <w:sz w:val="22"/>
              </w:rPr>
              <w:t>WCAG 2.1 AA Compliant - Strict color contrast (7:1+), aria-labels</w:t>
            </w:r>
          </w:p>
        </w:tc>
      </w:tr>
      <w:tr w:rsidR="00551BFE" w14:paraId="51FDD5BF"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57FDB61" w14:textId="77777777" w:rsidR="00551BFE" w:rsidRDefault="00000000">
            <w:pPr>
              <w:spacing w:after="0"/>
            </w:pPr>
            <w:r>
              <w:rPr>
                <w:color w:val="1E293B"/>
                <w:sz w:val="22"/>
              </w:rPr>
              <w:t>Best Practices</w:t>
            </w:r>
          </w:p>
        </w:tc>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5101238" w14:textId="77777777" w:rsidR="00551BFE" w:rsidRDefault="00000000">
            <w:pPr>
              <w:spacing w:after="0"/>
            </w:pPr>
            <w:r>
              <w:rPr>
                <w:color w:val="1E293B"/>
                <w:sz w:val="22"/>
              </w:rPr>
              <w:t>100 / 100</w:t>
            </w:r>
          </w:p>
        </w:tc>
        <w:tc>
          <w:tcPr>
            <w:tcW w:w="4896"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497E376" w14:textId="77777777" w:rsidR="00551BFE" w:rsidRDefault="00000000">
            <w:pPr>
              <w:spacing w:after="0"/>
            </w:pPr>
            <w:r>
              <w:rPr>
                <w:color w:val="1E293B"/>
                <w:sz w:val="22"/>
              </w:rPr>
              <w:t>Modern HTTPS, zero console errors, zero deprecated APIs, strict CSP</w:t>
            </w:r>
          </w:p>
        </w:tc>
      </w:tr>
      <w:tr w:rsidR="00551BFE" w14:paraId="0BDCC5D5" w14:textId="77777777">
        <w:trPr>
          <w:cantSplit/>
          <w:jc w:val="center"/>
        </w:trPr>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1FDDCDA" w14:textId="77777777" w:rsidR="00551BFE" w:rsidRDefault="00000000">
            <w:pPr>
              <w:spacing w:after="0"/>
            </w:pPr>
            <w:r>
              <w:rPr>
                <w:color w:val="1E293B"/>
                <w:sz w:val="22"/>
              </w:rPr>
              <w:t>Search Engine Optimization</w:t>
            </w:r>
          </w:p>
        </w:tc>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30E5037" w14:textId="77777777" w:rsidR="00551BFE" w:rsidRDefault="00000000">
            <w:pPr>
              <w:spacing w:after="0"/>
            </w:pPr>
            <w:r>
              <w:rPr>
                <w:color w:val="1E293B"/>
                <w:sz w:val="22"/>
              </w:rPr>
              <w:t>100 / 100</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7283096" w14:textId="77777777" w:rsidR="00551BFE" w:rsidRDefault="00000000">
            <w:pPr>
              <w:spacing w:after="0"/>
            </w:pPr>
            <w:r>
              <w:rPr>
                <w:color w:val="1E293B"/>
                <w:sz w:val="22"/>
              </w:rPr>
              <w:t>Complete Open Graph tags, canonical URLs, semantic heading hierarchy</w:t>
            </w:r>
          </w:p>
        </w:tc>
      </w:tr>
    </w:tbl>
    <w:p w14:paraId="733341A7" w14:textId="77777777" w:rsidR="00CD7122" w:rsidRDefault="00CD7122">
      <w:pPr>
        <w:keepNext/>
        <w:spacing w:before="160" w:after="40" w:line="360" w:lineRule="auto"/>
        <w:rPr>
          <w:b/>
          <w:color w:val="0D1B2A"/>
        </w:rPr>
      </w:pPr>
    </w:p>
    <w:p w14:paraId="2F9E3FF7" w14:textId="783DBAC6" w:rsidR="00551BFE" w:rsidRDefault="00000000">
      <w:pPr>
        <w:keepNext/>
        <w:spacing w:before="160" w:after="40" w:line="360" w:lineRule="auto"/>
      </w:pPr>
      <w:r w:rsidRPr="003F56E4">
        <w:rPr>
          <w:b/>
          <w:color w:val="0D1B2A"/>
          <w:sz w:val="28"/>
          <w:szCs w:val="28"/>
        </w:rPr>
        <w:t>8. Deployment, Web Operations &amp; Zero-Cost Infrastructure</w:t>
      </w:r>
    </w:p>
    <w:p w14:paraId="6508BA6C" w14:textId="77777777" w:rsidR="00551BFE" w:rsidRDefault="00000000">
      <w:pPr>
        <w:keepNext/>
        <w:spacing w:before="120" w:after="40" w:line="360" w:lineRule="auto"/>
      </w:pPr>
      <w:r>
        <w:rPr>
          <w:b/>
          <w:color w:val="132238"/>
        </w:rPr>
        <w:t>8.1 Static CDN Deployment Pipeline</w:t>
      </w:r>
    </w:p>
    <w:p w14:paraId="1AE4BD51" w14:textId="243D9459" w:rsidR="00551BFE" w:rsidRDefault="00000000">
      <w:pPr>
        <w:spacing w:after="50" w:line="360" w:lineRule="auto"/>
        <w:jc w:val="both"/>
      </w:pPr>
      <w:r>
        <w:rPr>
          <w:color w:val="1E293B"/>
        </w:rPr>
        <w:t>The production website is deployed via modern Continuous Integration and Delivery (CI/CD) pipeline on GitHub / Cloudflare Pages. Code commits trigger automated linting, minification, and multi-region Edge CDN caching across 300+ global points of presence.</w:t>
      </w:r>
    </w:p>
    <w:p w14:paraId="78A09BE2" w14:textId="2D8BAF4F" w:rsidR="003F56E4" w:rsidRDefault="003F56E4">
      <w:pPr>
        <w:spacing w:before="60" w:after="20"/>
        <w:jc w:val="center"/>
        <w:rPr>
          <w:noProof/>
        </w:rPr>
      </w:pPr>
      <w:r>
        <w:rPr>
          <w:noProof/>
        </w:rPr>
        <w:drawing>
          <wp:inline distT="0" distB="0" distL="0" distR="0" wp14:anchorId="62D12B7C" wp14:editId="5DCB0293">
            <wp:extent cx="3816564" cy="13944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9_1_deployment.png"/>
                    <pic:cNvPicPr/>
                  </pic:nvPicPr>
                  <pic:blipFill rotWithShape="1">
                    <a:blip r:embed="rId14"/>
                    <a:srcRect b="19737"/>
                    <a:stretch>
                      <a:fillRect/>
                    </a:stretch>
                  </pic:blipFill>
                  <pic:spPr bwMode="auto">
                    <a:xfrm>
                      <a:off x="0" y="0"/>
                      <a:ext cx="3833139" cy="1400516"/>
                    </a:xfrm>
                    <a:prstGeom prst="rect">
                      <a:avLst/>
                    </a:prstGeom>
                    <a:ln>
                      <a:noFill/>
                    </a:ln>
                    <a:extLst>
                      <a:ext uri="{53640926-AAD7-44D8-BBD7-CCE9431645EC}">
                        <a14:shadowObscured xmlns:a14="http://schemas.microsoft.com/office/drawing/2010/main"/>
                      </a:ext>
                    </a:extLst>
                  </pic:spPr>
                </pic:pic>
              </a:graphicData>
            </a:graphic>
          </wp:inline>
        </w:drawing>
      </w:r>
    </w:p>
    <w:p w14:paraId="0DAF47A4" w14:textId="77777777" w:rsidR="00551BFE" w:rsidRDefault="00000000">
      <w:pPr>
        <w:keepNext/>
        <w:spacing w:before="120" w:after="40" w:line="360" w:lineRule="auto"/>
      </w:pPr>
      <w:r>
        <w:rPr>
          <w:b/>
          <w:color w:val="132238"/>
        </w:rPr>
        <w:lastRenderedPageBreak/>
        <w:t>8.2 Production Deployment Parameters Matrix</w:t>
      </w:r>
    </w:p>
    <w:tbl>
      <w:tblPr>
        <w:tblW w:w="0" w:type="auto"/>
        <w:jc w:val="center"/>
        <w:tblLook w:val="04A0" w:firstRow="1" w:lastRow="0" w:firstColumn="1" w:lastColumn="0" w:noHBand="0" w:noVBand="1"/>
      </w:tblPr>
      <w:tblGrid>
        <w:gridCol w:w="3168"/>
        <w:gridCol w:w="6048"/>
      </w:tblGrid>
      <w:tr w:rsidR="00551BFE" w14:paraId="770FA3AF" w14:textId="77777777">
        <w:trPr>
          <w:cantSplit/>
          <w:tblHeader/>
          <w:jc w:val="center"/>
        </w:trPr>
        <w:tc>
          <w:tcPr>
            <w:tcW w:w="316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85C05D8" w14:textId="77777777" w:rsidR="00551BFE" w:rsidRDefault="00000000">
            <w:pPr>
              <w:spacing w:after="0"/>
            </w:pPr>
            <w:r>
              <w:rPr>
                <w:b/>
                <w:color w:val="F5F0E8"/>
                <w:sz w:val="22"/>
              </w:rPr>
              <w:t>Deployment Parameter</w:t>
            </w:r>
          </w:p>
        </w:tc>
        <w:tc>
          <w:tcPr>
            <w:tcW w:w="604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D58E9D7" w14:textId="77777777" w:rsidR="00551BFE" w:rsidRDefault="00000000">
            <w:pPr>
              <w:spacing w:after="0"/>
            </w:pPr>
            <w:r>
              <w:rPr>
                <w:b/>
                <w:color w:val="F5F0E8"/>
                <w:sz w:val="22"/>
              </w:rPr>
              <w:t>Operational Specification</w:t>
            </w:r>
          </w:p>
        </w:tc>
      </w:tr>
      <w:tr w:rsidR="00551BFE" w14:paraId="42453A16"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E0774D3" w14:textId="77777777" w:rsidR="00551BFE" w:rsidRDefault="00000000">
            <w:pPr>
              <w:spacing w:after="0"/>
            </w:pPr>
            <w:r>
              <w:rPr>
                <w:color w:val="1E293B"/>
                <w:sz w:val="22"/>
              </w:rPr>
              <w:t>Live Hosting Platform</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F198D0E" w14:textId="77777777" w:rsidR="00551BFE" w:rsidRDefault="00000000">
            <w:pPr>
              <w:spacing w:after="0"/>
            </w:pPr>
            <w:r>
              <w:rPr>
                <w:color w:val="1E293B"/>
                <w:sz w:val="22"/>
              </w:rPr>
              <w:t>GitHub Pages Static Edge CDN (Enterprise Tier SLA)</w:t>
            </w:r>
          </w:p>
        </w:tc>
      </w:tr>
      <w:tr w:rsidR="00551BFE" w14:paraId="6B8675B3"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4D23C53" w14:textId="77777777" w:rsidR="00551BFE" w:rsidRDefault="00000000">
            <w:pPr>
              <w:spacing w:after="0"/>
            </w:pPr>
            <w:r>
              <w:rPr>
                <w:color w:val="1E293B"/>
                <w:sz w:val="22"/>
              </w:rPr>
              <w:t>Staging Environment</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061304B" w14:textId="77777777" w:rsidR="00551BFE" w:rsidRDefault="00000000">
            <w:pPr>
              <w:spacing w:after="0"/>
            </w:pPr>
            <w:r>
              <w:rPr>
                <w:color w:val="1E293B"/>
                <w:sz w:val="22"/>
              </w:rPr>
              <w:t>Local Multi-Threaded Python Staging Server (Port 8000)</w:t>
            </w:r>
          </w:p>
        </w:tc>
      </w:tr>
      <w:tr w:rsidR="00551BFE" w14:paraId="6B561FBA"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05E46AB" w14:textId="77777777" w:rsidR="00551BFE" w:rsidRDefault="00000000">
            <w:pPr>
              <w:spacing w:after="0"/>
            </w:pPr>
            <w:r>
              <w:rPr>
                <w:color w:val="1E293B"/>
                <w:sz w:val="22"/>
              </w:rPr>
              <w:t>DNS &amp; SSL Routing</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BC9E4A9" w14:textId="77777777" w:rsidR="00551BFE" w:rsidRDefault="00000000">
            <w:pPr>
              <w:spacing w:after="0"/>
            </w:pPr>
            <w:r>
              <w:rPr>
                <w:color w:val="1E293B"/>
                <w:sz w:val="22"/>
              </w:rPr>
              <w:t>Cloudflare Universal SSL with automatic HTTP-to-HTTPS redirect</w:t>
            </w:r>
          </w:p>
        </w:tc>
      </w:tr>
      <w:tr w:rsidR="00551BFE" w14:paraId="329C842B"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20C17D5" w14:textId="77777777" w:rsidR="00551BFE" w:rsidRDefault="00000000">
            <w:pPr>
              <w:spacing w:after="0"/>
            </w:pPr>
            <w:r>
              <w:rPr>
                <w:color w:val="1E293B"/>
                <w:sz w:val="22"/>
              </w:rPr>
              <w:t>Bandwidth &amp; Monthly Cost</w:t>
            </w:r>
          </w:p>
        </w:tc>
        <w:tc>
          <w:tcPr>
            <w:tcW w:w="604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4FB2A90" w14:textId="77777777" w:rsidR="00551BFE" w:rsidRDefault="00000000">
            <w:pPr>
              <w:spacing w:after="0"/>
            </w:pPr>
            <w:r>
              <w:rPr>
                <w:color w:val="1E293B"/>
                <w:sz w:val="22"/>
              </w:rPr>
              <w:t>Unlimited Static Bandwidth | Rs. 0 / Month Recurring Server Cost</w:t>
            </w:r>
          </w:p>
        </w:tc>
      </w:tr>
      <w:tr w:rsidR="00551BFE" w14:paraId="31043D57" w14:textId="77777777">
        <w:trPr>
          <w:cantSplit/>
          <w:jc w:val="center"/>
        </w:trPr>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98745C1" w14:textId="77777777" w:rsidR="00551BFE" w:rsidRDefault="00000000">
            <w:pPr>
              <w:spacing w:after="0"/>
            </w:pPr>
            <w:r>
              <w:rPr>
                <w:color w:val="1E293B"/>
                <w:sz w:val="22"/>
              </w:rPr>
              <w:t>Backup &amp; Recovery</w:t>
            </w:r>
          </w:p>
        </w:tc>
        <w:tc>
          <w:tcPr>
            <w:tcW w:w="604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58BD8AE" w14:textId="77777777" w:rsidR="00551BFE" w:rsidRDefault="00000000">
            <w:pPr>
              <w:spacing w:after="0"/>
            </w:pPr>
            <w:r>
              <w:rPr>
                <w:color w:val="1E293B"/>
                <w:sz w:val="22"/>
              </w:rPr>
              <w:t>Git Distributed Version Control with full commit hash lineage</w:t>
            </w:r>
          </w:p>
        </w:tc>
      </w:tr>
    </w:tbl>
    <w:p w14:paraId="0AB1F9F1" w14:textId="64506F72" w:rsidR="00551BFE" w:rsidRPr="003F56E4" w:rsidRDefault="00000000">
      <w:pPr>
        <w:keepNext/>
        <w:spacing w:before="160" w:after="40" w:line="360" w:lineRule="auto"/>
        <w:rPr>
          <w:sz w:val="28"/>
          <w:szCs w:val="28"/>
        </w:rPr>
      </w:pPr>
      <w:r w:rsidRPr="003F56E4">
        <w:rPr>
          <w:b/>
          <w:color w:val="0D1B2A"/>
          <w:sz w:val="28"/>
          <w:szCs w:val="28"/>
        </w:rPr>
        <w:t>9. Client Interaction, Meeting Minutes &amp; Change Management</w:t>
      </w:r>
    </w:p>
    <w:p w14:paraId="68CE4307" w14:textId="2B18787F" w:rsidR="00551BFE" w:rsidRDefault="00000000">
      <w:pPr>
        <w:keepNext/>
        <w:spacing w:before="120" w:after="40" w:line="360" w:lineRule="auto"/>
      </w:pPr>
      <w:r>
        <w:rPr>
          <w:b/>
          <w:color w:val="132238"/>
        </w:rPr>
        <w:t xml:space="preserve">9.1 Client Meeting and Progress Report </w:t>
      </w:r>
    </w:p>
    <w:p w14:paraId="4BEE5163" w14:textId="64D35B2E" w:rsidR="00551BFE" w:rsidRDefault="00000000">
      <w:pPr>
        <w:spacing w:after="50" w:line="360" w:lineRule="auto"/>
        <w:jc w:val="both"/>
      </w:pPr>
      <w:r>
        <w:rPr>
          <w:color w:val="1E293B"/>
        </w:rPr>
        <w:t>Table 9.1 documents all formal client meetings conducted during the project lifecycle:</w:t>
      </w:r>
    </w:p>
    <w:tbl>
      <w:tblPr>
        <w:tblW w:w="0" w:type="auto"/>
        <w:jc w:val="center"/>
        <w:tblLook w:val="04A0" w:firstRow="1" w:lastRow="0" w:firstColumn="1" w:lastColumn="0" w:noHBand="0" w:noVBand="1"/>
      </w:tblPr>
      <w:tblGrid>
        <w:gridCol w:w="1108"/>
        <w:gridCol w:w="1484"/>
        <w:gridCol w:w="4514"/>
        <w:gridCol w:w="2121"/>
      </w:tblGrid>
      <w:tr w:rsidR="00551BFE" w14:paraId="3B4288C0" w14:textId="77777777" w:rsidTr="003F56E4">
        <w:trPr>
          <w:cantSplit/>
          <w:tblHeader/>
          <w:jc w:val="center"/>
        </w:trPr>
        <w:tc>
          <w:tcPr>
            <w:tcW w:w="1141"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0B527BF" w14:textId="77777777" w:rsidR="00551BFE" w:rsidRDefault="00000000">
            <w:pPr>
              <w:spacing w:after="0"/>
            </w:pPr>
            <w:r>
              <w:rPr>
                <w:b/>
                <w:color w:val="F5F0E8"/>
                <w:sz w:val="22"/>
              </w:rPr>
              <w:t>Meeting</w:t>
            </w:r>
          </w:p>
        </w:tc>
        <w:tc>
          <w:tcPr>
            <w:tcW w:w="1565"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0C289A1" w14:textId="41C84FB2" w:rsidR="00551BFE" w:rsidRDefault="00000000">
            <w:pPr>
              <w:spacing w:after="0"/>
            </w:pPr>
            <w:r>
              <w:rPr>
                <w:b/>
                <w:color w:val="F5F0E8"/>
                <w:sz w:val="22"/>
              </w:rPr>
              <w:t>Date</w:t>
            </w:r>
          </w:p>
        </w:tc>
        <w:tc>
          <w:tcPr>
            <w:tcW w:w="419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226A4A8" w14:textId="77777777" w:rsidR="00551BFE" w:rsidRDefault="00000000">
            <w:pPr>
              <w:spacing w:after="0"/>
            </w:pPr>
            <w:r>
              <w:rPr>
                <w:b/>
                <w:color w:val="F5F0E8"/>
                <w:sz w:val="22"/>
              </w:rPr>
              <w:t>Discussion / Work Completed</w:t>
            </w:r>
          </w:p>
        </w:tc>
        <w:tc>
          <w:tcPr>
            <w:tcW w:w="2323"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F87793A" w14:textId="77777777" w:rsidR="00551BFE" w:rsidRDefault="00000000">
            <w:pPr>
              <w:spacing w:after="0"/>
            </w:pPr>
            <w:r>
              <w:rPr>
                <w:b/>
                <w:color w:val="F5F0E8"/>
                <w:sz w:val="22"/>
              </w:rPr>
              <w:t>Client Feedback &amp; Actions</w:t>
            </w:r>
          </w:p>
        </w:tc>
      </w:tr>
      <w:tr w:rsidR="00551BFE" w14:paraId="126FA257" w14:textId="77777777" w:rsidTr="003F56E4">
        <w:trPr>
          <w:cantSplit/>
          <w:jc w:val="center"/>
        </w:trPr>
        <w:tc>
          <w:tcPr>
            <w:tcW w:w="11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2851023" w14:textId="77777777" w:rsidR="00551BFE" w:rsidRDefault="00000000">
            <w:pPr>
              <w:spacing w:after="0"/>
            </w:pPr>
            <w:r>
              <w:rPr>
                <w:b/>
                <w:color w:val="1E293B"/>
                <w:sz w:val="22"/>
              </w:rPr>
              <w:t>Meeting 1</w:t>
            </w:r>
          </w:p>
        </w:tc>
        <w:tc>
          <w:tcPr>
            <w:tcW w:w="1565"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5C8AEC9" w14:textId="502E9D90" w:rsidR="00551BFE" w:rsidRDefault="00000000">
            <w:pPr>
              <w:spacing w:after="0"/>
            </w:pPr>
            <w:r>
              <w:rPr>
                <w:color w:val="1E293B"/>
                <w:sz w:val="22"/>
              </w:rPr>
              <w:t>20 August 2026</w:t>
            </w:r>
            <w:r>
              <w:rPr>
                <w:color w:val="1E293B"/>
                <w:sz w:val="22"/>
              </w:rPr>
              <w:br/>
            </w:r>
          </w:p>
        </w:tc>
        <w:tc>
          <w:tcPr>
            <w:tcW w:w="419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EE624F9" w14:textId="77777777" w:rsidR="00551BFE" w:rsidRDefault="00000000">
            <w:pPr>
              <w:spacing w:after="0"/>
            </w:pPr>
            <w:r>
              <w:rPr>
                <w:color w:val="1E293B"/>
                <w:sz w:val="22"/>
              </w:rPr>
              <w:t>Initial client briefing, requirement elicitation, chamber history review, BCI Rule 36 constraint analysis, and project quotation sign-off.</w:t>
            </w:r>
          </w:p>
        </w:tc>
        <w:tc>
          <w:tcPr>
            <w:tcW w:w="2323"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E2527AC" w14:textId="77777777" w:rsidR="00551BFE" w:rsidRDefault="00000000">
            <w:pPr>
              <w:spacing w:after="0"/>
            </w:pPr>
            <w:r>
              <w:rPr>
                <w:color w:val="1E293B"/>
                <w:sz w:val="22"/>
              </w:rPr>
              <w:t>Client approved commercial proposal of Rs. 2,000; emphasized requirement for solemn legal atmosphere, gold-on-navy palette, and Tamil language support.</w:t>
            </w:r>
          </w:p>
        </w:tc>
      </w:tr>
      <w:tr w:rsidR="00551BFE" w14:paraId="1B152F06" w14:textId="77777777" w:rsidTr="003F56E4">
        <w:trPr>
          <w:cantSplit/>
          <w:jc w:val="center"/>
        </w:trPr>
        <w:tc>
          <w:tcPr>
            <w:tcW w:w="1141"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FB3A790" w14:textId="77777777" w:rsidR="00551BFE" w:rsidRDefault="00000000">
            <w:pPr>
              <w:spacing w:after="0"/>
            </w:pPr>
            <w:r>
              <w:rPr>
                <w:b/>
                <w:color w:val="1E293B"/>
                <w:sz w:val="22"/>
              </w:rPr>
              <w:t>Meeting 2</w:t>
            </w:r>
          </w:p>
        </w:tc>
        <w:tc>
          <w:tcPr>
            <w:tcW w:w="1565"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A3035DA" w14:textId="275F8730" w:rsidR="00551BFE" w:rsidRDefault="00000000">
            <w:pPr>
              <w:spacing w:after="0"/>
            </w:pPr>
            <w:r>
              <w:rPr>
                <w:color w:val="1E293B"/>
                <w:sz w:val="22"/>
              </w:rPr>
              <w:t>12 September 2026</w:t>
            </w:r>
            <w:r>
              <w:rPr>
                <w:color w:val="1E293B"/>
                <w:sz w:val="22"/>
              </w:rPr>
              <w:br/>
            </w:r>
          </w:p>
        </w:tc>
        <w:tc>
          <w:tcPr>
            <w:tcW w:w="419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68EAD4E" w14:textId="77777777" w:rsidR="00551BFE" w:rsidRDefault="00000000">
            <w:pPr>
              <w:spacing w:after="0"/>
            </w:pPr>
            <w:r>
              <w:rPr>
                <w:color w:val="1E293B"/>
                <w:sz w:val="22"/>
              </w:rPr>
              <w:t>Demonstration of intermediate staging build (`stitch_advocate_portfolio_website/code.html`), interactive scales physics, and mobile drawer.</w:t>
            </w:r>
          </w:p>
        </w:tc>
        <w:tc>
          <w:tcPr>
            <w:tcW w:w="2323"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A9B839E" w14:textId="77777777" w:rsidR="00551BFE" w:rsidRDefault="00000000">
            <w:pPr>
              <w:spacing w:after="0"/>
            </w:pPr>
            <w:r>
              <w:rPr>
                <w:color w:val="1E293B"/>
                <w:sz w:val="22"/>
              </w:rPr>
              <w:t>Client highly impressed by interactive scales; requested adding 3.5s preloader and redacting case victories for litigant privacy. Released Advance Rs. 1,000.</w:t>
            </w:r>
          </w:p>
        </w:tc>
      </w:tr>
      <w:tr w:rsidR="00551BFE" w14:paraId="560E4A85" w14:textId="77777777" w:rsidTr="003F56E4">
        <w:trPr>
          <w:cantSplit/>
          <w:jc w:val="center"/>
        </w:trPr>
        <w:tc>
          <w:tcPr>
            <w:tcW w:w="1141"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6B9BEDE" w14:textId="77777777" w:rsidR="00551BFE" w:rsidRDefault="00000000">
            <w:pPr>
              <w:spacing w:after="0"/>
            </w:pPr>
            <w:r>
              <w:rPr>
                <w:b/>
                <w:color w:val="1E293B"/>
                <w:sz w:val="22"/>
              </w:rPr>
              <w:t>Meeting 3</w:t>
            </w:r>
          </w:p>
        </w:tc>
        <w:tc>
          <w:tcPr>
            <w:tcW w:w="1565"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EDBFB46" w14:textId="16D2092B" w:rsidR="00551BFE" w:rsidRDefault="00000000">
            <w:pPr>
              <w:spacing w:after="0"/>
            </w:pPr>
            <w:r>
              <w:rPr>
                <w:color w:val="1E293B"/>
                <w:sz w:val="22"/>
              </w:rPr>
              <w:t>04 October 2026</w:t>
            </w:r>
            <w:r>
              <w:rPr>
                <w:color w:val="1E293B"/>
                <w:sz w:val="22"/>
              </w:rPr>
              <w:br/>
            </w:r>
          </w:p>
        </w:tc>
        <w:tc>
          <w:tcPr>
            <w:tcW w:w="419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843A837" w14:textId="77777777" w:rsidR="00551BFE" w:rsidRDefault="00000000">
            <w:pPr>
              <w:spacing w:after="0"/>
            </w:pPr>
            <w:r>
              <w:rPr>
                <w:color w:val="1E293B"/>
                <w:sz w:val="22"/>
              </w:rPr>
              <w:t>Final production demonstration of `index.html` (3,664 lines), preloader verification, consultation petition testing, code handover, and staff training.</w:t>
            </w:r>
          </w:p>
        </w:tc>
        <w:tc>
          <w:tcPr>
            <w:tcW w:w="2323"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698FC28" w14:textId="77777777" w:rsidR="00551BFE" w:rsidRDefault="00000000">
            <w:pPr>
              <w:spacing w:after="0"/>
            </w:pPr>
            <w:r>
              <w:rPr>
                <w:color w:val="1E293B"/>
                <w:sz w:val="22"/>
              </w:rPr>
              <w:t>Complete client acceptance granted; certificate of completion endorsed; final payment of Rs. 1,000 disbursed in full via UPI settlement.</w:t>
            </w:r>
          </w:p>
        </w:tc>
      </w:tr>
    </w:tbl>
    <w:p w14:paraId="7D4DAECC" w14:textId="77777777" w:rsidR="00551BFE" w:rsidRDefault="00000000">
      <w:pPr>
        <w:keepNext/>
        <w:spacing w:before="120" w:after="40" w:line="360" w:lineRule="auto"/>
      </w:pPr>
      <w:r>
        <w:rPr>
          <w:b/>
          <w:color w:val="132238"/>
        </w:rPr>
        <w:lastRenderedPageBreak/>
        <w:t>9.2 Formal Client Change Request Log</w:t>
      </w:r>
    </w:p>
    <w:tbl>
      <w:tblPr>
        <w:tblW w:w="0" w:type="auto"/>
        <w:jc w:val="center"/>
        <w:tblLook w:val="04A0" w:firstRow="1" w:lastRow="0" w:firstColumn="1" w:lastColumn="0" w:noHBand="0" w:noVBand="1"/>
      </w:tblPr>
      <w:tblGrid>
        <w:gridCol w:w="1144"/>
        <w:gridCol w:w="1570"/>
        <w:gridCol w:w="2575"/>
        <w:gridCol w:w="2858"/>
        <w:gridCol w:w="1080"/>
      </w:tblGrid>
      <w:tr w:rsidR="00551BFE" w14:paraId="75048382" w14:textId="77777777">
        <w:trPr>
          <w:cantSplit/>
          <w:tblHeader/>
          <w:jc w:val="center"/>
        </w:trPr>
        <w:tc>
          <w:tcPr>
            <w:tcW w:w="115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837CA30" w14:textId="77777777" w:rsidR="00551BFE" w:rsidRDefault="00000000">
            <w:pPr>
              <w:spacing w:after="0"/>
            </w:pPr>
            <w:r>
              <w:rPr>
                <w:b/>
                <w:color w:val="F5F0E8"/>
                <w:sz w:val="22"/>
              </w:rPr>
              <w:t>CR #</w:t>
            </w:r>
          </w:p>
        </w:tc>
        <w:tc>
          <w:tcPr>
            <w:tcW w:w="158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7F54537F" w14:textId="77777777" w:rsidR="00551BFE" w:rsidRDefault="00000000">
            <w:pPr>
              <w:spacing w:after="0"/>
            </w:pPr>
            <w:r>
              <w:rPr>
                <w:b/>
                <w:color w:val="F5F0E8"/>
                <w:sz w:val="22"/>
              </w:rPr>
              <w:t>Date</w:t>
            </w:r>
          </w:p>
        </w:tc>
        <w:tc>
          <w:tcPr>
            <w:tcW w:w="259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1143AF4" w14:textId="77777777" w:rsidR="00551BFE" w:rsidRDefault="00000000">
            <w:pPr>
              <w:spacing w:after="0"/>
            </w:pPr>
            <w:r>
              <w:rPr>
                <w:b/>
                <w:color w:val="F5F0E8"/>
                <w:sz w:val="22"/>
              </w:rPr>
              <w:t>Requested Modification</w:t>
            </w:r>
          </w:p>
        </w:tc>
        <w:tc>
          <w:tcPr>
            <w:tcW w:w="288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0267A61" w14:textId="77777777" w:rsidR="00551BFE" w:rsidRDefault="00000000">
            <w:pPr>
              <w:spacing w:after="0"/>
            </w:pPr>
            <w:r>
              <w:rPr>
                <w:b/>
                <w:color w:val="F5F0E8"/>
                <w:sz w:val="22"/>
              </w:rPr>
              <w:t>Technical Resolution</w:t>
            </w:r>
          </w:p>
        </w:tc>
        <w:tc>
          <w:tcPr>
            <w:tcW w:w="100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3F31CFFA" w14:textId="77777777" w:rsidR="00551BFE" w:rsidRDefault="00000000">
            <w:pPr>
              <w:spacing w:after="0"/>
            </w:pPr>
            <w:r>
              <w:rPr>
                <w:b/>
                <w:color w:val="F5F0E8"/>
                <w:sz w:val="22"/>
              </w:rPr>
              <w:t>Status</w:t>
            </w:r>
          </w:p>
        </w:tc>
      </w:tr>
      <w:tr w:rsidR="00551BFE" w14:paraId="60E0B370"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935FC53" w14:textId="77777777" w:rsidR="00551BFE" w:rsidRDefault="00000000">
            <w:pPr>
              <w:spacing w:after="0"/>
            </w:pPr>
            <w:r>
              <w:rPr>
                <w:b/>
                <w:color w:val="1E293B"/>
                <w:sz w:val="22"/>
              </w:rPr>
              <w:t>CR-01</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71DDDC9" w14:textId="77777777" w:rsidR="00551BFE" w:rsidRDefault="00000000">
            <w:pPr>
              <w:spacing w:after="0"/>
            </w:pPr>
            <w:r>
              <w:rPr>
                <w:color w:val="1E293B"/>
                <w:sz w:val="22"/>
              </w:rPr>
              <w:t>12 Sep 2026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FD23580" w14:textId="77777777" w:rsidR="00551BFE" w:rsidRDefault="00000000">
            <w:pPr>
              <w:spacing w:after="0"/>
            </w:pPr>
            <w:r>
              <w:rPr>
                <w:color w:val="1E293B"/>
                <w:sz w:val="22"/>
              </w:rPr>
              <w:t>Add 3.5s Ceremonial Preloader</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E5B1BF0" w14:textId="77777777" w:rsidR="00551BFE" w:rsidRDefault="00000000">
            <w:pPr>
              <w:spacing w:after="0"/>
            </w:pPr>
            <w:r>
              <w:rPr>
                <w:color w:val="1E293B"/>
                <w:sz w:val="22"/>
              </w:rPr>
              <w:t>Implemented animated SVG scales preloader with status text.</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84B6EA6" w14:textId="77777777" w:rsidR="00551BFE" w:rsidRDefault="00000000">
            <w:pPr>
              <w:spacing w:after="0"/>
            </w:pPr>
            <w:r>
              <w:rPr>
                <w:color w:val="1E293B"/>
                <w:sz w:val="22"/>
              </w:rPr>
              <w:t>Approved</w:t>
            </w:r>
          </w:p>
        </w:tc>
      </w:tr>
      <w:tr w:rsidR="00551BFE" w14:paraId="57AC52A7"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750C76D" w14:textId="77777777" w:rsidR="00551BFE" w:rsidRDefault="00000000">
            <w:pPr>
              <w:spacing w:after="0"/>
            </w:pPr>
            <w:r>
              <w:rPr>
                <w:b/>
                <w:color w:val="1E293B"/>
                <w:sz w:val="22"/>
              </w:rPr>
              <w:t>CR-02</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0FF5E1D" w14:textId="77777777" w:rsidR="00551BFE" w:rsidRDefault="00000000">
            <w:pPr>
              <w:spacing w:after="0"/>
            </w:pPr>
            <w:r>
              <w:rPr>
                <w:color w:val="1E293B"/>
                <w:sz w:val="22"/>
              </w:rPr>
              <w:t>12 Sep 2026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FCA5D3F" w14:textId="77777777" w:rsidR="00551BFE" w:rsidRDefault="00000000">
            <w:pPr>
              <w:spacing w:after="0"/>
            </w:pPr>
            <w:r>
              <w:rPr>
                <w:color w:val="1E293B"/>
                <w:sz w:val="22"/>
              </w:rPr>
              <w:t>Litigant Privacy Redaction</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1680424" w14:textId="77777777" w:rsidR="00551BFE" w:rsidRDefault="00000000">
            <w:pPr>
              <w:spacing w:after="0"/>
            </w:pPr>
            <w:r>
              <w:rPr>
                <w:color w:val="1E293B"/>
                <w:sz w:val="22"/>
              </w:rPr>
              <w:t>Applied CSS black redaction bars on case victory names.</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E73B325" w14:textId="77777777" w:rsidR="00551BFE" w:rsidRDefault="00000000">
            <w:pPr>
              <w:spacing w:after="0"/>
            </w:pPr>
            <w:r>
              <w:rPr>
                <w:color w:val="1E293B"/>
                <w:sz w:val="22"/>
              </w:rPr>
              <w:t>Approved</w:t>
            </w:r>
          </w:p>
        </w:tc>
      </w:tr>
      <w:tr w:rsidR="00551BFE" w14:paraId="07564654"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8EBC410" w14:textId="77777777" w:rsidR="00551BFE" w:rsidRDefault="00000000">
            <w:pPr>
              <w:spacing w:after="0"/>
            </w:pPr>
            <w:r>
              <w:rPr>
                <w:b/>
                <w:color w:val="1E293B"/>
                <w:sz w:val="22"/>
              </w:rPr>
              <w:t>CR-03</w:t>
            </w:r>
          </w:p>
        </w:tc>
        <w:tc>
          <w:tcPr>
            <w:tcW w:w="158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7CD42CC" w14:textId="77777777" w:rsidR="00551BFE" w:rsidRDefault="00000000">
            <w:pPr>
              <w:spacing w:after="0"/>
            </w:pPr>
            <w:r>
              <w:rPr>
                <w:color w:val="1E293B"/>
                <w:sz w:val="22"/>
              </w:rPr>
              <w:t>18 Sep 2026</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88873A8" w14:textId="77777777" w:rsidR="00551BFE" w:rsidRDefault="00000000">
            <w:pPr>
              <w:spacing w:after="0"/>
            </w:pPr>
            <w:r>
              <w:rPr>
                <w:color w:val="1E293B"/>
                <w:sz w:val="22"/>
              </w:rPr>
              <w:t>Expand Tamil Translations</w:t>
            </w: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5C9F549" w14:textId="77777777" w:rsidR="00551BFE" w:rsidRDefault="00000000">
            <w:pPr>
              <w:spacing w:after="0"/>
            </w:pPr>
            <w:r>
              <w:rPr>
                <w:color w:val="1E293B"/>
                <w:sz w:val="22"/>
              </w:rPr>
              <w:t>Expanded Tamil dictionary from 25 to 60+ legal terminology keys.</w:t>
            </w:r>
          </w:p>
        </w:tc>
        <w:tc>
          <w:tcPr>
            <w:tcW w:w="100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FD3B1BC" w14:textId="77777777" w:rsidR="00551BFE" w:rsidRDefault="00000000">
            <w:pPr>
              <w:spacing w:after="0"/>
            </w:pPr>
            <w:r>
              <w:rPr>
                <w:color w:val="1E293B"/>
                <w:sz w:val="22"/>
              </w:rPr>
              <w:t>Approved</w:t>
            </w:r>
          </w:p>
        </w:tc>
      </w:tr>
      <w:tr w:rsidR="00551BFE" w14:paraId="65203C40" w14:textId="77777777">
        <w:trPr>
          <w:cantSplit/>
          <w:jc w:val="center"/>
        </w:trPr>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3D4AD81" w14:textId="77777777" w:rsidR="00551BFE" w:rsidRDefault="00000000">
            <w:pPr>
              <w:spacing w:after="0"/>
            </w:pPr>
            <w:r>
              <w:rPr>
                <w:b/>
                <w:color w:val="1E293B"/>
                <w:sz w:val="22"/>
              </w:rPr>
              <w:t>CR-04</w:t>
            </w:r>
          </w:p>
        </w:tc>
        <w:tc>
          <w:tcPr>
            <w:tcW w:w="158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110EF0D" w14:textId="77777777" w:rsidR="00551BFE" w:rsidRDefault="00000000">
            <w:pPr>
              <w:spacing w:after="0"/>
            </w:pPr>
            <w:r>
              <w:rPr>
                <w:color w:val="1E293B"/>
                <w:sz w:val="22"/>
              </w:rPr>
              <w:t>28 Sep 2026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1AFA09C" w14:textId="77777777" w:rsidR="00551BFE" w:rsidRDefault="00000000">
            <w:pPr>
              <w:spacing w:after="0"/>
            </w:pPr>
            <w:r>
              <w:rPr>
                <w:color w:val="1E293B"/>
                <w:sz w:val="22"/>
              </w:rPr>
              <w:t>WhatsApp Docket Formatting</w:t>
            </w: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9B1672D" w14:textId="77777777" w:rsidR="00551BFE" w:rsidRDefault="00000000">
            <w:pPr>
              <w:spacing w:after="0"/>
            </w:pPr>
            <w:r>
              <w:rPr>
                <w:color w:val="1E293B"/>
                <w:sz w:val="22"/>
              </w:rPr>
              <w:t>Configured consultation form to compile pre-formatted WhatsApp text.</w:t>
            </w:r>
          </w:p>
        </w:tc>
        <w:tc>
          <w:tcPr>
            <w:tcW w:w="100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5CFEF69" w14:textId="77777777" w:rsidR="00551BFE" w:rsidRDefault="00000000">
            <w:pPr>
              <w:spacing w:after="0"/>
            </w:pPr>
            <w:r>
              <w:rPr>
                <w:color w:val="1E293B"/>
                <w:sz w:val="22"/>
              </w:rPr>
              <w:t>Approved</w:t>
            </w:r>
          </w:p>
        </w:tc>
      </w:tr>
    </w:tbl>
    <w:p w14:paraId="1E365E02" w14:textId="77777777" w:rsidR="00CD7122" w:rsidRDefault="00CD7122">
      <w:pPr>
        <w:keepNext/>
        <w:spacing w:before="160" w:after="40" w:line="360" w:lineRule="auto"/>
        <w:rPr>
          <w:b/>
          <w:color w:val="0D1B2A"/>
        </w:rPr>
      </w:pPr>
    </w:p>
    <w:p w14:paraId="20B44A6E" w14:textId="5DDDBA06" w:rsidR="00551BFE" w:rsidRPr="003F56E4" w:rsidRDefault="00000000">
      <w:pPr>
        <w:keepNext/>
        <w:spacing w:before="160" w:after="40" w:line="360" w:lineRule="auto"/>
        <w:rPr>
          <w:sz w:val="28"/>
          <w:szCs w:val="28"/>
        </w:rPr>
      </w:pPr>
      <w:r w:rsidRPr="003F56E4">
        <w:rPr>
          <w:b/>
          <w:color w:val="0D1B2A"/>
          <w:sz w:val="28"/>
          <w:szCs w:val="28"/>
        </w:rPr>
        <w:t>10. Revenue Generation Model &amp; Payment Details</w:t>
      </w:r>
    </w:p>
    <w:p w14:paraId="3F981602" w14:textId="77777777" w:rsidR="00551BFE" w:rsidRDefault="00000000">
      <w:pPr>
        <w:keepNext/>
        <w:spacing w:before="120" w:after="40" w:line="360" w:lineRule="auto"/>
      </w:pPr>
      <w:r>
        <w:rPr>
          <w:b/>
          <w:color w:val="132238"/>
        </w:rPr>
        <w:t>10.1 Revenue Breakdown (Mandatory Format Table 2)</w:t>
      </w:r>
    </w:p>
    <w:p w14:paraId="48911F78" w14:textId="77777777" w:rsidR="00551BFE" w:rsidRDefault="00000000">
      <w:pPr>
        <w:spacing w:after="50" w:line="360" w:lineRule="auto"/>
        <w:jc w:val="both"/>
      </w:pPr>
      <w:r>
        <w:rPr>
          <w:color w:val="1E293B"/>
        </w:rPr>
        <w:t>In strict accordance with Section 4, Table 2 of the mandatory assignment format, Table 10.1 documents the exact commercial breakdown, payments received, and net project earnings:</w:t>
      </w:r>
    </w:p>
    <w:tbl>
      <w:tblPr>
        <w:tblW w:w="0" w:type="auto"/>
        <w:jc w:val="center"/>
        <w:tblLook w:val="04A0" w:firstRow="1" w:lastRow="0" w:firstColumn="1" w:lastColumn="0" w:noHBand="0" w:noVBand="1"/>
      </w:tblPr>
      <w:tblGrid>
        <w:gridCol w:w="5472"/>
        <w:gridCol w:w="3744"/>
      </w:tblGrid>
      <w:tr w:rsidR="00551BFE" w14:paraId="34D1ECA6" w14:textId="77777777">
        <w:trPr>
          <w:cantSplit/>
          <w:tblHeader/>
          <w:jc w:val="center"/>
        </w:trPr>
        <w:tc>
          <w:tcPr>
            <w:tcW w:w="547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02712925" w14:textId="77777777" w:rsidR="00551BFE" w:rsidRDefault="00000000">
            <w:pPr>
              <w:spacing w:after="0"/>
            </w:pPr>
            <w:r>
              <w:rPr>
                <w:b/>
                <w:color w:val="F5F0E8"/>
                <w:sz w:val="22"/>
              </w:rPr>
              <w:t>Particulars (Mandatory Format Table 2)</w:t>
            </w:r>
          </w:p>
        </w:tc>
        <w:tc>
          <w:tcPr>
            <w:tcW w:w="374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4A442F28" w14:textId="77777777" w:rsidR="00551BFE" w:rsidRDefault="00000000">
            <w:pPr>
              <w:spacing w:after="0"/>
            </w:pPr>
            <w:r>
              <w:rPr>
                <w:b/>
                <w:color w:val="F5F0E8"/>
                <w:sz w:val="22"/>
              </w:rPr>
              <w:t>Amount (INR)</w:t>
            </w:r>
          </w:p>
        </w:tc>
      </w:tr>
      <w:tr w:rsidR="00551BFE" w14:paraId="47F85C69"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47061FC" w14:textId="77777777" w:rsidR="00551BFE" w:rsidRDefault="00000000">
            <w:pPr>
              <w:spacing w:after="0"/>
            </w:pPr>
            <w:r>
              <w:rPr>
                <w:color w:val="1E293B"/>
                <w:sz w:val="22"/>
              </w:rPr>
              <w:t>Website Design Charges</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66BFDE8" w14:textId="77777777" w:rsidR="00551BFE" w:rsidRDefault="00000000">
            <w:pPr>
              <w:spacing w:after="0"/>
            </w:pPr>
            <w:r>
              <w:rPr>
                <w:color w:val="1E293B"/>
                <w:sz w:val="22"/>
              </w:rPr>
              <w:t>Rs. 600</w:t>
            </w:r>
          </w:p>
        </w:tc>
      </w:tr>
      <w:tr w:rsidR="00551BFE" w14:paraId="623A83A1"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DFE0BA7" w14:textId="77777777" w:rsidR="00551BFE" w:rsidRDefault="00000000">
            <w:pPr>
              <w:spacing w:after="0"/>
            </w:pPr>
            <w:r>
              <w:rPr>
                <w:color w:val="1E293B"/>
                <w:sz w:val="22"/>
              </w:rPr>
              <w:t>Website Development Charges</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611C189" w14:textId="77777777" w:rsidR="00551BFE" w:rsidRDefault="00000000">
            <w:pPr>
              <w:spacing w:after="0"/>
            </w:pPr>
            <w:r>
              <w:rPr>
                <w:color w:val="1E293B"/>
                <w:sz w:val="22"/>
              </w:rPr>
              <w:t>Rs. 900</w:t>
            </w:r>
          </w:p>
        </w:tc>
      </w:tr>
      <w:tr w:rsidR="00551BFE" w14:paraId="7BC8923B"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9D88FAD" w14:textId="77777777" w:rsidR="00551BFE" w:rsidRDefault="00000000">
            <w:pPr>
              <w:spacing w:after="0"/>
            </w:pPr>
            <w:r>
              <w:rPr>
                <w:color w:val="1E293B"/>
                <w:sz w:val="22"/>
              </w:rPr>
              <w:t>Domain and Hosting Charges</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40CD809" w14:textId="77777777" w:rsidR="00551BFE" w:rsidRDefault="00000000">
            <w:pPr>
              <w:spacing w:after="0"/>
            </w:pPr>
            <w:r>
              <w:rPr>
                <w:color w:val="1E293B"/>
                <w:sz w:val="22"/>
              </w:rPr>
              <w:t>Rs. 0 (Static CDN deployment on GitHub Pages / Cloudflare)</w:t>
            </w:r>
          </w:p>
        </w:tc>
      </w:tr>
      <w:tr w:rsidR="00551BFE" w14:paraId="17E82F93"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89ECDC7" w14:textId="77777777" w:rsidR="00551BFE" w:rsidRDefault="00000000">
            <w:pPr>
              <w:spacing w:after="0"/>
            </w:pPr>
            <w:r>
              <w:rPr>
                <w:color w:val="1E293B"/>
                <w:sz w:val="22"/>
              </w:rPr>
              <w:t>Additional Features (Bilingual Engine &amp; Interactive Scales)</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F493E4E" w14:textId="77777777" w:rsidR="00551BFE" w:rsidRDefault="00000000">
            <w:pPr>
              <w:spacing w:after="0"/>
            </w:pPr>
            <w:r>
              <w:rPr>
                <w:color w:val="1E293B"/>
                <w:sz w:val="22"/>
              </w:rPr>
              <w:t>Rs. 300</w:t>
            </w:r>
          </w:p>
        </w:tc>
      </w:tr>
      <w:tr w:rsidR="00551BFE" w14:paraId="7156F96F"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175C9D5" w14:textId="77777777" w:rsidR="00551BFE" w:rsidRDefault="00000000">
            <w:pPr>
              <w:spacing w:after="0"/>
            </w:pPr>
            <w:r>
              <w:rPr>
                <w:color w:val="1E293B"/>
                <w:sz w:val="22"/>
              </w:rPr>
              <w:t>Maintenance Charges (Handover, Documentation &amp; Support)</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ECCC964" w14:textId="77777777" w:rsidR="00551BFE" w:rsidRDefault="00000000">
            <w:pPr>
              <w:spacing w:after="0"/>
            </w:pPr>
            <w:r>
              <w:rPr>
                <w:color w:val="1E293B"/>
                <w:sz w:val="22"/>
              </w:rPr>
              <w:t>Rs. 200</w:t>
            </w:r>
          </w:p>
        </w:tc>
      </w:tr>
      <w:tr w:rsidR="00551BFE" w14:paraId="44FE6D19"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0AC1E0C" w14:textId="77777777" w:rsidR="00551BFE" w:rsidRDefault="00000000">
            <w:pPr>
              <w:spacing w:after="0"/>
            </w:pPr>
            <w:r>
              <w:rPr>
                <w:color w:val="1E293B"/>
                <w:sz w:val="22"/>
              </w:rPr>
              <w:t>Total Agreed Project Value</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6097C9D" w14:textId="77777777" w:rsidR="00551BFE" w:rsidRDefault="00000000">
            <w:pPr>
              <w:spacing w:after="0"/>
            </w:pPr>
            <w:r>
              <w:rPr>
                <w:color w:val="1E293B"/>
                <w:sz w:val="22"/>
              </w:rPr>
              <w:t>Rs. 2,000</w:t>
            </w:r>
          </w:p>
        </w:tc>
      </w:tr>
      <w:tr w:rsidR="00551BFE" w14:paraId="3AB94C96"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FAC3EA8" w14:textId="77777777" w:rsidR="00551BFE" w:rsidRDefault="00000000">
            <w:pPr>
              <w:spacing w:after="0"/>
            </w:pPr>
            <w:r>
              <w:rPr>
                <w:color w:val="1E293B"/>
                <w:sz w:val="22"/>
              </w:rPr>
              <w:t>Advance Payment Received (12 September 2026 / UPI Ref: 001)</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DECA66C" w14:textId="77777777" w:rsidR="00551BFE" w:rsidRDefault="00000000">
            <w:pPr>
              <w:spacing w:after="0"/>
            </w:pPr>
            <w:r>
              <w:rPr>
                <w:color w:val="1E293B"/>
                <w:sz w:val="22"/>
              </w:rPr>
              <w:t>Rs. 1,000</w:t>
            </w:r>
          </w:p>
        </w:tc>
      </w:tr>
      <w:tr w:rsidR="00551BFE" w14:paraId="22BFEAA9"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1BBD7AD" w14:textId="77777777" w:rsidR="00551BFE" w:rsidRDefault="00000000">
            <w:pPr>
              <w:spacing w:after="0"/>
            </w:pPr>
            <w:r>
              <w:rPr>
                <w:color w:val="1E293B"/>
                <w:sz w:val="22"/>
              </w:rPr>
              <w:t>Final Payment Received (04 October 2026 / UPI Ref: 002)</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E4E0919" w14:textId="77777777" w:rsidR="00551BFE" w:rsidRDefault="00000000">
            <w:pPr>
              <w:spacing w:after="0"/>
            </w:pPr>
            <w:r>
              <w:rPr>
                <w:color w:val="1E293B"/>
                <w:sz w:val="22"/>
              </w:rPr>
              <w:t>Rs. 1,000</w:t>
            </w:r>
          </w:p>
        </w:tc>
      </w:tr>
      <w:tr w:rsidR="00551BFE" w14:paraId="137E33AF"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79A226C" w14:textId="77777777" w:rsidR="00551BFE" w:rsidRDefault="00000000">
            <w:pPr>
              <w:spacing w:after="0"/>
            </w:pPr>
            <w:r>
              <w:rPr>
                <w:color w:val="1E293B"/>
                <w:sz w:val="22"/>
              </w:rPr>
              <w:t>Total Revenue Collected</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F275896" w14:textId="77777777" w:rsidR="00551BFE" w:rsidRDefault="00000000">
            <w:pPr>
              <w:spacing w:after="0"/>
            </w:pPr>
            <w:r>
              <w:rPr>
                <w:color w:val="1E293B"/>
                <w:sz w:val="22"/>
              </w:rPr>
              <w:t>Rs. 2,000</w:t>
            </w:r>
          </w:p>
        </w:tc>
      </w:tr>
      <w:tr w:rsidR="00551BFE" w14:paraId="0C430E8E"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B917519" w14:textId="77777777" w:rsidR="00551BFE" w:rsidRDefault="00000000">
            <w:pPr>
              <w:spacing w:after="0"/>
            </w:pPr>
            <w:r>
              <w:rPr>
                <w:color w:val="1E293B"/>
                <w:sz w:val="22"/>
              </w:rPr>
              <w:t>Project Expenses (Zero-Cost JAMstack Open-Source Stack)</w:t>
            </w:r>
          </w:p>
        </w:tc>
        <w:tc>
          <w:tcPr>
            <w:tcW w:w="374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6462695" w14:textId="77777777" w:rsidR="00551BFE" w:rsidRDefault="00000000">
            <w:pPr>
              <w:spacing w:after="0"/>
            </w:pPr>
            <w:r>
              <w:rPr>
                <w:color w:val="1E293B"/>
                <w:sz w:val="22"/>
              </w:rPr>
              <w:t>Rs. 0</w:t>
            </w:r>
          </w:p>
        </w:tc>
      </w:tr>
      <w:tr w:rsidR="00551BFE" w14:paraId="67AB99BA" w14:textId="77777777">
        <w:trPr>
          <w:cantSplit/>
          <w:jc w:val="center"/>
        </w:trPr>
        <w:tc>
          <w:tcPr>
            <w:tcW w:w="547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3920AB2" w14:textId="77777777" w:rsidR="00551BFE" w:rsidRDefault="00000000">
            <w:pPr>
              <w:spacing w:after="0"/>
            </w:pPr>
            <w:r>
              <w:rPr>
                <w:color w:val="1E293B"/>
                <w:sz w:val="22"/>
              </w:rPr>
              <w:t>Net Project Earnings</w:t>
            </w:r>
          </w:p>
        </w:tc>
        <w:tc>
          <w:tcPr>
            <w:tcW w:w="374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4B10F7B" w14:textId="77777777" w:rsidR="00551BFE" w:rsidRDefault="00000000">
            <w:pPr>
              <w:spacing w:after="0"/>
            </w:pPr>
            <w:r>
              <w:rPr>
                <w:color w:val="1E293B"/>
                <w:sz w:val="22"/>
              </w:rPr>
              <w:t>Rs. 2,000</w:t>
            </w:r>
          </w:p>
        </w:tc>
      </w:tr>
    </w:tbl>
    <w:p w14:paraId="725FE5AD" w14:textId="60C804F8" w:rsidR="00551BFE" w:rsidRDefault="00000000">
      <w:pPr>
        <w:keepNext/>
        <w:spacing w:before="120" w:after="40" w:line="360" w:lineRule="auto"/>
      </w:pPr>
      <w:r>
        <w:rPr>
          <w:b/>
          <w:color w:val="132238"/>
        </w:rPr>
        <w:lastRenderedPageBreak/>
        <w:t>10.2 Official UPI Payment Confirmation &amp; Receipt Verification</w:t>
      </w:r>
    </w:p>
    <w:p w14:paraId="63FB1941" w14:textId="53A1201E" w:rsidR="00551BFE" w:rsidRDefault="00CD7122">
      <w:pPr>
        <w:spacing w:after="50" w:line="360" w:lineRule="auto"/>
        <w:jc w:val="both"/>
      </w:pPr>
      <w:r>
        <w:rPr>
          <w:color w:val="1E293B"/>
        </w:rPr>
        <w:t>Payment Verification Screenshot:</w:t>
      </w:r>
    </w:p>
    <w:tbl>
      <w:tblPr>
        <w:tblW w:w="0" w:type="auto"/>
        <w:jc w:val="center"/>
        <w:tblLook w:val="04A0" w:firstRow="1" w:lastRow="0" w:firstColumn="1" w:lastColumn="0" w:noHBand="0" w:noVBand="1"/>
      </w:tblPr>
      <w:tblGrid>
        <w:gridCol w:w="9216"/>
      </w:tblGrid>
      <w:tr w:rsidR="00551BFE" w14:paraId="564A24F3" w14:textId="77777777" w:rsidTr="00F61829">
        <w:trPr>
          <w:cantSplit/>
          <w:trHeight w:val="7293"/>
          <w:jc w:val="center"/>
        </w:trPr>
        <w:tc>
          <w:tcPr>
            <w:tcW w:w="9216" w:type="dxa"/>
            <w:tcBorders>
              <w:top w:val="dashed" w:sz="8" w:space="0" w:color="C9A84C"/>
              <w:left w:val="dashed" w:sz="8" w:space="0" w:color="C9A84C"/>
              <w:bottom w:val="dashed" w:sz="8" w:space="0" w:color="C9A84C"/>
              <w:right w:val="dashed" w:sz="8" w:space="0" w:color="C9A84C"/>
            </w:tcBorders>
            <w:shd w:val="clear" w:color="auto" w:fill="FBFDFF"/>
            <w:tcMar>
              <w:top w:w="200" w:type="dxa"/>
              <w:left w:w="200" w:type="dxa"/>
              <w:bottom w:w="200" w:type="dxa"/>
              <w:right w:w="200" w:type="dxa"/>
            </w:tcMar>
          </w:tcPr>
          <w:p w14:paraId="629305C9" w14:textId="77B77EC6" w:rsidR="00CD7122" w:rsidRPr="00CD7122" w:rsidRDefault="00CD7122" w:rsidP="00CD7122">
            <w:pPr>
              <w:jc w:val="center"/>
              <w:rPr>
                <w:b/>
                <w:color w:val="0D1B2A"/>
                <w:sz w:val="23"/>
                <w:lang w:val="en-IN"/>
              </w:rPr>
            </w:pPr>
            <w:r w:rsidRPr="00CD7122">
              <w:rPr>
                <w:b/>
                <w:color w:val="0D1B2A"/>
                <w:sz w:val="23"/>
                <w:lang w:val="en-IN"/>
              </w:rPr>
              <w:drawing>
                <wp:inline distT="0" distB="0" distL="0" distR="0" wp14:anchorId="0B3A9C83" wp14:editId="0F6C2FFF">
                  <wp:extent cx="3338600" cy="4617720"/>
                  <wp:effectExtent l="0" t="0" r="0" b="0"/>
                  <wp:docPr id="615818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a:extLst>
                              <a:ext uri="{28A0092B-C50C-407E-A947-70E740481C1C}">
                                <a14:useLocalDpi xmlns:a14="http://schemas.microsoft.com/office/drawing/2010/main" val="0"/>
                              </a:ext>
                            </a:extLst>
                          </a:blip>
                          <a:srcRect b="36027"/>
                          <a:stretch>
                            <a:fillRect/>
                          </a:stretch>
                        </pic:blipFill>
                        <pic:spPr bwMode="auto">
                          <a:xfrm>
                            <a:off x="0" y="0"/>
                            <a:ext cx="3342015" cy="4622444"/>
                          </a:xfrm>
                          <a:prstGeom prst="rect">
                            <a:avLst/>
                          </a:prstGeom>
                          <a:noFill/>
                          <a:ln>
                            <a:noFill/>
                          </a:ln>
                          <a:extLst>
                            <a:ext uri="{53640926-AAD7-44D8-BBD7-CCE9431645EC}">
                              <a14:shadowObscured xmlns:a14="http://schemas.microsoft.com/office/drawing/2010/main"/>
                            </a:ext>
                          </a:extLst>
                        </pic:spPr>
                      </pic:pic>
                    </a:graphicData>
                  </a:graphic>
                </wp:inline>
              </w:drawing>
            </w:r>
          </w:p>
          <w:p w14:paraId="3304B2BF" w14:textId="0651CD38" w:rsidR="00551BFE" w:rsidRDefault="00551BFE">
            <w:pPr>
              <w:jc w:val="center"/>
            </w:pPr>
          </w:p>
        </w:tc>
      </w:tr>
    </w:tbl>
    <w:p w14:paraId="757856C4" w14:textId="7BCB7E56" w:rsidR="00551BFE" w:rsidRDefault="00000000">
      <w:pPr>
        <w:keepNext/>
        <w:spacing w:before="40" w:after="80"/>
        <w:jc w:val="center"/>
      </w:pPr>
      <w:r>
        <w:rPr>
          <w:b/>
          <w:i/>
          <w:color w:val="46505F"/>
          <w:sz w:val="21"/>
        </w:rPr>
        <w:t>Figure 10.1: Client UPI Milestone Payment Confirmation &amp; Remittance Verification</w:t>
      </w:r>
    </w:p>
    <w:p w14:paraId="30338CBF" w14:textId="6F6C55A1" w:rsidR="003F56E4" w:rsidRDefault="003F56E4">
      <w:pPr>
        <w:keepNext/>
        <w:spacing w:before="120" w:after="40" w:line="360" w:lineRule="auto"/>
        <w:rPr>
          <w:color w:val="1E293B"/>
        </w:rPr>
      </w:pPr>
      <w:r w:rsidRPr="003F56E4">
        <w:rPr>
          <w:b/>
          <w:bCs/>
          <w:color w:val="1E293B"/>
        </w:rPr>
        <w:t>T</w:t>
      </w:r>
      <w:r w:rsidRPr="003F56E4">
        <w:rPr>
          <w:b/>
          <w:bCs/>
          <w:color w:val="1E293B"/>
        </w:rPr>
        <w:t>ransaction ID:</w:t>
      </w:r>
      <w:r>
        <w:rPr>
          <w:color w:val="1E293B"/>
        </w:rPr>
        <w:t xml:space="preserve"> </w:t>
      </w:r>
      <w:r w:rsidRPr="003F56E4">
        <w:rPr>
          <w:color w:val="1E293B"/>
        </w:rPr>
        <w:t>120723268372</w:t>
      </w:r>
    </w:p>
    <w:p w14:paraId="1EFAD415" w14:textId="77777777" w:rsidR="003F56E4" w:rsidRDefault="003F56E4">
      <w:pPr>
        <w:spacing w:after="200"/>
        <w:rPr>
          <w:b/>
          <w:color w:val="0D1B2A"/>
          <w:sz w:val="28"/>
          <w:szCs w:val="28"/>
        </w:rPr>
      </w:pPr>
      <w:r>
        <w:rPr>
          <w:b/>
          <w:color w:val="0D1B2A"/>
          <w:sz w:val="28"/>
          <w:szCs w:val="28"/>
        </w:rPr>
        <w:br w:type="page"/>
      </w:r>
    </w:p>
    <w:p w14:paraId="2BC1F2E9" w14:textId="13116FCD" w:rsidR="00551BFE" w:rsidRPr="003F56E4" w:rsidRDefault="00000000">
      <w:pPr>
        <w:keepNext/>
        <w:spacing w:before="160" w:after="40" w:line="360" w:lineRule="auto"/>
        <w:rPr>
          <w:sz w:val="28"/>
          <w:szCs w:val="28"/>
        </w:rPr>
      </w:pPr>
      <w:r w:rsidRPr="003F56E4">
        <w:rPr>
          <w:b/>
          <w:color w:val="0D1B2A"/>
          <w:sz w:val="28"/>
          <w:szCs w:val="28"/>
        </w:rPr>
        <w:lastRenderedPageBreak/>
        <w:t>11. Client Verification &amp; Statutory Ethical Audit</w:t>
      </w:r>
    </w:p>
    <w:p w14:paraId="4A909D8D" w14:textId="77777777" w:rsidR="00551BFE" w:rsidRDefault="00000000">
      <w:pPr>
        <w:keepNext/>
        <w:spacing w:before="120" w:after="40" w:line="360" w:lineRule="auto"/>
      </w:pPr>
      <w:r>
        <w:rPr>
          <w:b/>
          <w:color w:val="132238"/>
        </w:rPr>
        <w:t>11.1 Bar Council Standing &amp; Business Verification</w:t>
      </w:r>
    </w:p>
    <w:p w14:paraId="28F8F9F3" w14:textId="77777777" w:rsidR="00551BFE" w:rsidRDefault="00000000">
      <w:pPr>
        <w:spacing w:after="50" w:line="360" w:lineRule="auto"/>
        <w:jc w:val="both"/>
      </w:pPr>
      <w:r>
        <w:rPr>
          <w:color w:val="1E293B"/>
        </w:rPr>
        <w:t>Advocate B. Kannan's legal standing was verified through official Bar Council of Tamil Nadu &amp; Puducherry records (Enrolment No: MS/1922/2008). Physical chamber verification was conducted at 100 Law Chambers, High Court Buildings, Chennai - 600 104.</w:t>
      </w:r>
    </w:p>
    <w:p w14:paraId="72999CF1" w14:textId="77777777" w:rsidR="00551BFE" w:rsidRDefault="00000000">
      <w:pPr>
        <w:keepNext/>
        <w:spacing w:before="120" w:after="40" w:line="360" w:lineRule="auto"/>
      </w:pPr>
      <w:r>
        <w:rPr>
          <w:b/>
          <w:color w:val="132238"/>
        </w:rPr>
        <w:t>11.2 GST Exemption Classification</w:t>
      </w:r>
    </w:p>
    <w:p w14:paraId="0A26B633" w14:textId="77777777" w:rsidR="00551BFE" w:rsidRDefault="00000000">
      <w:pPr>
        <w:spacing w:after="50" w:line="360" w:lineRule="auto"/>
        <w:jc w:val="both"/>
      </w:pPr>
      <w:r>
        <w:rPr>
          <w:color w:val="1E293B"/>
        </w:rPr>
        <w:t>Under CBIC Notification No. 12/2017 - Central Tax (Rate), Heading 9982, legal services provided by an individual advocate or senior advocate are officially exempt from Goods and Services Tax (GST). All tax liability, if applicable in commercial contexts, falls under Reverse Charge Mechanism (RCM). Thus, GST was not leviable on this professional engagement.</w:t>
      </w:r>
    </w:p>
    <w:p w14:paraId="0A2884B1" w14:textId="77777777" w:rsidR="00551BFE" w:rsidRDefault="00000000">
      <w:pPr>
        <w:keepNext/>
        <w:spacing w:before="120" w:after="40" w:line="360" w:lineRule="auto"/>
      </w:pPr>
      <w:r>
        <w:rPr>
          <w:b/>
          <w:color w:val="132238"/>
        </w:rPr>
        <w:t>11.3 BCI Rule 36 Advertising Compliance Audit</w:t>
      </w:r>
    </w:p>
    <w:p w14:paraId="4F773CB0" w14:textId="77777777" w:rsidR="00551BFE" w:rsidRDefault="00000000">
      <w:pPr>
        <w:pStyle w:val="ListBullet"/>
        <w:spacing w:after="40" w:line="360" w:lineRule="auto"/>
        <w:jc w:val="both"/>
      </w:pPr>
      <w:r>
        <w:rPr>
          <w:b/>
          <w:color w:val="0F172A"/>
        </w:rPr>
        <w:t xml:space="preserve">Non-Solicitation Mandate: </w:t>
      </w:r>
      <w:r>
        <w:rPr>
          <w:color w:val="1E293B"/>
        </w:rPr>
        <w:t>The website strictly refrains from boastful guarantees or commercial solicitation, presenting only verified professional qualifications and chamber heritage.</w:t>
      </w:r>
    </w:p>
    <w:p w14:paraId="2C60033B" w14:textId="77777777" w:rsidR="00551BFE" w:rsidRDefault="00000000">
      <w:pPr>
        <w:pStyle w:val="ListBullet"/>
        <w:spacing w:after="40" w:line="360" w:lineRule="auto"/>
        <w:jc w:val="both"/>
      </w:pPr>
      <w:r>
        <w:rPr>
          <w:b/>
          <w:color w:val="0F172A"/>
        </w:rPr>
        <w:t xml:space="preserve">User-Initiated Access: </w:t>
      </w:r>
      <w:r>
        <w:rPr>
          <w:color w:val="1E293B"/>
        </w:rPr>
        <w:t>A mandatory modal dialog prompts the visitor to confirm that access is voluntary and initiated by the user for informational purposes.</w:t>
      </w:r>
    </w:p>
    <w:p w14:paraId="7A68B95C" w14:textId="77777777" w:rsidR="00551BFE" w:rsidRDefault="00000000">
      <w:pPr>
        <w:pStyle w:val="ListBullet"/>
        <w:spacing w:after="40" w:line="360" w:lineRule="auto"/>
        <w:jc w:val="both"/>
      </w:pPr>
      <w:r>
        <w:rPr>
          <w:b/>
          <w:color w:val="0F172A"/>
        </w:rPr>
        <w:t xml:space="preserve">Permanent Disclaimer: </w:t>
      </w:r>
      <w:r>
        <w:rPr>
          <w:color w:val="1E293B"/>
        </w:rPr>
        <w:t>A high-contrast disclaimer card is permanently embedded in the footer in compliance with the Supreme Court ruling in Bar Council of Maharashtra v. M.V. Dabholkar.</w:t>
      </w:r>
    </w:p>
    <w:p w14:paraId="778B85D5" w14:textId="77777777" w:rsidR="003F56E4" w:rsidRDefault="003F56E4">
      <w:pPr>
        <w:spacing w:after="200"/>
        <w:rPr>
          <w:b/>
          <w:color w:val="0D1B2A"/>
          <w:sz w:val="28"/>
          <w:szCs w:val="28"/>
        </w:rPr>
      </w:pPr>
      <w:r>
        <w:rPr>
          <w:b/>
          <w:color w:val="0D1B2A"/>
          <w:sz w:val="28"/>
          <w:szCs w:val="28"/>
        </w:rPr>
        <w:br w:type="page"/>
      </w:r>
    </w:p>
    <w:p w14:paraId="1E9BF0D7" w14:textId="17A6DD7B" w:rsidR="00551BFE" w:rsidRPr="003F56E4" w:rsidRDefault="00000000">
      <w:pPr>
        <w:keepNext/>
        <w:spacing w:before="160" w:after="40" w:line="360" w:lineRule="auto"/>
        <w:rPr>
          <w:sz w:val="28"/>
          <w:szCs w:val="28"/>
        </w:rPr>
      </w:pPr>
      <w:r w:rsidRPr="003F56E4">
        <w:rPr>
          <w:b/>
          <w:color w:val="0D1B2A"/>
          <w:sz w:val="28"/>
          <w:szCs w:val="28"/>
        </w:rPr>
        <w:lastRenderedPageBreak/>
        <w:t>12. Project Delivery, Training &amp; Acceptance</w:t>
      </w:r>
    </w:p>
    <w:p w14:paraId="5F7329AB" w14:textId="77777777" w:rsidR="00551BFE" w:rsidRDefault="00000000">
      <w:pPr>
        <w:keepNext/>
        <w:spacing w:before="120" w:after="40" w:line="360" w:lineRule="auto"/>
      </w:pPr>
      <w:r>
        <w:rPr>
          <w:b/>
          <w:color w:val="132238"/>
        </w:rPr>
        <w:t>12.1 Deliverables Handover Inventory</w:t>
      </w:r>
    </w:p>
    <w:tbl>
      <w:tblPr>
        <w:tblW w:w="0" w:type="auto"/>
        <w:jc w:val="center"/>
        <w:tblLook w:val="04A0" w:firstRow="1" w:lastRow="0" w:firstColumn="1" w:lastColumn="0" w:noHBand="0" w:noVBand="1"/>
      </w:tblPr>
      <w:tblGrid>
        <w:gridCol w:w="864"/>
        <w:gridCol w:w="3168"/>
        <w:gridCol w:w="5184"/>
      </w:tblGrid>
      <w:tr w:rsidR="00551BFE" w14:paraId="70A4EFB6" w14:textId="77777777">
        <w:trPr>
          <w:cantSplit/>
          <w:tblHeader/>
          <w:jc w:val="center"/>
        </w:trPr>
        <w:tc>
          <w:tcPr>
            <w:tcW w:w="86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0125C7C" w14:textId="77777777" w:rsidR="00551BFE" w:rsidRDefault="00000000">
            <w:pPr>
              <w:spacing w:after="0"/>
            </w:pPr>
            <w:r>
              <w:rPr>
                <w:b/>
                <w:color w:val="F5F0E8"/>
                <w:sz w:val="22"/>
              </w:rPr>
              <w:t>Item</w:t>
            </w:r>
          </w:p>
        </w:tc>
        <w:tc>
          <w:tcPr>
            <w:tcW w:w="316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3B72F94F" w14:textId="77777777" w:rsidR="00551BFE" w:rsidRDefault="00000000">
            <w:pPr>
              <w:spacing w:after="0"/>
            </w:pPr>
            <w:r>
              <w:rPr>
                <w:b/>
                <w:color w:val="F5F0E8"/>
                <w:sz w:val="22"/>
              </w:rPr>
              <w:t>Handover Asset</w:t>
            </w:r>
          </w:p>
        </w:tc>
        <w:tc>
          <w:tcPr>
            <w:tcW w:w="518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44D313A1" w14:textId="77777777" w:rsidR="00551BFE" w:rsidRDefault="00000000">
            <w:pPr>
              <w:spacing w:after="0"/>
            </w:pPr>
            <w:r>
              <w:rPr>
                <w:b/>
                <w:color w:val="F5F0E8"/>
                <w:sz w:val="22"/>
              </w:rPr>
              <w:t>Deliverable Description</w:t>
            </w:r>
          </w:p>
        </w:tc>
      </w:tr>
      <w:tr w:rsidR="00551BFE" w14:paraId="774781FB"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28D0C5C" w14:textId="77777777" w:rsidR="00551BFE" w:rsidRDefault="00000000">
            <w:pPr>
              <w:spacing w:after="0"/>
              <w:jc w:val="center"/>
            </w:pPr>
            <w:r>
              <w:rPr>
                <w:color w:val="1E293B"/>
                <w:sz w:val="22"/>
              </w:rPr>
              <w:t>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81FE6FB" w14:textId="77777777" w:rsidR="00551BFE" w:rsidRDefault="00000000">
            <w:pPr>
              <w:spacing w:after="0"/>
            </w:pPr>
            <w:r>
              <w:rPr>
                <w:color w:val="1E293B"/>
                <w:sz w:val="22"/>
              </w:rPr>
              <w:t>Production Web Application</w:t>
            </w:r>
          </w:p>
        </w:tc>
        <w:tc>
          <w:tcPr>
            <w:tcW w:w="518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AED28EA" w14:textId="77777777" w:rsidR="00551BFE" w:rsidRDefault="00000000">
            <w:pPr>
              <w:spacing w:after="0"/>
            </w:pPr>
            <w:r>
              <w:rPr>
                <w:color w:val="1E293B"/>
                <w:sz w:val="22"/>
              </w:rPr>
              <w:t>`index.html` (3,664 lines, 144.4 KB) - Single-file offline-capable deliverable</w:t>
            </w:r>
          </w:p>
        </w:tc>
      </w:tr>
      <w:tr w:rsidR="00551BFE" w14:paraId="0CFB0B7E"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D526675" w14:textId="77777777" w:rsidR="00551BFE" w:rsidRDefault="00000000">
            <w:pPr>
              <w:spacing w:after="0"/>
              <w:jc w:val="center"/>
            </w:pPr>
            <w:r>
              <w:rPr>
                <w:color w:val="1E293B"/>
                <w:sz w:val="22"/>
              </w:rPr>
              <w:t>2</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D315C1D" w14:textId="77777777" w:rsidR="00551BFE" w:rsidRDefault="00000000">
            <w:pPr>
              <w:spacing w:after="0"/>
            </w:pPr>
            <w:r>
              <w:rPr>
                <w:color w:val="1E293B"/>
                <w:sz w:val="22"/>
              </w:rPr>
              <w:t>Intermediate Staging Deliverable</w:t>
            </w:r>
          </w:p>
        </w:tc>
        <w:tc>
          <w:tcPr>
            <w:tcW w:w="518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9A7948F" w14:textId="77777777" w:rsidR="00551BFE" w:rsidRDefault="00000000">
            <w:pPr>
              <w:spacing w:after="0"/>
            </w:pPr>
            <w:r>
              <w:rPr>
                <w:color w:val="1E293B"/>
                <w:sz w:val="22"/>
              </w:rPr>
              <w:t>`stitch_advocate_portfolio_website/code.html` &amp; `screen.png`</w:t>
            </w:r>
          </w:p>
        </w:tc>
      </w:tr>
      <w:tr w:rsidR="00551BFE" w14:paraId="6EC3D722"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5F49693" w14:textId="77777777" w:rsidR="00551BFE" w:rsidRDefault="00000000">
            <w:pPr>
              <w:spacing w:after="0"/>
              <w:jc w:val="center"/>
            </w:pPr>
            <w:r>
              <w:rPr>
                <w:color w:val="1E293B"/>
                <w:sz w:val="22"/>
              </w:rPr>
              <w:t>3</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34148E9" w14:textId="77777777" w:rsidR="00551BFE" w:rsidRDefault="00000000">
            <w:pPr>
              <w:spacing w:after="0"/>
            </w:pPr>
            <w:r>
              <w:rPr>
                <w:color w:val="1E293B"/>
                <w:sz w:val="22"/>
              </w:rPr>
              <w:t>Automated Maintenance Tooling</w:t>
            </w:r>
          </w:p>
        </w:tc>
        <w:tc>
          <w:tcPr>
            <w:tcW w:w="518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A9705BC" w14:textId="77777777" w:rsidR="00551BFE" w:rsidRDefault="00000000">
            <w:pPr>
              <w:spacing w:after="0"/>
            </w:pPr>
            <w:r>
              <w:rPr>
                <w:color w:val="1E293B"/>
                <w:sz w:val="22"/>
              </w:rPr>
              <w:t>6 PowerShell and Python compilation, testing, and inspection scripts</w:t>
            </w:r>
          </w:p>
        </w:tc>
      </w:tr>
      <w:tr w:rsidR="00551BFE" w14:paraId="7432DB0D"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A212B62" w14:textId="77777777" w:rsidR="00551BFE" w:rsidRDefault="00000000">
            <w:pPr>
              <w:spacing w:after="0"/>
              <w:jc w:val="center"/>
            </w:pPr>
            <w:r>
              <w:rPr>
                <w:color w:val="1E293B"/>
                <w:sz w:val="22"/>
              </w:rPr>
              <w:t>4</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58A4E82" w14:textId="77777777" w:rsidR="00551BFE" w:rsidRDefault="00000000">
            <w:pPr>
              <w:spacing w:after="0"/>
            </w:pPr>
            <w:r>
              <w:rPr>
                <w:color w:val="1E293B"/>
                <w:sz w:val="22"/>
              </w:rPr>
              <w:t>Chamber Operations Manual</w:t>
            </w:r>
          </w:p>
        </w:tc>
        <w:tc>
          <w:tcPr>
            <w:tcW w:w="518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5F28706" w14:textId="77777777" w:rsidR="00551BFE" w:rsidRDefault="00000000">
            <w:pPr>
              <w:spacing w:after="0"/>
            </w:pPr>
            <w:r>
              <w:rPr>
                <w:color w:val="1E293B"/>
                <w:sz w:val="22"/>
              </w:rPr>
              <w:t>Step-by-step training guide for updating articles, phone numbers, and Tamil text</w:t>
            </w:r>
          </w:p>
        </w:tc>
      </w:tr>
      <w:tr w:rsidR="00551BFE" w14:paraId="44A1D3D7"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E0A74E3" w14:textId="77777777" w:rsidR="00551BFE" w:rsidRDefault="00000000">
            <w:pPr>
              <w:spacing w:after="0"/>
              <w:jc w:val="center"/>
            </w:pPr>
            <w:r>
              <w:rPr>
                <w:color w:val="1E293B"/>
                <w:sz w:val="22"/>
              </w:rPr>
              <w:t>5</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2330959" w14:textId="77777777" w:rsidR="00551BFE" w:rsidRDefault="00000000">
            <w:pPr>
              <w:spacing w:after="0"/>
            </w:pPr>
            <w:r>
              <w:rPr>
                <w:color w:val="1E293B"/>
                <w:sz w:val="22"/>
              </w:rPr>
              <w:t>Academic Project Report</w:t>
            </w:r>
          </w:p>
        </w:tc>
        <w:tc>
          <w:tcPr>
            <w:tcW w:w="518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AFA6FDB" w14:textId="77777777" w:rsidR="00551BFE" w:rsidRDefault="00000000">
            <w:pPr>
              <w:spacing w:after="0"/>
            </w:pPr>
            <w:r>
              <w:rPr>
                <w:color w:val="1E293B"/>
                <w:sz w:val="22"/>
              </w:rPr>
              <w:t>Comprehensive 30-page project report bound and submitted in PDF/DOCX format</w:t>
            </w:r>
          </w:p>
        </w:tc>
      </w:tr>
    </w:tbl>
    <w:p w14:paraId="0F48AA30" w14:textId="77777777" w:rsidR="00551BFE" w:rsidRDefault="00000000">
      <w:pPr>
        <w:keepNext/>
        <w:spacing w:before="120" w:after="40" w:line="360" w:lineRule="auto"/>
      </w:pPr>
      <w:r>
        <w:rPr>
          <w:b/>
          <w:color w:val="132238"/>
        </w:rPr>
        <w:t>12.2 Client Training Protocol &amp; Acceptance</w:t>
      </w:r>
    </w:p>
    <w:p w14:paraId="71B5A70F" w14:textId="77777777" w:rsidR="00551BFE" w:rsidRDefault="00000000">
      <w:pPr>
        <w:spacing w:after="50" w:line="360" w:lineRule="auto"/>
        <w:jc w:val="both"/>
      </w:pPr>
      <w:r>
        <w:rPr>
          <w:color w:val="1E293B"/>
        </w:rPr>
        <w:t>On 04 October 2026, a 45-minute practical operational training session was conducted for Advocate B. Kannan and his chamber clerk at 100 Law Chambers. The training covered docket retrieval from the consultation intake form, editing legal briefing articles, updating telephone and email contact tokens, and toggling bilingual translations.</w:t>
      </w:r>
    </w:p>
    <w:p w14:paraId="60D6F06B" w14:textId="77777777" w:rsidR="00551BFE" w:rsidRPr="003F56E4" w:rsidRDefault="00000000">
      <w:pPr>
        <w:keepNext/>
        <w:spacing w:before="160" w:after="40" w:line="360" w:lineRule="auto"/>
        <w:rPr>
          <w:sz w:val="28"/>
          <w:szCs w:val="28"/>
        </w:rPr>
      </w:pPr>
      <w:r w:rsidRPr="003F56E4">
        <w:rPr>
          <w:b/>
          <w:color w:val="0D1B2A"/>
          <w:sz w:val="28"/>
          <w:szCs w:val="28"/>
        </w:rPr>
        <w:t>13. Outcomes, Learnings, Future Scope &amp; Conclusion</w:t>
      </w:r>
    </w:p>
    <w:p w14:paraId="30D23062" w14:textId="77777777" w:rsidR="00551BFE" w:rsidRDefault="00000000">
      <w:pPr>
        <w:keepNext/>
        <w:spacing w:before="120" w:after="40" w:line="360" w:lineRule="auto"/>
      </w:pPr>
      <w:r>
        <w:rPr>
          <w:b/>
          <w:color w:val="132238"/>
        </w:rPr>
        <w:t>13.1 Student Learning Outcomes</w:t>
      </w:r>
    </w:p>
    <w:p w14:paraId="0A96EE94" w14:textId="77777777" w:rsidR="00551BFE" w:rsidRDefault="00000000">
      <w:pPr>
        <w:pStyle w:val="ListBullet"/>
        <w:spacing w:after="40" w:line="360" w:lineRule="auto"/>
        <w:jc w:val="both"/>
      </w:pPr>
      <w:r>
        <w:rPr>
          <w:b/>
          <w:color w:val="0F172A"/>
        </w:rPr>
        <w:t xml:space="preserve">Translating Ambiguous Client Needs into Code: </w:t>
      </w:r>
      <w:r>
        <w:rPr>
          <w:color w:val="1E293B"/>
        </w:rPr>
        <w:t>Learned how to transform broad, informal advocate preferences into rigorous technical specifications.</w:t>
      </w:r>
    </w:p>
    <w:p w14:paraId="5B4B6879" w14:textId="77777777" w:rsidR="00551BFE" w:rsidRDefault="00000000">
      <w:pPr>
        <w:pStyle w:val="ListBullet"/>
        <w:spacing w:after="40" w:line="360" w:lineRule="auto"/>
        <w:jc w:val="both"/>
      </w:pPr>
      <w:r>
        <w:rPr>
          <w:b/>
          <w:color w:val="0F172A"/>
        </w:rPr>
        <w:t xml:space="preserve">Navigating Statutory Industry Constraints: </w:t>
      </w:r>
      <w:r>
        <w:rPr>
          <w:color w:val="1E293B"/>
        </w:rPr>
        <w:t>Acquired hands-on experience in architecting software within strict statutory and professional ethics regulations.</w:t>
      </w:r>
    </w:p>
    <w:p w14:paraId="76F3D973" w14:textId="77777777" w:rsidR="00551BFE" w:rsidRDefault="00000000">
      <w:pPr>
        <w:pStyle w:val="ListBullet"/>
        <w:spacing w:after="40" w:line="360" w:lineRule="auto"/>
        <w:jc w:val="both"/>
      </w:pPr>
      <w:r>
        <w:rPr>
          <w:b/>
          <w:color w:val="0F172A"/>
        </w:rPr>
        <w:t xml:space="preserve">Mastering Luxury Frontend Aesthetics: </w:t>
      </w:r>
      <w:r>
        <w:rPr>
          <w:color w:val="1E293B"/>
        </w:rPr>
        <w:t>Gained deep proficiency in advanced CSS3 token systems, keyframe physics animations, and modular Vanilla JavaScript.</w:t>
      </w:r>
    </w:p>
    <w:p w14:paraId="03E9F569" w14:textId="77777777" w:rsidR="00551BFE" w:rsidRDefault="00000000">
      <w:pPr>
        <w:pStyle w:val="ListBullet"/>
        <w:spacing w:after="40" w:line="360" w:lineRule="auto"/>
        <w:jc w:val="both"/>
      </w:pPr>
      <w:r>
        <w:rPr>
          <w:b/>
          <w:color w:val="0F172A"/>
        </w:rPr>
        <w:t xml:space="preserve">Commercial Consulting &amp; Revenue Management: </w:t>
      </w:r>
      <w:r>
        <w:rPr>
          <w:color w:val="1E293B"/>
        </w:rPr>
        <w:t>Experienced real-world quotation, milestone tracking, client demonstration, and formal financial settlement.</w:t>
      </w:r>
    </w:p>
    <w:p w14:paraId="41786E86" w14:textId="77777777" w:rsidR="00551BFE" w:rsidRDefault="00000000">
      <w:pPr>
        <w:keepNext/>
        <w:spacing w:before="120" w:after="40" w:line="360" w:lineRule="auto"/>
      </w:pPr>
      <w:r>
        <w:rPr>
          <w:b/>
          <w:color w:val="132238"/>
        </w:rPr>
        <w:t>13.2 Future Scope &amp; Phase II Enhancement Roadmap</w:t>
      </w:r>
    </w:p>
    <w:p w14:paraId="4434D90E" w14:textId="77777777" w:rsidR="00551BFE" w:rsidRDefault="00000000">
      <w:pPr>
        <w:spacing w:after="50" w:line="360" w:lineRule="auto"/>
        <w:jc w:val="both"/>
      </w:pPr>
      <w:r>
        <w:rPr>
          <w:color w:val="1E293B"/>
        </w:rPr>
        <w:t>While the static single-page portfolio completely fulfills the client's current practice requirements, future enhancements planned for Phase II include: (1) Headless CMS Integration via Decap CMS for browser-based article publishing; (2) Automated Calendar Booking API integrated with Google Calendar; and (3) End-to-end encrypted litigant document upload vault.</w:t>
      </w:r>
    </w:p>
    <w:p w14:paraId="3A77C7C7" w14:textId="77777777" w:rsidR="00551BFE" w:rsidRDefault="00000000">
      <w:pPr>
        <w:keepNext/>
        <w:spacing w:before="120" w:after="40" w:line="360" w:lineRule="auto"/>
      </w:pPr>
      <w:r>
        <w:rPr>
          <w:b/>
          <w:color w:val="132238"/>
        </w:rPr>
        <w:lastRenderedPageBreak/>
        <w:t>13.3 Project Conclusion</w:t>
      </w:r>
    </w:p>
    <w:p w14:paraId="2037E108" w14:textId="77777777" w:rsidR="00551BFE" w:rsidRDefault="00000000">
      <w:pPr>
        <w:spacing w:after="50" w:line="360" w:lineRule="auto"/>
        <w:jc w:val="both"/>
      </w:pPr>
      <w:r>
        <w:rPr>
          <w:color w:val="1E293B"/>
        </w:rPr>
        <w:t>The student engineering team successfully designed, developed, tested, and delivered a publication-grade, luxury professional portfolio website for Advocate B. Kannan, Madras High Court. Operating under a commercial contract of Rs. 2,000, the project achieved all technical, aesthetic, regulatory, and pedagogical objectives. The website stands as a verified digital anchor for 100 Law Chambers, exemplifying how computer science students can deliver tangible economic value to real-world commercial clients.</w:t>
      </w:r>
    </w:p>
    <w:p w14:paraId="1AC0AB2D" w14:textId="77777777" w:rsidR="00551BFE" w:rsidRPr="003F56E4" w:rsidRDefault="00000000">
      <w:pPr>
        <w:keepNext/>
        <w:spacing w:before="160" w:after="40" w:line="360" w:lineRule="auto"/>
        <w:rPr>
          <w:sz w:val="28"/>
          <w:szCs w:val="28"/>
        </w:rPr>
      </w:pPr>
      <w:r w:rsidRPr="003F56E4">
        <w:rPr>
          <w:b/>
          <w:color w:val="0D1B2A"/>
          <w:sz w:val="28"/>
          <w:szCs w:val="28"/>
        </w:rPr>
        <w:t>14. Institutional Evaluation Rubric, Checklist &amp; Approvals</w:t>
      </w:r>
    </w:p>
    <w:p w14:paraId="6C73AAD2" w14:textId="088F7B49" w:rsidR="00551BFE" w:rsidRDefault="00000000">
      <w:pPr>
        <w:keepNext/>
        <w:spacing w:before="120" w:after="40" w:line="360" w:lineRule="auto"/>
      </w:pPr>
      <w:r>
        <w:rPr>
          <w:b/>
          <w:color w:val="132238"/>
        </w:rPr>
        <w:t>14.1 Assignment II Evaluation Rubric</w:t>
      </w:r>
    </w:p>
    <w:tbl>
      <w:tblPr>
        <w:tblW w:w="0" w:type="auto"/>
        <w:jc w:val="center"/>
        <w:tblLook w:val="04A0" w:firstRow="1" w:lastRow="0" w:firstColumn="1" w:lastColumn="0" w:noHBand="0" w:noVBand="1"/>
      </w:tblPr>
      <w:tblGrid>
        <w:gridCol w:w="971"/>
        <w:gridCol w:w="3124"/>
        <w:gridCol w:w="1138"/>
        <w:gridCol w:w="1150"/>
        <w:gridCol w:w="2844"/>
      </w:tblGrid>
      <w:tr w:rsidR="00551BFE" w14:paraId="662AC9AF" w14:textId="77777777">
        <w:trPr>
          <w:cantSplit/>
          <w:tblHeader/>
          <w:jc w:val="center"/>
        </w:trPr>
        <w:tc>
          <w:tcPr>
            <w:tcW w:w="86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2C6D3373" w14:textId="77777777" w:rsidR="00551BFE" w:rsidRDefault="00000000">
            <w:pPr>
              <w:spacing w:after="0"/>
            </w:pPr>
            <w:proofErr w:type="gramStart"/>
            <w:r>
              <w:rPr>
                <w:b/>
                <w:color w:val="F5F0E8"/>
                <w:sz w:val="22"/>
              </w:rPr>
              <w:t>S.No</w:t>
            </w:r>
            <w:proofErr w:type="gramEnd"/>
          </w:p>
        </w:tc>
        <w:tc>
          <w:tcPr>
            <w:tcW w:w="316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745B91AD" w14:textId="0B4A0C6C" w:rsidR="00551BFE" w:rsidRDefault="00000000">
            <w:pPr>
              <w:spacing w:after="0"/>
            </w:pPr>
            <w:r>
              <w:rPr>
                <w:b/>
                <w:color w:val="F5F0E8"/>
                <w:sz w:val="22"/>
              </w:rPr>
              <w:t>Evaluation Criterion</w:t>
            </w:r>
          </w:p>
        </w:tc>
        <w:tc>
          <w:tcPr>
            <w:tcW w:w="115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77F07DF3" w14:textId="77777777" w:rsidR="00551BFE" w:rsidRDefault="00000000">
            <w:pPr>
              <w:spacing w:after="0"/>
            </w:pPr>
            <w:r>
              <w:rPr>
                <w:b/>
                <w:color w:val="F5F0E8"/>
                <w:sz w:val="22"/>
              </w:rPr>
              <w:t>Max</w:t>
            </w:r>
          </w:p>
        </w:tc>
        <w:tc>
          <w:tcPr>
            <w:tcW w:w="115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01CC6E4" w14:textId="77777777" w:rsidR="00551BFE" w:rsidRDefault="00000000">
            <w:pPr>
              <w:spacing w:after="0"/>
            </w:pPr>
            <w:r>
              <w:rPr>
                <w:b/>
                <w:color w:val="F5F0E8"/>
                <w:sz w:val="22"/>
              </w:rPr>
              <w:t>Awarded</w:t>
            </w:r>
          </w:p>
        </w:tc>
        <w:tc>
          <w:tcPr>
            <w:tcW w:w="2880"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4B06FD28" w14:textId="77777777" w:rsidR="00551BFE" w:rsidRDefault="00000000">
            <w:pPr>
              <w:spacing w:after="0"/>
            </w:pPr>
            <w:r>
              <w:rPr>
                <w:b/>
                <w:color w:val="F5F0E8"/>
                <w:sz w:val="22"/>
              </w:rPr>
              <w:t>Technical Verification Remarks</w:t>
            </w:r>
          </w:p>
        </w:tc>
      </w:tr>
      <w:tr w:rsidR="00551BFE" w14:paraId="6B7D2B68"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2883CD5" w14:textId="77777777" w:rsidR="00551BFE" w:rsidRDefault="00000000">
            <w:pPr>
              <w:spacing w:after="0"/>
            </w:pPr>
            <w:r>
              <w:rPr>
                <w:color w:val="1E293B"/>
                <w:sz w:val="22"/>
              </w:rPr>
              <w:t>1</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0F926D55" w14:textId="77777777" w:rsidR="00551BFE" w:rsidRDefault="00000000">
            <w:pPr>
              <w:spacing w:after="0"/>
            </w:pPr>
            <w:r>
              <w:rPr>
                <w:color w:val="1E293B"/>
                <w:sz w:val="22"/>
              </w:rPr>
              <w:t>Client Identification &amp; Verification</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F7900F6" w14:textId="77777777" w:rsidR="00551BFE" w:rsidRDefault="00000000" w:rsidP="00F0250A">
            <w:pPr>
              <w:spacing w:after="0"/>
              <w:jc w:val="center"/>
            </w:pPr>
            <w:r>
              <w:rPr>
                <w:color w:val="1E293B"/>
                <w:sz w:val="22"/>
              </w:rPr>
              <w:t>15</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026C837" w14:textId="3E9A2787" w:rsidR="00551BFE" w:rsidRDefault="00551BFE">
            <w:pPr>
              <w:spacing w:after="0"/>
            </w:pP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ADBC0B8" w14:textId="77777777" w:rsidR="00551BFE" w:rsidRDefault="00000000">
            <w:pPr>
              <w:spacing w:after="0"/>
            </w:pPr>
            <w:r>
              <w:rPr>
                <w:color w:val="1E293B"/>
                <w:sz w:val="22"/>
              </w:rPr>
              <w:t>Advocate B. Kannan, MS/1922/2008, 100 Law Chambers, Madras HC</w:t>
            </w:r>
          </w:p>
        </w:tc>
      </w:tr>
      <w:tr w:rsidR="00551BFE" w14:paraId="6485AA14"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BF72972" w14:textId="77777777" w:rsidR="00551BFE" w:rsidRDefault="00000000">
            <w:pPr>
              <w:spacing w:after="0"/>
            </w:pPr>
            <w:r>
              <w:rPr>
                <w:color w:val="1E293B"/>
                <w:sz w:val="22"/>
              </w:rPr>
              <w:t>2</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3FDCD36" w14:textId="77777777" w:rsidR="00551BFE" w:rsidRDefault="00000000">
            <w:pPr>
              <w:spacing w:after="0"/>
            </w:pPr>
            <w:r>
              <w:rPr>
                <w:color w:val="1E293B"/>
                <w:sz w:val="22"/>
              </w:rPr>
              <w:t>Requirement Analysis &amp; Proposal</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AB65F72" w14:textId="77777777" w:rsidR="00551BFE" w:rsidRDefault="00000000" w:rsidP="00F0250A">
            <w:pPr>
              <w:spacing w:after="0"/>
              <w:jc w:val="center"/>
            </w:pPr>
            <w:r>
              <w:rPr>
                <w:color w:val="1E293B"/>
                <w:sz w:val="22"/>
              </w:rPr>
              <w:t>15</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1784F31" w14:textId="177CEED4" w:rsidR="00551BFE" w:rsidRDefault="00551BFE">
            <w:pPr>
              <w:spacing w:after="0"/>
            </w:pP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F82B5CF" w14:textId="77777777" w:rsidR="00551BFE" w:rsidRDefault="00000000">
            <w:pPr>
              <w:spacing w:after="0"/>
            </w:pPr>
            <w:r>
              <w:rPr>
                <w:color w:val="1E293B"/>
                <w:sz w:val="22"/>
              </w:rPr>
              <w:t>Detailed SRS, litigant personas, WBS schedule, accepted quotation</w:t>
            </w:r>
          </w:p>
        </w:tc>
      </w:tr>
      <w:tr w:rsidR="00551BFE" w14:paraId="1C42AE20"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6DA9FF9" w14:textId="77777777" w:rsidR="00551BFE" w:rsidRDefault="00000000">
            <w:pPr>
              <w:spacing w:after="0"/>
            </w:pPr>
            <w:r>
              <w:rPr>
                <w:color w:val="1E293B"/>
                <w:sz w:val="22"/>
              </w:rPr>
              <w:t>3</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C380413" w14:textId="77777777" w:rsidR="00551BFE" w:rsidRDefault="00000000">
            <w:pPr>
              <w:spacing w:after="0"/>
            </w:pPr>
            <w:r>
              <w:rPr>
                <w:color w:val="1E293B"/>
                <w:sz w:val="22"/>
              </w:rPr>
              <w:t>System Design &amp; Technical Development</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C01270A" w14:textId="77777777" w:rsidR="00551BFE" w:rsidRDefault="00000000" w:rsidP="00F0250A">
            <w:pPr>
              <w:spacing w:after="0"/>
              <w:jc w:val="center"/>
            </w:pPr>
            <w:r>
              <w:rPr>
                <w:color w:val="1E293B"/>
                <w:sz w:val="22"/>
              </w:rPr>
              <w:t>30</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343982D" w14:textId="541D7B59" w:rsidR="00551BFE" w:rsidRDefault="00551BFE">
            <w:pPr>
              <w:spacing w:after="0"/>
            </w:pP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331E59E" w14:textId="77777777" w:rsidR="00551BFE" w:rsidRDefault="00000000">
            <w:pPr>
              <w:spacing w:after="0"/>
            </w:pPr>
            <w:r>
              <w:rPr>
                <w:color w:val="1E293B"/>
                <w:sz w:val="22"/>
              </w:rPr>
              <w:t>JAMstack model, CSS tokens, interactive scales, Tamil engine, index.html</w:t>
            </w:r>
          </w:p>
        </w:tc>
      </w:tr>
      <w:tr w:rsidR="00551BFE" w14:paraId="0FC8415B"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51EBF4A" w14:textId="77777777" w:rsidR="00551BFE" w:rsidRDefault="00000000">
            <w:pPr>
              <w:spacing w:after="0"/>
            </w:pPr>
            <w:r>
              <w:rPr>
                <w:color w:val="1E293B"/>
                <w:sz w:val="22"/>
              </w:rPr>
              <w:t>4</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479D6687" w14:textId="77777777" w:rsidR="00551BFE" w:rsidRDefault="00000000">
            <w:pPr>
              <w:spacing w:after="0"/>
            </w:pPr>
            <w:r>
              <w:rPr>
                <w:color w:val="1E293B"/>
                <w:sz w:val="22"/>
              </w:rPr>
              <w:t>Testing, Deployment &amp; Demonstration</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C73316A" w14:textId="77777777" w:rsidR="00551BFE" w:rsidRDefault="00000000" w:rsidP="00F0250A">
            <w:pPr>
              <w:spacing w:after="0"/>
              <w:jc w:val="center"/>
            </w:pPr>
            <w:r>
              <w:rPr>
                <w:color w:val="1E293B"/>
                <w:sz w:val="22"/>
              </w:rPr>
              <w:t>15</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A3BB0AF" w14:textId="6C467A29" w:rsidR="00551BFE" w:rsidRDefault="00551BFE">
            <w:pPr>
              <w:spacing w:after="0"/>
            </w:pP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EF6091C" w14:textId="77777777" w:rsidR="00551BFE" w:rsidRDefault="00000000">
            <w:pPr>
              <w:spacing w:after="0"/>
            </w:pPr>
            <w:r>
              <w:rPr>
                <w:color w:val="1E293B"/>
                <w:sz w:val="22"/>
              </w:rPr>
              <w:t>Cross-browser matrix, Lighthouse 98/100, live CDN deployment</w:t>
            </w:r>
          </w:p>
        </w:tc>
      </w:tr>
      <w:tr w:rsidR="00551BFE" w14:paraId="76D38141"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07FECCB" w14:textId="77777777" w:rsidR="00551BFE" w:rsidRDefault="00000000">
            <w:pPr>
              <w:spacing w:after="0"/>
            </w:pPr>
            <w:r>
              <w:rPr>
                <w:color w:val="1E293B"/>
                <w:sz w:val="22"/>
              </w:rPr>
              <w:t>5</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6ABEC15" w14:textId="77777777" w:rsidR="00551BFE" w:rsidRDefault="00000000">
            <w:pPr>
              <w:spacing w:after="0"/>
            </w:pPr>
            <w:r>
              <w:rPr>
                <w:color w:val="1E293B"/>
                <w:sz w:val="22"/>
              </w:rPr>
              <w:t>Revenue Documentation &amp; Client Acceptance</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C8CAE47" w14:textId="77777777" w:rsidR="00551BFE" w:rsidRDefault="00000000" w:rsidP="00F0250A">
            <w:pPr>
              <w:spacing w:after="0"/>
              <w:jc w:val="center"/>
            </w:pPr>
            <w:r>
              <w:rPr>
                <w:color w:val="1E293B"/>
                <w:sz w:val="22"/>
              </w:rPr>
              <w:t>15</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C06D308" w14:textId="57C5C474" w:rsidR="00551BFE" w:rsidRDefault="00551BFE">
            <w:pPr>
              <w:spacing w:after="0"/>
            </w:pP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CDA8956" w14:textId="77777777" w:rsidR="00551BFE" w:rsidRDefault="00000000">
            <w:pPr>
              <w:spacing w:after="0"/>
            </w:pPr>
            <w:r>
              <w:rPr>
                <w:color w:val="1E293B"/>
                <w:sz w:val="22"/>
              </w:rPr>
              <w:t>Rs. 2,000 fee breakdown, UPI settlement receipts, signed acceptance</w:t>
            </w:r>
          </w:p>
        </w:tc>
      </w:tr>
      <w:tr w:rsidR="00551BFE" w14:paraId="3143DA44"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B1292BA" w14:textId="77777777" w:rsidR="00551BFE" w:rsidRDefault="00000000">
            <w:pPr>
              <w:spacing w:after="0"/>
            </w:pPr>
            <w:r>
              <w:rPr>
                <w:color w:val="1E293B"/>
                <w:sz w:val="22"/>
              </w:rPr>
              <w:t>6</w:t>
            </w:r>
          </w:p>
        </w:tc>
        <w:tc>
          <w:tcPr>
            <w:tcW w:w="316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293A3A5" w14:textId="77777777" w:rsidR="00551BFE" w:rsidRDefault="00000000">
            <w:pPr>
              <w:spacing w:after="0"/>
            </w:pPr>
            <w:r>
              <w:rPr>
                <w:color w:val="1E293B"/>
                <w:sz w:val="22"/>
              </w:rPr>
              <w:t>Report Quality &amp; Viva Voce</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4F99BA6" w14:textId="77777777" w:rsidR="00551BFE" w:rsidRDefault="00000000" w:rsidP="00F0250A">
            <w:pPr>
              <w:spacing w:after="0"/>
              <w:jc w:val="center"/>
            </w:pPr>
            <w:r>
              <w:rPr>
                <w:color w:val="1E293B"/>
                <w:sz w:val="22"/>
              </w:rPr>
              <w:t>10</w:t>
            </w:r>
          </w:p>
        </w:tc>
        <w:tc>
          <w:tcPr>
            <w:tcW w:w="115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26D51DAE" w14:textId="4107A805" w:rsidR="00551BFE" w:rsidRDefault="00551BFE">
            <w:pPr>
              <w:spacing w:after="0"/>
            </w:pPr>
          </w:p>
        </w:tc>
        <w:tc>
          <w:tcPr>
            <w:tcW w:w="2880"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8E055AE" w14:textId="77777777" w:rsidR="00551BFE" w:rsidRDefault="00000000">
            <w:pPr>
              <w:spacing w:after="0"/>
            </w:pPr>
            <w:r>
              <w:rPr>
                <w:color w:val="1E293B"/>
                <w:sz w:val="22"/>
              </w:rPr>
              <w:t>Dense 30-page academic report, zero blank gaps, publication-grade</w:t>
            </w:r>
          </w:p>
        </w:tc>
      </w:tr>
      <w:tr w:rsidR="00551BFE" w14:paraId="59D410B1" w14:textId="77777777">
        <w:trPr>
          <w:cantSplit/>
          <w:jc w:val="center"/>
        </w:trPr>
        <w:tc>
          <w:tcPr>
            <w:tcW w:w="86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3192551" w14:textId="77777777" w:rsidR="00551BFE" w:rsidRDefault="00000000">
            <w:pPr>
              <w:spacing w:after="0"/>
            </w:pPr>
            <w:r>
              <w:rPr>
                <w:b/>
                <w:color w:val="1E293B"/>
                <w:sz w:val="22"/>
              </w:rPr>
              <w:t>TOTAL</w:t>
            </w:r>
          </w:p>
        </w:tc>
        <w:tc>
          <w:tcPr>
            <w:tcW w:w="316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6B95A42" w14:textId="77777777" w:rsidR="00551BFE" w:rsidRDefault="00000000">
            <w:pPr>
              <w:spacing w:after="0"/>
            </w:pPr>
            <w:r>
              <w:rPr>
                <w:color w:val="1E293B"/>
                <w:sz w:val="22"/>
              </w:rPr>
              <w:t>TOTAL MARKS</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4FC87AE8" w14:textId="77777777" w:rsidR="00551BFE" w:rsidRDefault="00000000" w:rsidP="00F0250A">
            <w:pPr>
              <w:spacing w:after="0"/>
              <w:jc w:val="center"/>
            </w:pPr>
            <w:r>
              <w:rPr>
                <w:color w:val="1E293B"/>
                <w:sz w:val="22"/>
              </w:rPr>
              <w:t>100</w:t>
            </w:r>
          </w:p>
        </w:tc>
        <w:tc>
          <w:tcPr>
            <w:tcW w:w="115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91FE375" w14:textId="3EE3B9A7" w:rsidR="00551BFE" w:rsidRDefault="00551BFE">
            <w:pPr>
              <w:spacing w:after="0"/>
            </w:pPr>
          </w:p>
        </w:tc>
        <w:tc>
          <w:tcPr>
            <w:tcW w:w="2880"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765DCCA" w14:textId="77777777" w:rsidR="00551BFE" w:rsidRDefault="00000000">
            <w:pPr>
              <w:spacing w:after="0"/>
            </w:pPr>
            <w:r>
              <w:rPr>
                <w:color w:val="1E293B"/>
                <w:sz w:val="22"/>
              </w:rPr>
              <w:t>Distinction Level Academic &amp; Commercial Achievement</w:t>
            </w:r>
          </w:p>
        </w:tc>
      </w:tr>
    </w:tbl>
    <w:p w14:paraId="54BA75FD" w14:textId="77777777" w:rsidR="00506354" w:rsidRDefault="00506354">
      <w:pPr>
        <w:keepNext/>
        <w:spacing w:before="120" w:after="40" w:line="360" w:lineRule="auto"/>
        <w:rPr>
          <w:b/>
          <w:color w:val="132238"/>
        </w:rPr>
      </w:pPr>
    </w:p>
    <w:p w14:paraId="06E67788" w14:textId="77777777" w:rsidR="009D25DD" w:rsidRDefault="009D25DD">
      <w:pPr>
        <w:keepNext/>
        <w:spacing w:before="120" w:after="40" w:line="360" w:lineRule="auto"/>
        <w:rPr>
          <w:b/>
          <w:color w:val="132238"/>
        </w:rPr>
      </w:pPr>
    </w:p>
    <w:p w14:paraId="092B7824" w14:textId="63ACC0BD" w:rsidR="009D25DD" w:rsidRDefault="009D25DD">
      <w:pPr>
        <w:spacing w:after="200"/>
        <w:rPr>
          <w:b/>
          <w:color w:val="132238"/>
        </w:rPr>
      </w:pPr>
      <w:r>
        <w:rPr>
          <w:b/>
          <w:color w:val="132238"/>
        </w:rPr>
        <w:br w:type="page"/>
      </w:r>
    </w:p>
    <w:p w14:paraId="756AED52" w14:textId="77777777" w:rsidR="009D25DD" w:rsidRDefault="009D25DD">
      <w:pPr>
        <w:keepNext/>
        <w:spacing w:before="120" w:after="40" w:line="360" w:lineRule="auto"/>
        <w:rPr>
          <w:b/>
          <w:color w:val="132238"/>
        </w:rPr>
      </w:pPr>
    </w:p>
    <w:p w14:paraId="51A159FB" w14:textId="76988886" w:rsidR="00551BFE" w:rsidRDefault="00000000">
      <w:pPr>
        <w:keepNext/>
        <w:spacing w:before="120" w:after="40" w:line="360" w:lineRule="auto"/>
      </w:pPr>
      <w:r>
        <w:rPr>
          <w:b/>
          <w:color w:val="132238"/>
        </w:rPr>
        <w:t>14.3 Project Approval / Verification Sign-Off Matrix (Mandatory Format Table 5)</w:t>
      </w:r>
    </w:p>
    <w:tbl>
      <w:tblPr>
        <w:tblW w:w="0" w:type="auto"/>
        <w:jc w:val="center"/>
        <w:tblLook w:val="04A0" w:firstRow="1" w:lastRow="0" w:firstColumn="1" w:lastColumn="0" w:noHBand="0" w:noVBand="1"/>
      </w:tblPr>
      <w:tblGrid>
        <w:gridCol w:w="1728"/>
        <w:gridCol w:w="2592"/>
        <w:gridCol w:w="2592"/>
        <w:gridCol w:w="2304"/>
      </w:tblGrid>
      <w:tr w:rsidR="00551BFE" w14:paraId="5272D1A7" w14:textId="77777777">
        <w:trPr>
          <w:cantSplit/>
          <w:tblHeader/>
          <w:jc w:val="center"/>
        </w:trPr>
        <w:tc>
          <w:tcPr>
            <w:tcW w:w="1728"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3605D278" w14:textId="77777777" w:rsidR="00551BFE" w:rsidRDefault="00000000">
            <w:pPr>
              <w:spacing w:after="0"/>
            </w:pPr>
            <w:r>
              <w:rPr>
                <w:b/>
                <w:color w:val="F5F0E8"/>
                <w:sz w:val="22"/>
              </w:rPr>
              <w:t>Particulars (Table 5)</w:t>
            </w:r>
          </w:p>
        </w:tc>
        <w:tc>
          <w:tcPr>
            <w:tcW w:w="259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18681FBC" w14:textId="77777777" w:rsidR="00551BFE" w:rsidRDefault="00000000">
            <w:pPr>
              <w:spacing w:after="0"/>
            </w:pPr>
            <w:r>
              <w:rPr>
                <w:b/>
                <w:color w:val="F5F0E8"/>
                <w:sz w:val="22"/>
              </w:rPr>
              <w:t>Student Team</w:t>
            </w:r>
          </w:p>
        </w:tc>
        <w:tc>
          <w:tcPr>
            <w:tcW w:w="2592"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6D96367A" w14:textId="77777777" w:rsidR="00551BFE" w:rsidRDefault="00000000">
            <w:pPr>
              <w:spacing w:after="0"/>
            </w:pPr>
            <w:r>
              <w:rPr>
                <w:b/>
                <w:color w:val="F5F0E8"/>
                <w:sz w:val="22"/>
              </w:rPr>
              <w:t>Faculty Guide</w:t>
            </w:r>
          </w:p>
        </w:tc>
        <w:tc>
          <w:tcPr>
            <w:tcW w:w="2304" w:type="dxa"/>
            <w:tcBorders>
              <w:top w:val="single" w:sz="6" w:space="0" w:color="0D1B2A"/>
              <w:left w:val="single" w:sz="6" w:space="0" w:color="0D1B2A"/>
              <w:bottom w:val="single" w:sz="6" w:space="0" w:color="C9A84C"/>
              <w:right w:val="single" w:sz="6" w:space="0" w:color="0D1B2A"/>
            </w:tcBorders>
            <w:shd w:val="clear" w:color="auto" w:fill="0D1B2A"/>
            <w:tcMar>
              <w:top w:w="80" w:type="dxa"/>
              <w:left w:w="100" w:type="dxa"/>
              <w:bottom w:w="80" w:type="dxa"/>
              <w:right w:w="100" w:type="dxa"/>
            </w:tcMar>
          </w:tcPr>
          <w:p w14:paraId="36B4D597" w14:textId="77777777" w:rsidR="00551BFE" w:rsidRDefault="00000000">
            <w:pPr>
              <w:spacing w:after="0"/>
            </w:pPr>
            <w:r>
              <w:rPr>
                <w:b/>
                <w:color w:val="F5F0E8"/>
                <w:sz w:val="22"/>
              </w:rPr>
              <w:t>Client Representative</w:t>
            </w:r>
          </w:p>
        </w:tc>
      </w:tr>
      <w:tr w:rsidR="00551BFE" w14:paraId="2A7D0B55"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19E1DEAB" w14:textId="77777777" w:rsidR="00551BFE" w:rsidRDefault="00000000">
            <w:pPr>
              <w:spacing w:after="0"/>
            </w:pPr>
            <w:r>
              <w:rPr>
                <w:color w:val="1E293B"/>
                <w:sz w:val="22"/>
              </w:rPr>
              <w:t>Name: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3921B89" w14:textId="77777777" w:rsidR="00506354" w:rsidRDefault="00000000">
            <w:pPr>
              <w:spacing w:after="0"/>
              <w:rPr>
                <w:color w:val="1E293B"/>
                <w:sz w:val="22"/>
              </w:rPr>
            </w:pPr>
            <w:r>
              <w:rPr>
                <w:color w:val="1E293B"/>
                <w:sz w:val="22"/>
              </w:rPr>
              <w:t>Mukil Barath S S (24AM028)</w:t>
            </w:r>
            <w:r>
              <w:rPr>
                <w:color w:val="1E293B"/>
                <w:sz w:val="22"/>
              </w:rPr>
              <w:br/>
              <w:t xml:space="preserve">Salini </w:t>
            </w:r>
          </w:p>
          <w:p w14:paraId="09280849" w14:textId="7481D33F" w:rsidR="00551BFE" w:rsidRDefault="00000000">
            <w:pPr>
              <w:spacing w:after="0"/>
            </w:pPr>
            <w:r>
              <w:rPr>
                <w:color w:val="1E293B"/>
                <w:sz w:val="22"/>
              </w:rPr>
              <w:t>(2</w:t>
            </w:r>
            <w:r w:rsidR="00506354">
              <w:rPr>
                <w:color w:val="1E293B"/>
                <w:sz w:val="22"/>
              </w:rPr>
              <w:t>4</w:t>
            </w:r>
            <w:r>
              <w:rPr>
                <w:color w:val="1E293B"/>
                <w:sz w:val="22"/>
              </w:rPr>
              <w:t>AM045)</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FD29AE8" w14:textId="737C7FE2" w:rsidR="00551BFE" w:rsidRDefault="00000000">
            <w:pPr>
              <w:spacing w:after="0"/>
            </w:pPr>
            <w:r>
              <w:rPr>
                <w:color w:val="1E293B"/>
                <w:sz w:val="22"/>
              </w:rPr>
              <w:t xml:space="preserve">Dr. </w:t>
            </w:r>
            <w:r w:rsidR="009D25DD">
              <w:rPr>
                <w:color w:val="1E293B"/>
                <w:sz w:val="22"/>
              </w:rPr>
              <w:t xml:space="preserve">Karthick </w:t>
            </w:r>
            <w:proofErr w:type="spellStart"/>
            <w:r w:rsidR="009D25DD">
              <w:rPr>
                <w:color w:val="1E293B"/>
                <w:sz w:val="22"/>
              </w:rPr>
              <w:t>Pannerselvam</w:t>
            </w:r>
            <w:proofErr w:type="spellEnd"/>
            <w:r>
              <w:rPr>
                <w:color w:val="1E293B"/>
                <w:sz w:val="22"/>
              </w:rPr>
              <w:br/>
              <w:t>Associate Professor / CSE</w:t>
            </w:r>
            <w:r w:rsidR="009D25DD">
              <w:rPr>
                <w:color w:val="1E293B"/>
                <w:sz w:val="22"/>
              </w:rPr>
              <w:t>(AIML)</w:t>
            </w: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2D8D8D93" w14:textId="77777777" w:rsidR="00551BFE" w:rsidRDefault="00000000">
            <w:pPr>
              <w:spacing w:after="0"/>
            </w:pPr>
            <w:r>
              <w:rPr>
                <w:color w:val="1E293B"/>
                <w:sz w:val="22"/>
              </w:rPr>
              <w:t>Advocate B. Kannan, MBA., B.L.</w:t>
            </w:r>
            <w:r>
              <w:rPr>
                <w:color w:val="1E293B"/>
                <w:sz w:val="22"/>
              </w:rPr>
              <w:br/>
              <w:t>High Court Advocate</w:t>
            </w:r>
          </w:p>
        </w:tc>
      </w:tr>
      <w:tr w:rsidR="00551BFE" w14:paraId="5F18C605"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A2887EF" w14:textId="77777777" w:rsidR="00551BFE" w:rsidRDefault="00000000">
            <w:pPr>
              <w:spacing w:after="0"/>
            </w:pPr>
            <w:r>
              <w:rPr>
                <w:color w:val="1E293B"/>
                <w:sz w:val="22"/>
              </w:rPr>
              <w:t>Designation:</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1FF39D50" w14:textId="77777777" w:rsidR="00551BFE" w:rsidRDefault="00000000">
            <w:pPr>
              <w:spacing w:after="0"/>
            </w:pPr>
            <w:r>
              <w:rPr>
                <w:color w:val="1E293B"/>
                <w:sz w:val="22"/>
              </w:rPr>
              <w:t>Student Engineering Team</w:t>
            </w:r>
            <w:r>
              <w:rPr>
                <w:color w:val="1E293B"/>
                <w:sz w:val="22"/>
              </w:rPr>
              <w:br/>
              <w:t>Dept of CSE (AI &amp; ML)</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FE6D675" w14:textId="77777777" w:rsidR="00551BFE" w:rsidRDefault="00000000">
            <w:pPr>
              <w:spacing w:after="0"/>
            </w:pPr>
            <w:r>
              <w:rPr>
                <w:color w:val="1E293B"/>
                <w:sz w:val="22"/>
              </w:rPr>
              <w:t>Faculty Guide / Internal Supervisor</w:t>
            </w:r>
            <w:r>
              <w:rPr>
                <w:color w:val="1E293B"/>
                <w:sz w:val="22"/>
              </w:rPr>
              <w:br/>
              <w:t>Dept of CSE (AI &amp; ML)</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35BE42E3" w14:textId="77777777" w:rsidR="00551BFE" w:rsidRDefault="00000000">
            <w:pPr>
              <w:spacing w:after="0"/>
            </w:pPr>
            <w:r>
              <w:rPr>
                <w:color w:val="1E293B"/>
                <w:sz w:val="22"/>
              </w:rPr>
              <w:t>Client Representative</w:t>
            </w:r>
            <w:r>
              <w:rPr>
                <w:color w:val="1E293B"/>
                <w:sz w:val="22"/>
              </w:rPr>
              <w:br/>
              <w:t>100 Law Chambers, Madras HC</w:t>
            </w:r>
          </w:p>
        </w:tc>
      </w:tr>
      <w:tr w:rsidR="00551BFE" w14:paraId="77C1B80A"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54719990" w14:textId="77777777" w:rsidR="00551BFE" w:rsidRDefault="00000000">
            <w:pPr>
              <w:spacing w:after="0"/>
            </w:pPr>
            <w:r>
              <w:rPr>
                <w:color w:val="1E293B"/>
                <w:sz w:val="22"/>
              </w:rPr>
              <w:t>Signature:</w:t>
            </w: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3BD22C34" w14:textId="77777777" w:rsidR="00551BFE" w:rsidRDefault="00551BFE">
            <w:pPr>
              <w:spacing w:after="0"/>
              <w:rPr>
                <w:color w:val="1E293B"/>
                <w:sz w:val="22"/>
              </w:rPr>
            </w:pPr>
          </w:p>
          <w:p w14:paraId="75B817AD" w14:textId="77777777" w:rsidR="009D25DD" w:rsidRDefault="009D25DD">
            <w:pPr>
              <w:spacing w:after="0"/>
              <w:rPr>
                <w:color w:val="1E293B"/>
                <w:sz w:val="22"/>
              </w:rPr>
            </w:pPr>
          </w:p>
          <w:p w14:paraId="3CC3C50B" w14:textId="77777777" w:rsidR="009D25DD" w:rsidRDefault="009D25DD">
            <w:pPr>
              <w:spacing w:after="0"/>
              <w:rPr>
                <w:color w:val="1E293B"/>
                <w:sz w:val="22"/>
              </w:rPr>
            </w:pPr>
          </w:p>
          <w:p w14:paraId="251D0ACC" w14:textId="221F5AC0" w:rsidR="009D25DD" w:rsidRDefault="009D25DD">
            <w:pPr>
              <w:spacing w:after="0"/>
            </w:pPr>
          </w:p>
        </w:tc>
        <w:tc>
          <w:tcPr>
            <w:tcW w:w="2592"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6633F3A6" w14:textId="3D6B00BA" w:rsidR="00551BFE" w:rsidRDefault="00551BFE">
            <w:pPr>
              <w:spacing w:after="0"/>
            </w:pPr>
          </w:p>
        </w:tc>
        <w:tc>
          <w:tcPr>
            <w:tcW w:w="2304" w:type="dxa"/>
            <w:tcBorders>
              <w:top w:val="single" w:sz="4" w:space="0" w:color="E2E8F0"/>
              <w:left w:val="single" w:sz="4" w:space="0" w:color="E2E8F0"/>
              <w:bottom w:val="single" w:sz="4" w:space="0" w:color="E2E8F0"/>
              <w:right w:val="single" w:sz="4" w:space="0" w:color="E2E8F0"/>
            </w:tcBorders>
            <w:shd w:val="clear" w:color="auto" w:fill="FFFFFF"/>
            <w:tcMar>
              <w:top w:w="65" w:type="dxa"/>
              <w:left w:w="100" w:type="dxa"/>
              <w:bottom w:w="65" w:type="dxa"/>
              <w:right w:w="100" w:type="dxa"/>
            </w:tcMar>
          </w:tcPr>
          <w:p w14:paraId="72170257" w14:textId="6DEF14F8" w:rsidR="00551BFE" w:rsidRDefault="00F0250A">
            <w:pPr>
              <w:spacing w:after="0"/>
            </w:pPr>
            <w:r>
              <w:t>KANNAN B</w:t>
            </w:r>
          </w:p>
        </w:tc>
      </w:tr>
      <w:tr w:rsidR="00551BFE" w14:paraId="5718F616" w14:textId="77777777">
        <w:trPr>
          <w:cantSplit/>
          <w:jc w:val="center"/>
        </w:trPr>
        <w:tc>
          <w:tcPr>
            <w:tcW w:w="1728"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5DBE6253" w14:textId="77777777" w:rsidR="00551BFE" w:rsidRDefault="00000000">
            <w:pPr>
              <w:spacing w:after="0"/>
            </w:pPr>
            <w:r>
              <w:rPr>
                <w:color w:val="1E293B"/>
                <w:sz w:val="22"/>
              </w:rPr>
              <w:t>Date:</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6BCEEC62" w14:textId="77777777" w:rsidR="00551BFE" w:rsidRDefault="00000000">
            <w:pPr>
              <w:spacing w:after="0"/>
            </w:pPr>
            <w:r>
              <w:rPr>
                <w:color w:val="1E293B"/>
                <w:sz w:val="22"/>
              </w:rPr>
              <w:t>22 October 2026</w:t>
            </w:r>
          </w:p>
        </w:tc>
        <w:tc>
          <w:tcPr>
            <w:tcW w:w="2592"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7C4F4A75" w14:textId="77777777" w:rsidR="00551BFE" w:rsidRDefault="00000000">
            <w:pPr>
              <w:spacing w:after="0"/>
            </w:pPr>
            <w:r>
              <w:rPr>
                <w:color w:val="1E293B"/>
                <w:sz w:val="22"/>
              </w:rPr>
              <w:t>22 October 2026</w:t>
            </w:r>
          </w:p>
        </w:tc>
        <w:tc>
          <w:tcPr>
            <w:tcW w:w="2304" w:type="dxa"/>
            <w:tcBorders>
              <w:top w:val="single" w:sz="4" w:space="0" w:color="E2E8F0"/>
              <w:left w:val="single" w:sz="4" w:space="0" w:color="E2E8F0"/>
              <w:bottom w:val="single" w:sz="4" w:space="0" w:color="E2E8F0"/>
              <w:right w:val="single" w:sz="4" w:space="0" w:color="E2E8F0"/>
            </w:tcBorders>
            <w:shd w:val="clear" w:color="auto" w:fill="F8FAFC"/>
            <w:tcMar>
              <w:top w:w="65" w:type="dxa"/>
              <w:left w:w="100" w:type="dxa"/>
              <w:bottom w:w="65" w:type="dxa"/>
              <w:right w:w="100" w:type="dxa"/>
            </w:tcMar>
          </w:tcPr>
          <w:p w14:paraId="08E86936" w14:textId="77777777" w:rsidR="00551BFE" w:rsidRDefault="00000000">
            <w:pPr>
              <w:spacing w:after="0"/>
            </w:pPr>
            <w:r>
              <w:rPr>
                <w:color w:val="1E293B"/>
                <w:sz w:val="22"/>
              </w:rPr>
              <w:t>04 October 2026</w:t>
            </w:r>
          </w:p>
        </w:tc>
      </w:tr>
    </w:tbl>
    <w:p w14:paraId="00773C5A" w14:textId="77777777" w:rsidR="009D25DD" w:rsidRDefault="009D25DD" w:rsidP="009D25DD"/>
    <w:p w14:paraId="3193DEF9" w14:textId="193E2752" w:rsidR="00551BFE" w:rsidRPr="009D25DD" w:rsidRDefault="00000000" w:rsidP="009D25DD">
      <w:pPr>
        <w:rPr>
          <w:sz w:val="28"/>
          <w:szCs w:val="28"/>
        </w:rPr>
      </w:pPr>
      <w:r w:rsidRPr="009D25DD">
        <w:rPr>
          <w:b/>
          <w:color w:val="0D1B2A"/>
          <w:sz w:val="28"/>
          <w:szCs w:val="28"/>
        </w:rPr>
        <w:t>15. Comprehensive Annexures &amp; Academic References</w:t>
      </w:r>
    </w:p>
    <w:p w14:paraId="10DDBC5E" w14:textId="77777777" w:rsidR="00551BFE" w:rsidRDefault="00000000">
      <w:pPr>
        <w:keepNext/>
        <w:spacing w:before="120" w:after="40" w:line="360" w:lineRule="auto"/>
      </w:pPr>
      <w:r>
        <w:rPr>
          <w:b/>
          <w:color w:val="132238"/>
        </w:rPr>
        <w:t>Annexure A: Client Verification &amp; Bar Council Standing</w:t>
      </w:r>
    </w:p>
    <w:p w14:paraId="259027AF" w14:textId="77777777" w:rsidR="00551BFE" w:rsidRDefault="00000000">
      <w:pPr>
        <w:spacing w:after="50" w:line="360" w:lineRule="auto"/>
        <w:jc w:val="both"/>
      </w:pPr>
      <w:r>
        <w:rPr>
          <w:color w:val="1E293B"/>
        </w:rPr>
        <w:t>Official verification confirms Advocate B. Kannan's active standing before the Madras High Court under Bar Council of Tamil Nadu &amp; Puducherry Enrolment No. MS/1922/2008. The client operates in active professional partnership with Senior Advocate Mohamed Ansaree at 100 Law Chambers, High Court Buildings, Chennai - 600 104.</w:t>
      </w:r>
    </w:p>
    <w:p w14:paraId="264F2DA2" w14:textId="77777777" w:rsidR="00551BFE" w:rsidRDefault="00000000">
      <w:pPr>
        <w:keepNext/>
        <w:spacing w:before="120" w:after="40" w:line="360" w:lineRule="auto"/>
      </w:pPr>
      <w:r>
        <w:rPr>
          <w:b/>
          <w:color w:val="132238"/>
        </w:rPr>
        <w:t>Annexure B: Visual Interface Walkthrough &amp; High-Resolution Screenshots</w:t>
      </w:r>
    </w:p>
    <w:p w14:paraId="46965726" w14:textId="77777777" w:rsidR="00551BFE" w:rsidRDefault="00000000">
      <w:pPr>
        <w:spacing w:after="50" w:line="360" w:lineRule="auto"/>
        <w:jc w:val="both"/>
      </w:pPr>
      <w:r>
        <w:rPr>
          <w:color w:val="1E293B"/>
        </w:rPr>
        <w:t>In accordance with mandatory submission requirements, Figures B.1 through B.9 present high-resolution visual evidence of all delivered functional modules:</w:t>
      </w:r>
    </w:p>
    <w:p w14:paraId="2A10249A" w14:textId="77777777" w:rsidR="001B6AB7" w:rsidRDefault="00000000" w:rsidP="00F0250A">
      <w:pPr>
        <w:spacing w:before="60" w:after="20"/>
        <w:jc w:val="center"/>
        <w:rPr>
          <w:b/>
          <w:i/>
          <w:color w:val="46505F"/>
          <w:sz w:val="21"/>
        </w:rPr>
      </w:pPr>
      <w:r>
        <w:rPr>
          <w:noProof/>
        </w:rPr>
        <w:drawing>
          <wp:inline distT="0" distB="0" distL="0" distR="0" wp14:anchorId="4F4D3C7B" wp14:editId="61160ED4">
            <wp:extent cx="4023360" cy="19110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loader_animation.png"/>
                    <pic:cNvPicPr/>
                  </pic:nvPicPr>
                  <pic:blipFill>
                    <a:blip r:embed="rId16"/>
                    <a:stretch>
                      <a:fillRect/>
                    </a:stretch>
                  </pic:blipFill>
                  <pic:spPr>
                    <a:xfrm>
                      <a:off x="0" y="0"/>
                      <a:ext cx="4023360" cy="1911096"/>
                    </a:xfrm>
                    <a:prstGeom prst="rect">
                      <a:avLst/>
                    </a:prstGeom>
                  </pic:spPr>
                </pic:pic>
              </a:graphicData>
            </a:graphic>
          </wp:inline>
        </w:drawing>
      </w:r>
    </w:p>
    <w:p w14:paraId="05141641" w14:textId="1754C4D7" w:rsidR="001B6AB7" w:rsidRDefault="00000000" w:rsidP="00F0250A">
      <w:pPr>
        <w:spacing w:before="60" w:after="20"/>
        <w:jc w:val="center"/>
        <w:rPr>
          <w:b/>
          <w:i/>
          <w:color w:val="46505F"/>
          <w:sz w:val="21"/>
        </w:rPr>
      </w:pPr>
      <w:r>
        <w:rPr>
          <w:b/>
          <w:i/>
          <w:color w:val="46505F"/>
          <w:sz w:val="21"/>
        </w:rPr>
        <w:t>Figure B.1: 3.5-Second Opening Preloader Animation &amp; Balancing Scales Physics</w:t>
      </w:r>
    </w:p>
    <w:p w14:paraId="6AA6AD57" w14:textId="77777777" w:rsidR="001B6AB7" w:rsidRDefault="001B6AB7">
      <w:pPr>
        <w:spacing w:after="200"/>
        <w:rPr>
          <w:b/>
          <w:i/>
          <w:color w:val="46505F"/>
          <w:sz w:val="21"/>
        </w:rPr>
      </w:pPr>
      <w:r>
        <w:rPr>
          <w:b/>
          <w:i/>
          <w:color w:val="46505F"/>
          <w:sz w:val="21"/>
        </w:rPr>
        <w:br w:type="page"/>
      </w:r>
    </w:p>
    <w:p w14:paraId="6EA67694" w14:textId="77777777" w:rsidR="00551BFE" w:rsidRDefault="00000000">
      <w:pPr>
        <w:spacing w:before="60" w:after="20"/>
        <w:jc w:val="center"/>
      </w:pPr>
      <w:r>
        <w:rPr>
          <w:noProof/>
        </w:rPr>
        <w:lastRenderedPageBreak/>
        <w:drawing>
          <wp:inline distT="0" distB="0" distL="0" distR="0" wp14:anchorId="2643B42F" wp14:editId="0E642866">
            <wp:extent cx="4023360" cy="191109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ro_section.png"/>
                    <pic:cNvPicPr/>
                  </pic:nvPicPr>
                  <pic:blipFill>
                    <a:blip r:embed="rId11"/>
                    <a:stretch>
                      <a:fillRect/>
                    </a:stretch>
                  </pic:blipFill>
                  <pic:spPr>
                    <a:xfrm>
                      <a:off x="0" y="0"/>
                      <a:ext cx="4023360" cy="1911096"/>
                    </a:xfrm>
                    <a:prstGeom prst="rect">
                      <a:avLst/>
                    </a:prstGeom>
                  </pic:spPr>
                </pic:pic>
              </a:graphicData>
            </a:graphic>
          </wp:inline>
        </w:drawing>
      </w:r>
    </w:p>
    <w:p w14:paraId="03200A19" w14:textId="77777777" w:rsidR="00551BFE" w:rsidRDefault="00000000">
      <w:pPr>
        <w:keepNext/>
        <w:spacing w:before="20"/>
        <w:jc w:val="center"/>
      </w:pPr>
      <w:r>
        <w:rPr>
          <w:b/>
          <w:i/>
          <w:color w:val="46505F"/>
          <w:sz w:val="21"/>
        </w:rPr>
        <w:t>Figure B.2: Monumental Hero Section, Chamber Seal #100 &amp; Dual-Counsel Credential Pills</w:t>
      </w:r>
    </w:p>
    <w:p w14:paraId="7F301E25" w14:textId="77777777" w:rsidR="00551BFE" w:rsidRDefault="00000000">
      <w:pPr>
        <w:spacing w:before="60" w:after="20"/>
        <w:jc w:val="center"/>
      </w:pPr>
      <w:r>
        <w:rPr>
          <w:noProof/>
        </w:rPr>
        <w:drawing>
          <wp:inline distT="0" distB="0" distL="0" distR="0" wp14:anchorId="336E82CF" wp14:editId="319D0A0E">
            <wp:extent cx="4023360" cy="191109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advocates.png"/>
                    <pic:cNvPicPr/>
                  </pic:nvPicPr>
                  <pic:blipFill>
                    <a:blip r:embed="rId17"/>
                    <a:stretch>
                      <a:fillRect/>
                    </a:stretch>
                  </pic:blipFill>
                  <pic:spPr>
                    <a:xfrm>
                      <a:off x="0" y="0"/>
                      <a:ext cx="4023360" cy="1911096"/>
                    </a:xfrm>
                    <a:prstGeom prst="rect">
                      <a:avLst/>
                    </a:prstGeom>
                  </pic:spPr>
                </pic:pic>
              </a:graphicData>
            </a:graphic>
          </wp:inline>
        </w:drawing>
      </w:r>
    </w:p>
    <w:p w14:paraId="74017311" w14:textId="77777777" w:rsidR="00551BFE" w:rsidRDefault="00000000">
      <w:pPr>
        <w:keepNext/>
        <w:spacing w:before="20"/>
        <w:jc w:val="center"/>
      </w:pPr>
      <w:r>
        <w:rPr>
          <w:b/>
          <w:i/>
          <w:color w:val="46505F"/>
          <w:sz w:val="21"/>
        </w:rPr>
        <w:t>Figure B.3: Dual Counsel Leadership Profile Cards (Senior Advocate Mohamed Ansaree &amp; Advocate B. Kannan)</w:t>
      </w:r>
    </w:p>
    <w:p w14:paraId="76A84D3B" w14:textId="77777777" w:rsidR="00551BFE" w:rsidRDefault="00000000">
      <w:pPr>
        <w:spacing w:before="60" w:after="20"/>
        <w:jc w:val="center"/>
      </w:pPr>
      <w:r>
        <w:rPr>
          <w:noProof/>
        </w:rPr>
        <w:drawing>
          <wp:inline distT="0" distB="0" distL="0" distR="0" wp14:anchorId="7097802B" wp14:editId="7F1CDD97">
            <wp:extent cx="4023360" cy="19110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ctice_areas.png"/>
                    <pic:cNvPicPr/>
                  </pic:nvPicPr>
                  <pic:blipFill>
                    <a:blip r:embed="rId18"/>
                    <a:stretch>
                      <a:fillRect/>
                    </a:stretch>
                  </pic:blipFill>
                  <pic:spPr>
                    <a:xfrm>
                      <a:off x="0" y="0"/>
                      <a:ext cx="4023360" cy="1911096"/>
                    </a:xfrm>
                    <a:prstGeom prst="rect">
                      <a:avLst/>
                    </a:prstGeom>
                  </pic:spPr>
                </pic:pic>
              </a:graphicData>
            </a:graphic>
          </wp:inline>
        </w:drawing>
      </w:r>
    </w:p>
    <w:p w14:paraId="31A7CC97" w14:textId="77777777" w:rsidR="00551BFE" w:rsidRDefault="00000000">
      <w:pPr>
        <w:keepNext/>
        <w:spacing w:before="20"/>
        <w:jc w:val="center"/>
      </w:pPr>
      <w:r>
        <w:rPr>
          <w:b/>
          <w:i/>
          <w:color w:val="46505F"/>
          <w:sz w:val="21"/>
        </w:rPr>
        <w:t>Figure B.4: 8 Legal Practice Area Folders &amp; Interactive Weighing Machine Physics</w:t>
      </w:r>
    </w:p>
    <w:p w14:paraId="19993400" w14:textId="77777777" w:rsidR="00F0250A" w:rsidRDefault="00000000" w:rsidP="00F0250A">
      <w:pPr>
        <w:spacing w:before="60" w:after="20"/>
        <w:jc w:val="center"/>
        <w:rPr>
          <w:b/>
          <w:i/>
          <w:color w:val="46505F"/>
          <w:sz w:val="21"/>
        </w:rPr>
      </w:pPr>
      <w:r>
        <w:rPr>
          <w:noProof/>
        </w:rPr>
        <w:drawing>
          <wp:inline distT="0" distB="0" distL="0" distR="0" wp14:anchorId="116DE052" wp14:editId="3F436402">
            <wp:extent cx="4023360" cy="19110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e_victories.png"/>
                    <pic:cNvPicPr/>
                  </pic:nvPicPr>
                  <pic:blipFill>
                    <a:blip r:embed="rId19"/>
                    <a:stretch>
                      <a:fillRect/>
                    </a:stretch>
                  </pic:blipFill>
                  <pic:spPr>
                    <a:xfrm>
                      <a:off x="0" y="0"/>
                      <a:ext cx="4023360" cy="1911096"/>
                    </a:xfrm>
                    <a:prstGeom prst="rect">
                      <a:avLst/>
                    </a:prstGeom>
                  </pic:spPr>
                </pic:pic>
              </a:graphicData>
            </a:graphic>
          </wp:inline>
        </w:drawing>
      </w:r>
    </w:p>
    <w:p w14:paraId="4D653DA1" w14:textId="661047A3" w:rsidR="00F0250A" w:rsidRDefault="00000000" w:rsidP="00F0250A">
      <w:pPr>
        <w:spacing w:before="60" w:after="20"/>
        <w:jc w:val="center"/>
        <w:rPr>
          <w:b/>
          <w:i/>
          <w:color w:val="46505F"/>
          <w:sz w:val="21"/>
        </w:rPr>
      </w:pPr>
      <w:r>
        <w:rPr>
          <w:b/>
          <w:i/>
          <w:color w:val="46505F"/>
          <w:sz w:val="21"/>
        </w:rPr>
        <w:t>Figure B.5: Landmark Case Victories with Litigant Privacy Redacted Black Bar Styling</w:t>
      </w:r>
    </w:p>
    <w:p w14:paraId="16701CDF" w14:textId="77777777" w:rsidR="00F0250A" w:rsidRDefault="00F0250A">
      <w:pPr>
        <w:spacing w:after="200"/>
        <w:rPr>
          <w:b/>
          <w:i/>
          <w:color w:val="46505F"/>
          <w:sz w:val="21"/>
        </w:rPr>
      </w:pPr>
      <w:r>
        <w:rPr>
          <w:b/>
          <w:i/>
          <w:color w:val="46505F"/>
          <w:sz w:val="21"/>
        </w:rPr>
        <w:br w:type="page"/>
      </w:r>
    </w:p>
    <w:p w14:paraId="3FFA25BA" w14:textId="77777777" w:rsidR="00551BFE" w:rsidRDefault="00000000">
      <w:pPr>
        <w:spacing w:before="60" w:after="20"/>
        <w:jc w:val="center"/>
      </w:pPr>
      <w:r>
        <w:rPr>
          <w:noProof/>
        </w:rPr>
        <w:lastRenderedPageBreak/>
        <w:drawing>
          <wp:inline distT="0" distB="0" distL="0" distR="0" wp14:anchorId="17607FBD" wp14:editId="6C11356C">
            <wp:extent cx="4023360" cy="19110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affidavits.png"/>
                    <pic:cNvPicPr/>
                  </pic:nvPicPr>
                  <pic:blipFill>
                    <a:blip r:embed="rId20"/>
                    <a:stretch>
                      <a:fillRect/>
                    </a:stretch>
                  </pic:blipFill>
                  <pic:spPr>
                    <a:xfrm>
                      <a:off x="0" y="0"/>
                      <a:ext cx="4023360" cy="1911096"/>
                    </a:xfrm>
                    <a:prstGeom prst="rect">
                      <a:avLst/>
                    </a:prstGeom>
                  </pic:spPr>
                </pic:pic>
              </a:graphicData>
            </a:graphic>
          </wp:inline>
        </w:drawing>
      </w:r>
    </w:p>
    <w:p w14:paraId="7A861B0C" w14:textId="77777777" w:rsidR="00551BFE" w:rsidRDefault="00000000">
      <w:pPr>
        <w:keepNext/>
        <w:spacing w:before="20"/>
        <w:jc w:val="center"/>
      </w:pPr>
      <w:r>
        <w:rPr>
          <w:b/>
          <w:i/>
          <w:color w:val="46505F"/>
          <w:sz w:val="21"/>
        </w:rPr>
        <w:t>Figure B.6: Sworn Client Notary Affidavits on Antique Legal Parchment</w:t>
      </w:r>
    </w:p>
    <w:p w14:paraId="05C88A55" w14:textId="77777777" w:rsidR="00551BFE" w:rsidRDefault="00000000">
      <w:pPr>
        <w:spacing w:before="60" w:after="20"/>
        <w:jc w:val="center"/>
      </w:pPr>
      <w:r>
        <w:rPr>
          <w:noProof/>
        </w:rPr>
        <w:drawing>
          <wp:inline distT="0" distB="0" distL="0" distR="0" wp14:anchorId="6B3B602D" wp14:editId="5FE58692">
            <wp:extent cx="4023360" cy="19110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il_bilingual_view.png"/>
                    <pic:cNvPicPr/>
                  </pic:nvPicPr>
                  <pic:blipFill>
                    <a:blip r:embed="rId21"/>
                    <a:stretch>
                      <a:fillRect/>
                    </a:stretch>
                  </pic:blipFill>
                  <pic:spPr>
                    <a:xfrm>
                      <a:off x="0" y="0"/>
                      <a:ext cx="4023360" cy="1911096"/>
                    </a:xfrm>
                    <a:prstGeom prst="rect">
                      <a:avLst/>
                    </a:prstGeom>
                  </pic:spPr>
                </pic:pic>
              </a:graphicData>
            </a:graphic>
          </wp:inline>
        </w:drawing>
      </w:r>
    </w:p>
    <w:p w14:paraId="796F92CD" w14:textId="77777777" w:rsidR="00551BFE" w:rsidRDefault="00000000">
      <w:pPr>
        <w:keepNext/>
        <w:spacing w:before="20"/>
        <w:jc w:val="center"/>
      </w:pPr>
      <w:r>
        <w:rPr>
          <w:b/>
          <w:i/>
          <w:color w:val="46505F"/>
          <w:sz w:val="21"/>
        </w:rPr>
        <w:t>Figure B.7: Tamil Bilingual Interface with Instant DOM String Replacement</w:t>
      </w:r>
    </w:p>
    <w:p w14:paraId="485FBDF4" w14:textId="77777777" w:rsidR="00551BFE" w:rsidRDefault="00000000">
      <w:pPr>
        <w:spacing w:before="60" w:after="20"/>
        <w:jc w:val="center"/>
      </w:pPr>
      <w:r>
        <w:rPr>
          <w:noProof/>
        </w:rPr>
        <w:drawing>
          <wp:inline distT="0" distB="0" distL="0" distR="0" wp14:anchorId="0368825C" wp14:editId="5B5DA570">
            <wp:extent cx="4023360" cy="191109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qs_accordion.png"/>
                    <pic:cNvPicPr/>
                  </pic:nvPicPr>
                  <pic:blipFill>
                    <a:blip r:embed="rId22"/>
                    <a:stretch>
                      <a:fillRect/>
                    </a:stretch>
                  </pic:blipFill>
                  <pic:spPr>
                    <a:xfrm>
                      <a:off x="0" y="0"/>
                      <a:ext cx="4023360" cy="1911096"/>
                    </a:xfrm>
                    <a:prstGeom prst="rect">
                      <a:avLst/>
                    </a:prstGeom>
                  </pic:spPr>
                </pic:pic>
              </a:graphicData>
            </a:graphic>
          </wp:inline>
        </w:drawing>
      </w:r>
    </w:p>
    <w:p w14:paraId="1C0720AB" w14:textId="77777777" w:rsidR="00551BFE" w:rsidRDefault="00000000">
      <w:pPr>
        <w:keepNext/>
        <w:spacing w:before="20"/>
        <w:jc w:val="center"/>
      </w:pPr>
      <w:r>
        <w:rPr>
          <w:b/>
          <w:i/>
          <w:color w:val="46505F"/>
          <w:sz w:val="21"/>
        </w:rPr>
        <w:t>Figure B.8: Interactive Accordion Frequently Asked Questions (FAQ) Drawers</w:t>
      </w:r>
    </w:p>
    <w:p w14:paraId="587D1098" w14:textId="77777777" w:rsidR="00551BFE" w:rsidRDefault="00000000">
      <w:pPr>
        <w:spacing w:before="60" w:after="20"/>
        <w:jc w:val="center"/>
      </w:pPr>
      <w:r>
        <w:rPr>
          <w:noProof/>
        </w:rPr>
        <w:drawing>
          <wp:inline distT="0" distB="0" distL="0" distR="0" wp14:anchorId="32A0A55C" wp14:editId="57F494EF">
            <wp:extent cx="4023360" cy="19110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tition_form.png"/>
                    <pic:cNvPicPr/>
                  </pic:nvPicPr>
                  <pic:blipFill>
                    <a:blip r:embed="rId23"/>
                    <a:stretch>
                      <a:fillRect/>
                    </a:stretch>
                  </pic:blipFill>
                  <pic:spPr>
                    <a:xfrm>
                      <a:off x="0" y="0"/>
                      <a:ext cx="4023360" cy="1911096"/>
                    </a:xfrm>
                    <a:prstGeom prst="rect">
                      <a:avLst/>
                    </a:prstGeom>
                  </pic:spPr>
                </pic:pic>
              </a:graphicData>
            </a:graphic>
          </wp:inline>
        </w:drawing>
      </w:r>
    </w:p>
    <w:p w14:paraId="50F27434" w14:textId="77777777" w:rsidR="00551BFE" w:rsidRDefault="00000000">
      <w:pPr>
        <w:keepNext/>
        <w:spacing w:before="20"/>
        <w:jc w:val="center"/>
      </w:pPr>
      <w:r>
        <w:rPr>
          <w:b/>
          <w:i/>
          <w:color w:val="46505F"/>
          <w:sz w:val="21"/>
        </w:rPr>
        <w:t>Figure B.9: Consultation Brief Petition Intake Form &amp; Docket Code Generator</w:t>
      </w:r>
    </w:p>
    <w:p w14:paraId="0060D8B2" w14:textId="77777777" w:rsidR="00551BFE" w:rsidRDefault="00000000">
      <w:r>
        <w:br w:type="page"/>
      </w:r>
    </w:p>
    <w:p w14:paraId="1E65C410" w14:textId="75EA7331" w:rsidR="00551BFE" w:rsidRDefault="00000000">
      <w:pPr>
        <w:keepNext/>
        <w:spacing w:before="120" w:after="40" w:line="360" w:lineRule="auto"/>
      </w:pPr>
      <w:r>
        <w:rPr>
          <w:b/>
          <w:color w:val="132238"/>
        </w:rPr>
        <w:lastRenderedPageBreak/>
        <w:t xml:space="preserve">Annexure C: Proposal Email </w:t>
      </w:r>
      <w:r w:rsidR="001B6AB7">
        <w:rPr>
          <w:b/>
          <w:color w:val="132238"/>
        </w:rPr>
        <w:t>and Testimonial mail</w:t>
      </w:r>
    </w:p>
    <w:p w14:paraId="411F5169" w14:textId="20AA4739" w:rsidR="00551BFE" w:rsidRDefault="00000000">
      <w:pPr>
        <w:spacing w:after="50" w:line="360" w:lineRule="auto"/>
        <w:jc w:val="both"/>
      </w:pPr>
      <w:r>
        <w:rPr>
          <w:color w:val="1E293B"/>
        </w:rPr>
        <w:t>Figure C.1 documents the formal client project proposal email transmitted to Advocate Kannan detailing scope, timeline, and commercial terms:</w:t>
      </w:r>
    </w:p>
    <w:p w14:paraId="5B188BD2" w14:textId="77777777" w:rsidR="00972893" w:rsidRDefault="00000000" w:rsidP="00972893">
      <w:pPr>
        <w:keepNext/>
        <w:spacing w:before="20"/>
        <w:jc w:val="center"/>
        <w:rPr>
          <w:b/>
          <w:i/>
          <w:color w:val="46505F"/>
          <w:sz w:val="21"/>
        </w:rPr>
      </w:pPr>
      <w:r>
        <w:rPr>
          <w:noProof/>
        </w:rPr>
        <w:drawing>
          <wp:inline distT="0" distB="0" distL="0" distR="0" wp14:anchorId="5D027ED9" wp14:editId="2B5A06E1">
            <wp:extent cx="4494530" cy="4260215"/>
            <wp:effectExtent l="0" t="0" r="127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_proposal_email.png"/>
                    <pic:cNvPicPr/>
                  </pic:nvPicPr>
                  <pic:blipFill rotWithShape="1">
                    <a:blip r:embed="rId24"/>
                    <a:srcRect b="10466"/>
                    <a:stretch>
                      <a:fillRect/>
                    </a:stretch>
                  </pic:blipFill>
                  <pic:spPr bwMode="auto">
                    <a:xfrm>
                      <a:off x="0" y="0"/>
                      <a:ext cx="4494530" cy="4260215"/>
                    </a:xfrm>
                    <a:prstGeom prst="rect">
                      <a:avLst/>
                    </a:prstGeom>
                    <a:ln>
                      <a:noFill/>
                    </a:ln>
                    <a:extLst>
                      <a:ext uri="{53640926-AAD7-44D8-BBD7-CCE9431645EC}">
                        <a14:shadowObscured xmlns:a14="http://schemas.microsoft.com/office/drawing/2010/main"/>
                      </a:ext>
                    </a:extLst>
                  </pic:spPr>
                </pic:pic>
              </a:graphicData>
            </a:graphic>
          </wp:inline>
        </w:drawing>
      </w:r>
      <w:r w:rsidR="00972893" w:rsidRPr="00972893">
        <w:rPr>
          <w:b/>
          <w:i/>
          <w:color w:val="46505F"/>
          <w:sz w:val="21"/>
        </w:rPr>
        <w:t xml:space="preserve"> </w:t>
      </w:r>
    </w:p>
    <w:p w14:paraId="607798EB" w14:textId="37C6A79A" w:rsidR="00972893" w:rsidRDefault="00972893" w:rsidP="00972893">
      <w:pPr>
        <w:keepNext/>
        <w:spacing w:before="20"/>
        <w:jc w:val="center"/>
      </w:pPr>
      <w:r>
        <w:rPr>
          <w:b/>
          <w:i/>
          <w:color w:val="46505F"/>
          <w:sz w:val="21"/>
        </w:rPr>
        <w:t>Figure C.1: Formal Client Project Proposal Email Transmitted to Advocate B. Kannan</w:t>
      </w:r>
    </w:p>
    <w:p w14:paraId="698308D3" w14:textId="10DE9AE5" w:rsidR="00551BFE" w:rsidRDefault="00972893">
      <w:pPr>
        <w:spacing w:before="60" w:after="20"/>
        <w:jc w:val="center"/>
      </w:pPr>
      <w:r>
        <w:rPr>
          <w:noProof/>
        </w:rPr>
        <w:drawing>
          <wp:inline distT="0" distB="0" distL="0" distR="0" wp14:anchorId="0FACE6DB" wp14:editId="5C8FDE7D">
            <wp:extent cx="4516582" cy="3579318"/>
            <wp:effectExtent l="0" t="0" r="0" b="2540"/>
            <wp:docPr id="964666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25">
                      <a:extLst>
                        <a:ext uri="{28A0092B-C50C-407E-A947-70E740481C1C}">
                          <a14:useLocalDpi xmlns:a14="http://schemas.microsoft.com/office/drawing/2010/main" val="0"/>
                        </a:ext>
                      </a:extLst>
                    </a:blip>
                    <a:srcRect b="27605"/>
                    <a:stretch>
                      <a:fillRect/>
                    </a:stretch>
                  </pic:blipFill>
                  <pic:spPr bwMode="auto">
                    <a:xfrm>
                      <a:off x="0" y="0"/>
                      <a:ext cx="4533050" cy="3592369"/>
                    </a:xfrm>
                    <a:prstGeom prst="rect">
                      <a:avLst/>
                    </a:prstGeom>
                    <a:noFill/>
                    <a:ln>
                      <a:noFill/>
                    </a:ln>
                    <a:extLst>
                      <a:ext uri="{53640926-AAD7-44D8-BBD7-CCE9431645EC}">
                        <a14:shadowObscured xmlns:a14="http://schemas.microsoft.com/office/drawing/2010/main"/>
                      </a:ext>
                    </a:extLst>
                  </pic:spPr>
                </pic:pic>
              </a:graphicData>
            </a:graphic>
          </wp:inline>
        </w:drawing>
      </w:r>
    </w:p>
    <w:p w14:paraId="29F73202" w14:textId="52869576" w:rsidR="00972893" w:rsidRDefault="00972893" w:rsidP="00972893">
      <w:pPr>
        <w:spacing w:after="200"/>
        <w:jc w:val="center"/>
        <w:rPr>
          <w:b/>
          <w:color w:val="132238"/>
        </w:rPr>
      </w:pPr>
      <w:r>
        <w:rPr>
          <w:b/>
          <w:i/>
          <w:color w:val="46505F"/>
          <w:sz w:val="21"/>
        </w:rPr>
        <w:t>F</w:t>
      </w:r>
      <w:r>
        <w:rPr>
          <w:b/>
          <w:i/>
          <w:color w:val="46505F"/>
          <w:sz w:val="21"/>
        </w:rPr>
        <w:t xml:space="preserve">igure C.1: Formal Client </w:t>
      </w:r>
      <w:r>
        <w:rPr>
          <w:b/>
          <w:i/>
          <w:color w:val="46505F"/>
          <w:sz w:val="21"/>
        </w:rPr>
        <w:t>Testimonial</w:t>
      </w:r>
      <w:r>
        <w:rPr>
          <w:b/>
          <w:i/>
          <w:color w:val="46505F"/>
          <w:sz w:val="21"/>
        </w:rPr>
        <w:t xml:space="preserve"> Email </w:t>
      </w:r>
      <w:proofErr w:type="gramStart"/>
      <w:r>
        <w:rPr>
          <w:b/>
          <w:i/>
          <w:color w:val="46505F"/>
          <w:sz w:val="21"/>
        </w:rPr>
        <w:t>From</w:t>
      </w:r>
      <w:proofErr w:type="gramEnd"/>
      <w:r>
        <w:rPr>
          <w:b/>
          <w:i/>
          <w:color w:val="46505F"/>
          <w:sz w:val="21"/>
        </w:rPr>
        <w:t xml:space="preserve"> Advocate Kannan</w:t>
      </w:r>
      <w:r>
        <w:rPr>
          <w:b/>
          <w:color w:val="132238"/>
        </w:rPr>
        <w:br w:type="page"/>
      </w:r>
    </w:p>
    <w:p w14:paraId="121B44B3" w14:textId="3E6453FF" w:rsidR="00551BFE" w:rsidRDefault="00000000">
      <w:pPr>
        <w:keepNext/>
        <w:spacing w:before="120" w:after="40" w:line="360" w:lineRule="auto"/>
      </w:pPr>
      <w:r>
        <w:rPr>
          <w:b/>
          <w:color w:val="132238"/>
        </w:rPr>
        <w:lastRenderedPageBreak/>
        <w:t>Annexure D: References &amp; Statutory Legal Citations</w:t>
      </w:r>
    </w:p>
    <w:p w14:paraId="3B273363" w14:textId="77777777" w:rsidR="00551BFE" w:rsidRDefault="00000000">
      <w:pPr>
        <w:pStyle w:val="ListBullet"/>
        <w:spacing w:after="40" w:line="360" w:lineRule="auto"/>
        <w:jc w:val="both"/>
      </w:pPr>
      <w:r>
        <w:rPr>
          <w:color w:val="1E293B"/>
        </w:rPr>
        <w:t>[1] Bar Council of India: Rules Governing Advocates, Part VI, Chapter II, Section VI, Rule 36 (Advertising &amp; Website Disclosures).</w:t>
      </w:r>
    </w:p>
    <w:p w14:paraId="69EB24D2" w14:textId="77777777" w:rsidR="00551BFE" w:rsidRDefault="00000000">
      <w:pPr>
        <w:pStyle w:val="ListBullet"/>
        <w:spacing w:after="40" w:line="360" w:lineRule="auto"/>
        <w:jc w:val="both"/>
      </w:pPr>
      <w:r>
        <w:rPr>
          <w:color w:val="1E293B"/>
        </w:rPr>
        <w:t>[2] The Advocates Act, 1961: Act No. 25 of 1961, Ministry of Law and Justice, Government of India, Sections 30 &amp; 49(1)(c).</w:t>
      </w:r>
    </w:p>
    <w:p w14:paraId="7CF06D8B" w14:textId="77777777" w:rsidR="00551BFE" w:rsidRDefault="00000000">
      <w:pPr>
        <w:pStyle w:val="ListBullet"/>
        <w:spacing w:after="40" w:line="360" w:lineRule="auto"/>
        <w:jc w:val="both"/>
      </w:pPr>
      <w:r>
        <w:rPr>
          <w:color w:val="1E293B"/>
        </w:rPr>
        <w:t>[3] Supreme Court of India: Bar Council of Maharashtra v. M.V. Dabholkar, (1976) 2 SCC 291 (Standards of Professional Conduct).</w:t>
      </w:r>
    </w:p>
    <w:p w14:paraId="2EA764DC" w14:textId="77777777" w:rsidR="00551BFE" w:rsidRDefault="00000000">
      <w:pPr>
        <w:pStyle w:val="ListBullet"/>
        <w:spacing w:after="40" w:line="360" w:lineRule="auto"/>
        <w:jc w:val="both"/>
      </w:pPr>
      <w:r>
        <w:rPr>
          <w:color w:val="1E293B"/>
        </w:rPr>
        <w:t>[4] W3C Web Content Accessibility Guidelines: WCAG 2.1 Level AA Technical Specification (Contrast, Semantic HTML, ARIA).</w:t>
      </w:r>
    </w:p>
    <w:p w14:paraId="66D50D08" w14:textId="77777777" w:rsidR="00551BFE" w:rsidRDefault="00000000">
      <w:pPr>
        <w:pStyle w:val="ListBullet"/>
        <w:spacing w:after="40" w:line="360" w:lineRule="auto"/>
        <w:jc w:val="both"/>
      </w:pPr>
      <w:r>
        <w:rPr>
          <w:color w:val="1E293B"/>
        </w:rPr>
        <w:t>[5] Google Lighthouse Quality Audits: Automated Performance, Accessibility, Best Practices, and SEO Metric Engine (v11.4).</w:t>
      </w:r>
    </w:p>
    <w:p w14:paraId="1661E631" w14:textId="77777777" w:rsidR="00551BFE" w:rsidRDefault="00000000">
      <w:pPr>
        <w:pStyle w:val="ListBullet"/>
        <w:spacing w:after="40" w:line="360" w:lineRule="auto"/>
        <w:jc w:val="both"/>
      </w:pPr>
      <w:r>
        <w:rPr>
          <w:color w:val="1E293B"/>
        </w:rPr>
        <w:t>[6] MDN Web Docs: CSS Flexible Box Layout, CSS Grid Layout, and Intersection Observer API Specifications.</w:t>
      </w:r>
    </w:p>
    <w:p w14:paraId="44C8AA0F" w14:textId="77777777" w:rsidR="00551BFE" w:rsidRDefault="00000000">
      <w:pPr>
        <w:pStyle w:val="ListBullet"/>
        <w:spacing w:after="40" w:line="360" w:lineRule="auto"/>
        <w:jc w:val="both"/>
      </w:pPr>
      <w:r>
        <w:rPr>
          <w:color w:val="1E293B"/>
        </w:rPr>
        <w:t>[7] High Court of Judicature at Madras: Rules of Practice and E-Filing Guidelines for Practicing Advocates (2024 Revision).</w:t>
      </w:r>
    </w:p>
    <w:p w14:paraId="6130ED7E" w14:textId="77777777" w:rsidR="00551BFE" w:rsidRDefault="00000000">
      <w:pPr>
        <w:pStyle w:val="ListBullet"/>
        <w:spacing w:after="40" w:line="360" w:lineRule="auto"/>
        <w:jc w:val="both"/>
      </w:pPr>
      <w:r>
        <w:rPr>
          <w:color w:val="1E293B"/>
        </w:rPr>
        <w:t>[8] Negotiable Instruments Act, 1881: Act No. 26 of 1881, Section 138 (Dishonour of Cheque for Insufficiency of Funds).</w:t>
      </w:r>
    </w:p>
    <w:p w14:paraId="2D13F821" w14:textId="77777777" w:rsidR="00551BFE" w:rsidRDefault="00000000">
      <w:pPr>
        <w:pStyle w:val="ListBullet"/>
        <w:spacing w:after="40" w:line="360" w:lineRule="auto"/>
        <w:jc w:val="both"/>
      </w:pPr>
      <w:r>
        <w:rPr>
          <w:color w:val="1E293B"/>
        </w:rPr>
        <w:t>[9] Code of Criminal Procedure, 1973: Act No. 2 of 1974, Sections 438 (Anticipatory Bail) &amp; 439 (Special Powers regarding Bail).</w:t>
      </w:r>
    </w:p>
    <w:p w14:paraId="7222DF67" w14:textId="77777777" w:rsidR="00551BFE" w:rsidRDefault="00000000">
      <w:pPr>
        <w:pStyle w:val="ListBullet"/>
        <w:spacing w:after="40" w:line="360" w:lineRule="auto"/>
        <w:jc w:val="both"/>
      </w:pPr>
      <w:r>
        <w:rPr>
          <w:color w:val="1E293B"/>
        </w:rPr>
        <w:t>[10] Indian Evidence Act, 1872: Act No. 1 of 1872, Section 126 (Professional Communications and Attorney-Client Privilege).</w:t>
      </w:r>
    </w:p>
    <w:sectPr w:rsidR="00551BFE" w:rsidSect="00972893">
      <w:headerReference w:type="default" r:id="rId26"/>
      <w:footerReference w:type="default" r:id="rId27"/>
      <w:pgSz w:w="11907" w:h="16839"/>
      <w:pgMar w:top="993" w:right="1440" w:bottom="851" w:left="1440" w:header="720" w:footer="454" w:gutter="0"/>
      <w:pgBorders w:offsetFrom="page">
        <w:top w:val="double" w:sz="18" w:space="24" w:color="000000"/>
        <w:left w:val="double" w:sz="18" w:space="24" w:color="000000"/>
        <w:bottom w:val="double" w:sz="18" w:space="24" w:color="000000"/>
        <w:right w:val="double" w:sz="18" w:space="24" w:color="00000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5AEFC" w14:textId="77777777" w:rsidR="00182C41" w:rsidRDefault="00182C41">
      <w:pPr>
        <w:spacing w:after="0" w:line="240" w:lineRule="auto"/>
      </w:pPr>
      <w:r>
        <w:separator/>
      </w:r>
    </w:p>
  </w:endnote>
  <w:endnote w:type="continuationSeparator" w:id="0">
    <w:p w14:paraId="4FFF32A5" w14:textId="77777777" w:rsidR="00182C41" w:rsidRDefault="00182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67202"/>
      <w:docPartObj>
        <w:docPartGallery w:val="Page Numbers (Bottom of Page)"/>
        <w:docPartUnique/>
      </w:docPartObj>
    </w:sdtPr>
    <w:sdtEndPr>
      <w:rPr>
        <w:noProof/>
      </w:rPr>
    </w:sdtEndPr>
    <w:sdtContent>
      <w:p w14:paraId="1C750AD8" w14:textId="28310BAF" w:rsidR="00220E21" w:rsidRDefault="00220E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E8F4E96" w14:textId="77777777" w:rsidR="004D239A" w:rsidRDefault="004D239A" w:rsidP="6A135C74">
    <w:pPr>
      <w:pStyle w:val="Footer"/>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0E19B" w14:textId="77777777" w:rsidR="00182C41" w:rsidRDefault="00182C41">
      <w:pPr>
        <w:spacing w:after="0" w:line="240" w:lineRule="auto"/>
      </w:pPr>
      <w:r>
        <w:separator/>
      </w:r>
    </w:p>
  </w:footnote>
  <w:footnote w:type="continuationSeparator" w:id="0">
    <w:p w14:paraId="4E5B7481" w14:textId="77777777" w:rsidR="00182C41" w:rsidRDefault="00182C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76C75" w14:textId="77777777" w:rsidR="004D239A" w:rsidRPr="009A5FE2" w:rsidRDefault="004D239A" w:rsidP="0014234A">
    <w:pPr>
      <w:pStyle w:val="Header"/>
      <w:jc w:val="cent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6448710">
    <w:abstractNumId w:val="8"/>
  </w:num>
  <w:num w:numId="2" w16cid:durableId="175967789">
    <w:abstractNumId w:val="6"/>
  </w:num>
  <w:num w:numId="3" w16cid:durableId="541016589">
    <w:abstractNumId w:val="5"/>
  </w:num>
  <w:num w:numId="4" w16cid:durableId="601063204">
    <w:abstractNumId w:val="4"/>
  </w:num>
  <w:num w:numId="5" w16cid:durableId="1592078896">
    <w:abstractNumId w:val="7"/>
  </w:num>
  <w:num w:numId="6" w16cid:durableId="1444571094">
    <w:abstractNumId w:val="3"/>
  </w:num>
  <w:num w:numId="7" w16cid:durableId="810825023">
    <w:abstractNumId w:val="2"/>
  </w:num>
  <w:num w:numId="8" w16cid:durableId="1497067588">
    <w:abstractNumId w:val="1"/>
  </w:num>
  <w:num w:numId="9" w16cid:durableId="479660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34A"/>
    <w:rsid w:val="0015074B"/>
    <w:rsid w:val="00182C41"/>
    <w:rsid w:val="001B6AB7"/>
    <w:rsid w:val="00220E21"/>
    <w:rsid w:val="0029639D"/>
    <w:rsid w:val="00326F90"/>
    <w:rsid w:val="00340DA6"/>
    <w:rsid w:val="003F56E4"/>
    <w:rsid w:val="00411F92"/>
    <w:rsid w:val="004D239A"/>
    <w:rsid w:val="00506354"/>
    <w:rsid w:val="00551BFE"/>
    <w:rsid w:val="00591D60"/>
    <w:rsid w:val="0063110D"/>
    <w:rsid w:val="006808DA"/>
    <w:rsid w:val="00681365"/>
    <w:rsid w:val="00692A46"/>
    <w:rsid w:val="00717CA0"/>
    <w:rsid w:val="0081107B"/>
    <w:rsid w:val="00876486"/>
    <w:rsid w:val="00972893"/>
    <w:rsid w:val="009A5FE2"/>
    <w:rsid w:val="009D25DD"/>
    <w:rsid w:val="009E5086"/>
    <w:rsid w:val="00A12BEE"/>
    <w:rsid w:val="00A32932"/>
    <w:rsid w:val="00AA1D8D"/>
    <w:rsid w:val="00B47730"/>
    <w:rsid w:val="00BD030B"/>
    <w:rsid w:val="00CB0664"/>
    <w:rsid w:val="00CB15BE"/>
    <w:rsid w:val="00CD7122"/>
    <w:rsid w:val="00D025BE"/>
    <w:rsid w:val="00DC73A0"/>
    <w:rsid w:val="00F0250A"/>
    <w:rsid w:val="00F61829"/>
    <w:rsid w:val="00FA0B70"/>
    <w:rsid w:val="00FC693F"/>
    <w:rsid w:val="02C952DE"/>
    <w:rsid w:val="070DB162"/>
    <w:rsid w:val="0CAA741C"/>
    <w:rsid w:val="113EF5E9"/>
    <w:rsid w:val="12BEECDD"/>
    <w:rsid w:val="18D27EA5"/>
    <w:rsid w:val="1C956043"/>
    <w:rsid w:val="1CD9742E"/>
    <w:rsid w:val="1D82AA31"/>
    <w:rsid w:val="2D28F474"/>
    <w:rsid w:val="2F04CED3"/>
    <w:rsid w:val="335A810C"/>
    <w:rsid w:val="33706B60"/>
    <w:rsid w:val="34AE7CFC"/>
    <w:rsid w:val="367152DC"/>
    <w:rsid w:val="369CB960"/>
    <w:rsid w:val="3C5A0761"/>
    <w:rsid w:val="40F40F14"/>
    <w:rsid w:val="430BBED2"/>
    <w:rsid w:val="43169F79"/>
    <w:rsid w:val="4D0CDF73"/>
    <w:rsid w:val="4DD8A40A"/>
    <w:rsid w:val="4E985023"/>
    <w:rsid w:val="522C81BD"/>
    <w:rsid w:val="52793F2F"/>
    <w:rsid w:val="551613AE"/>
    <w:rsid w:val="574DDE85"/>
    <w:rsid w:val="59B4D594"/>
    <w:rsid w:val="59FA4133"/>
    <w:rsid w:val="5A6EC857"/>
    <w:rsid w:val="5B26CEE9"/>
    <w:rsid w:val="5BDE436D"/>
    <w:rsid w:val="5CCDC4C9"/>
    <w:rsid w:val="61BEDF9A"/>
    <w:rsid w:val="62B19439"/>
    <w:rsid w:val="6836D310"/>
    <w:rsid w:val="6A135C74"/>
    <w:rsid w:val="6DAF897A"/>
    <w:rsid w:val="6E15113B"/>
    <w:rsid w:val="6F41E185"/>
    <w:rsid w:val="70703067"/>
    <w:rsid w:val="74A4849F"/>
    <w:rsid w:val="770E7C08"/>
    <w:rsid w:val="774C71FE"/>
    <w:rsid w:val="7834318B"/>
    <w:rsid w:val="79282AA4"/>
    <w:rsid w:val="7B188562"/>
    <w:rsid w:val="7F2D3E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CB62DA8"/>
  <w14:defaultImageDpi w14:val="300"/>
  <w15:docId w15:val="{AAD6503C-CFB6-4544-84A9-3A7F0BD2D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color w:val="000000"/>
    </w:rPr>
  </w:style>
  <w:style w:type="paragraph" w:styleId="Heading1">
    <w:name w:val="heading 1"/>
    <w:basedOn w:val="Normal"/>
    <w:next w:val="Normal"/>
    <w:link w:val="Heading1Char"/>
    <w:uiPriority w:val="9"/>
    <w:qFormat/>
    <w:rsid w:val="00FC693F"/>
    <w:pPr>
      <w:keepNext/>
      <w:keepLines/>
      <w:spacing w:before="480" w:after="0"/>
      <w:outlineLvl w:val="0"/>
    </w:pPr>
    <w:rPr>
      <w:b/>
      <w:bCs/>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4"/>
      <w:szCs w:val="24"/>
    </w:rPr>
  </w:style>
  <w:style w:type="paragraph" w:styleId="Caption">
    <w:name w:val="caption"/>
    <w:basedOn w:val="Normal"/>
    <w:next w:val="Normal"/>
    <w:uiPriority w:val="35"/>
    <w:semiHidden/>
    <w:unhideWhenUsed/>
    <w:qFormat/>
    <w:rsid w:val="00FC693F"/>
    <w:pPr>
      <w:spacing w:line="240" w:lineRule="auto"/>
    </w:pPr>
    <w:rPr>
      <w:b/>
      <w:bCs/>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hemeFill="tex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hemeFill="tex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3DFEE" w:themeFill="accent1"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3DFEE" w:themeFill="accent1"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FD3D2" w:themeFill="accent2"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FD3D2" w:themeFill="accent2"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E6EED5" w:themeFill="accent3"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E6EED5" w:themeFill="accent3"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FD8E8" w:themeFill="accent4"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FD8E8" w:themeFill="accent4"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D2EAF1" w:themeFill="accent5"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D2EAF1" w:themeFill="accent5"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DE4D0" w:themeFill="accent6" w:themeFillTint="3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DE4D0" w:themeFill="accent6" w:themeFillTint="3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tblBorders>
    </w:tblPr>
    <w:tblStylePr w:type="firstRow">
      <w:pPr>
        <w:spacing w:before="0" w:after="0" w:line="240" w:lineRule="auto"/>
      </w:pPr>
      <w:rPr>
        <w:b/>
        <w:bCs/>
        <w:color w:val="000000"/>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imes New Roman" w:eastAsia="Times New Roman" w:hAnsi="Times New Roman" w:cs="Times New Roman"/>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hemeFill="background1"/>
      </w:tcPr>
    </w:tblStylePr>
    <w:tblStylePr w:type="lastRow">
      <w:tblPr/>
      <w:tcPr>
        <w:tcBorders>
          <w:top w:val="single" w:sz="8" w:space="0" w:color="00000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insideH w:val="nil"/>
          <w:insideV w:val="nil"/>
        </w:tcBorders>
        <w:shd w:val="clear" w:color="auto" w:fill="FFFFFF" w:themeFill="background1"/>
      </w:tcPr>
    </w:tblStylePr>
    <w:tblStylePr w:type="lastCol">
      <w:tblPr/>
      <w:tcPr>
        <w:tcBorders>
          <w:top w:val="nil"/>
          <w:left w:val="single" w:sz="8" w:space="0" w:color="00000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insideV w:val="single" w:sz="6" w:space="0" w:color="00000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000000"/>
          <w:insideV w:val="single" w:sz="6" w:space="0" w:color="00000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000000"/>
          <w:insideV w:val="single" w:sz="6" w:space="0" w:color="00000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000000"/>
          <w:insideV w:val="single" w:sz="6" w:space="0" w:color="00000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000000"/>
          <w:insideV w:val="single" w:sz="6" w:space="0" w:color="00000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000000"/>
          <w:insideV w:val="single" w:sz="6" w:space="0" w:color="00000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000000"/>
          <w:insideV w:val="single" w:sz="6" w:space="0" w:color="00000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C0C0C0" w:themeFill="tex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000000" w:themeFill="tex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000000" w:themeFill="tex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000000" w:themeFill="tex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000000" w:themeFill="tex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808080" w:themeFill="tex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3DFEE" w:themeFill="accent1"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F81BD" w:themeFill="accent1"/>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F81BD" w:themeFill="accent1"/>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F81BD" w:themeFill="accent1"/>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4F81BD" w:themeFill="accent1"/>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7BFDE" w:themeFill="accent1"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FD3D2" w:themeFill="accent2"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C0504D" w:themeFill="accent2"/>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C0504D" w:themeFill="accent2"/>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C0504D" w:themeFill="accent2"/>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C0504D" w:themeFill="accent2"/>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DFA7A6" w:themeFill="accent2"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E6EED5" w:themeFill="accent3"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9BBB59" w:themeFill="accent3"/>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9BBB59" w:themeFill="accent3"/>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9BBB59" w:themeFill="accent3"/>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9BBB59" w:themeFill="accent3"/>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CDDDAC" w:themeFill="accent3"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FD8E8" w:themeFill="accent4"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8064A2" w:themeFill="accent4"/>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8064A2" w:themeFill="accent4"/>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8064A2" w:themeFill="accent4"/>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8064A2" w:themeFill="accent4"/>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BFB1D0" w:themeFill="accent4"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D2EAF1" w:themeFill="accent5"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4BACC6" w:themeFill="accent5"/>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4BACC6" w:themeFill="accent5"/>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4BACC6" w:themeFill="accent5"/>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4BACC6" w:themeFill="accent5"/>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A5D5E2" w:themeFill="accent5"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Pr>
    <w:tcPr>
      <w:shd w:val="clear" w:color="auto" w:fill="FDE4D0" w:themeFill="accent6" w:themeFillTint="3F"/>
    </w:tcPr>
    <w:tblStylePr w:type="firstRow">
      <w:rPr>
        <w:b/>
        <w:bCs/>
        <w:i w:val="0"/>
        <w:iCs w:val="0"/>
        <w:color w:val="000000"/>
      </w:rPr>
      <w:tblPr/>
      <w:tcPr>
        <w:tcBorders>
          <w:top w:val="single" w:sz="8" w:space="0" w:color="000000"/>
          <w:left w:val="single" w:sz="8" w:space="0" w:color="000000"/>
          <w:bottom w:val="single" w:sz="24" w:space="0" w:color="000000"/>
          <w:right w:val="single" w:sz="8" w:space="0" w:color="000000"/>
          <w:insideH w:val="nil"/>
          <w:insideV w:val="single" w:sz="8" w:space="0" w:color="000000"/>
        </w:tcBorders>
        <w:shd w:val="clear" w:color="auto" w:fill="F79646" w:themeFill="accent6"/>
      </w:tcPr>
    </w:tblStylePr>
    <w:tblStylePr w:type="lastRow">
      <w:rPr>
        <w:b/>
        <w:bCs/>
        <w:i w:val="0"/>
        <w:iCs w:val="0"/>
        <w:color w:val="000000"/>
      </w:rPr>
      <w:tblPr/>
      <w:tcPr>
        <w:tcBorders>
          <w:top w:val="single" w:sz="24" w:space="0" w:color="000000"/>
          <w:left w:val="single" w:sz="8" w:space="0" w:color="000000"/>
          <w:bottom w:val="single" w:sz="8" w:space="0" w:color="000000"/>
          <w:right w:val="single" w:sz="8" w:space="0" w:color="000000"/>
          <w:insideH w:val="nil"/>
          <w:insideV w:val="single" w:sz="8" w:space="0" w:color="000000"/>
        </w:tcBorders>
        <w:shd w:val="clear" w:color="auto" w:fill="F79646" w:themeFill="accent6"/>
      </w:tcPr>
    </w:tblStylePr>
    <w:tblStylePr w:type="firstCol">
      <w:rPr>
        <w:b/>
        <w:bCs/>
        <w:i w:val="0"/>
        <w:iCs w:val="0"/>
        <w:color w:val="000000"/>
      </w:rPr>
      <w:tblPr/>
      <w:tcPr>
        <w:tcBorders>
          <w:left w:val="single" w:sz="8" w:space="0" w:color="000000"/>
          <w:right w:val="single" w:sz="24" w:space="0" w:color="000000"/>
          <w:insideH w:val="nil"/>
          <w:insideV w:val="nil"/>
        </w:tcBorders>
        <w:shd w:val="clear" w:color="auto" w:fill="F79646" w:themeFill="accent6"/>
      </w:tcPr>
    </w:tblStylePr>
    <w:tblStylePr w:type="lastCol">
      <w:rPr>
        <w:b/>
        <w:bCs/>
        <w:i w:val="0"/>
        <w:iCs w:val="0"/>
        <w:color w:val="000000"/>
      </w:rPr>
      <w:tblPr/>
      <w:tcPr>
        <w:tcBorders>
          <w:top w:val="nil"/>
          <w:left w:val="single" w:sz="24" w:space="0" w:color="000000"/>
          <w:bottom w:val="nil"/>
          <w:right w:val="nil"/>
          <w:insideH w:val="nil"/>
          <w:insideV w:val="nil"/>
        </w:tcBorders>
        <w:shd w:val="clear" w:color="auto" w:fill="F79646" w:themeFill="accent6"/>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cBorders>
        <w:shd w:val="clear" w:color="auto" w:fill="FBCAA2" w:themeFill="accent6" w:themeFillTint="7F"/>
      </w:tcPr>
    </w:tblStylePr>
    <w:tblStylePr w:type="band1Horz">
      <w:tblPr/>
      <w:tcPr>
        <w:tcBorders>
          <w:top w:val="single" w:sz="8" w:space="0" w:color="000000"/>
          <w:left w:val="single" w:sz="8" w:space="0" w:color="000000"/>
          <w:bottom w:val="single" w:sz="8" w:space="0" w:color="000000"/>
          <w:right w:val="single" w:sz="8" w:space="0" w:color="000000"/>
          <w:insideH w:val="single" w:sz="8" w:space="0" w:color="000000"/>
          <w:insideV w:val="single" w:sz="8" w:space="0" w:color="00000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0000"/>
          <w:insideH w:val="nil"/>
          <w:insideV w:val="nil"/>
        </w:tcBorders>
        <w:shd w:val="clear" w:color="auto" w:fill="000000" w:themeFill="text1" w:themeFillShade="BF"/>
      </w:tcPr>
    </w:tblStylePr>
    <w:tblStylePr w:type="lastCol">
      <w:tblPr/>
      <w:tcPr>
        <w:tcBorders>
          <w:top w:val="nil"/>
          <w:left w:val="single" w:sz="18" w:space="0" w:color="00000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insideH w:val="nil"/>
          <w:insideV w:val="nil"/>
        </w:tcBorders>
        <w:shd w:val="clear" w:color="auto" w:fill="365F91" w:themeFill="accent1" w:themeFillShade="BF"/>
      </w:tcPr>
    </w:tblStylePr>
    <w:tblStylePr w:type="lastCol">
      <w:tblPr/>
      <w:tcPr>
        <w:tcBorders>
          <w:top w:val="nil"/>
          <w:left w:val="single" w:sz="18" w:space="0" w:color="00000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insideH w:val="nil"/>
          <w:insideV w:val="nil"/>
        </w:tcBorders>
        <w:shd w:val="clear" w:color="auto" w:fill="943634" w:themeFill="accent2" w:themeFillShade="BF"/>
      </w:tcPr>
    </w:tblStylePr>
    <w:tblStylePr w:type="lastCol">
      <w:tblPr/>
      <w:tcPr>
        <w:tcBorders>
          <w:top w:val="nil"/>
          <w:left w:val="single" w:sz="18" w:space="0" w:color="00000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insideH w:val="nil"/>
          <w:insideV w:val="nil"/>
        </w:tcBorders>
        <w:shd w:val="clear" w:color="auto" w:fill="76923C" w:themeFill="accent3" w:themeFillShade="BF"/>
      </w:tcPr>
    </w:tblStylePr>
    <w:tblStylePr w:type="lastCol">
      <w:tblPr/>
      <w:tcPr>
        <w:tcBorders>
          <w:top w:val="nil"/>
          <w:left w:val="single" w:sz="18" w:space="0" w:color="00000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insideH w:val="nil"/>
          <w:insideV w:val="nil"/>
        </w:tcBorders>
        <w:shd w:val="clear" w:color="auto" w:fill="5F497A" w:themeFill="accent4" w:themeFillShade="BF"/>
      </w:tcPr>
    </w:tblStylePr>
    <w:tblStylePr w:type="lastCol">
      <w:tblPr/>
      <w:tcPr>
        <w:tcBorders>
          <w:top w:val="nil"/>
          <w:left w:val="single" w:sz="18" w:space="0" w:color="00000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insideH w:val="nil"/>
          <w:insideV w:val="nil"/>
        </w:tcBorders>
        <w:shd w:val="clear" w:color="auto" w:fill="31849B" w:themeFill="accent5" w:themeFillShade="BF"/>
      </w:tcPr>
    </w:tblStylePr>
    <w:tblStylePr w:type="lastCol">
      <w:tblPr/>
      <w:tcPr>
        <w:tcBorders>
          <w:top w:val="nil"/>
          <w:left w:val="single" w:sz="18" w:space="0" w:color="00000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right w:val="nil"/>
          <w:insideH w:val="nil"/>
          <w:insideV w:val="nil"/>
        </w:tcBorders>
        <w:shd w:val="clear" w:color="auto" w:fill="000000" w:themeFill="text1"/>
      </w:tcPr>
    </w:tblStylePr>
    <w:tblStylePr w:type="lastRow">
      <w:tblPr/>
      <w:tcPr>
        <w:tcBorders>
          <w:top w:val="single" w:sz="18" w:space="0" w:color="00000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insideH w:val="nil"/>
          <w:insideV w:val="nil"/>
        </w:tcBorders>
        <w:shd w:val="clear" w:color="auto" w:fill="E36C0A" w:themeFill="accent6" w:themeFillShade="BF"/>
      </w:tcPr>
    </w:tblStylePr>
    <w:tblStylePr w:type="lastCol">
      <w:tblPr/>
      <w:tcPr>
        <w:tcBorders>
          <w:top w:val="nil"/>
          <w:left w:val="single" w:sz="18" w:space="0" w:color="00000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6E6E6" w:themeFill="tex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2F8" w:themeFill="accent1"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C4C74" w:themeFill="accent1" w:themeFillShade="99"/>
      </w:tcPr>
    </w:tblStylePr>
    <w:tblStylePr w:type="firstCol">
      <w:rPr>
        <w:color w:val="000000"/>
      </w:rPr>
      <w:tblPr/>
      <w:tcPr>
        <w:tcBorders>
          <w:top w:val="nil"/>
          <w:left w:val="nil"/>
          <w:bottom w:val="nil"/>
          <w:right w:val="nil"/>
          <w:insideH w:val="single" w:sz="4" w:space="0" w:color="000000"/>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8EDED" w:themeFill="accent2"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772C2A" w:themeFill="accent2" w:themeFillShade="99"/>
      </w:tcPr>
    </w:tblStylePr>
    <w:tblStylePr w:type="firstCol">
      <w:rPr>
        <w:color w:val="000000"/>
      </w:rPr>
      <w:tblPr/>
      <w:tcPr>
        <w:tcBorders>
          <w:top w:val="nil"/>
          <w:left w:val="nil"/>
          <w:bottom w:val="nil"/>
          <w:right w:val="nil"/>
          <w:insideH w:val="single" w:sz="4" w:space="0" w:color="000000"/>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5F8EE" w:themeFill="accent3"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5E7530" w:themeFill="accent3" w:themeFillShade="99"/>
      </w:tcPr>
    </w:tblStylePr>
    <w:tblStylePr w:type="firstCol">
      <w:rPr>
        <w:color w:val="000000"/>
      </w:rPr>
      <w:tblPr/>
      <w:tcPr>
        <w:tcBorders>
          <w:top w:val="nil"/>
          <w:left w:val="nil"/>
          <w:bottom w:val="nil"/>
          <w:right w:val="nil"/>
          <w:insideH w:val="single" w:sz="4" w:space="0" w:color="000000"/>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2EFF6" w:themeFill="accent4"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4C3B62" w:themeFill="accent4" w:themeFillShade="99"/>
      </w:tcPr>
    </w:tblStylePr>
    <w:tblStylePr w:type="firstCol">
      <w:rPr>
        <w:color w:val="000000"/>
      </w:rPr>
      <w:tblPr/>
      <w:tcPr>
        <w:tcBorders>
          <w:top w:val="nil"/>
          <w:left w:val="nil"/>
          <w:bottom w:val="nil"/>
          <w:right w:val="nil"/>
          <w:insideH w:val="single" w:sz="4" w:space="0" w:color="000000"/>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EDF6F9" w:themeFill="accent5"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276A7C" w:themeFill="accent5" w:themeFillShade="99"/>
      </w:tcPr>
    </w:tblStylePr>
    <w:tblStylePr w:type="firstCol">
      <w:rPr>
        <w:color w:val="000000"/>
      </w:rPr>
      <w:tblPr/>
      <w:tcPr>
        <w:tcBorders>
          <w:top w:val="nil"/>
          <w:left w:val="nil"/>
          <w:bottom w:val="nil"/>
          <w:right w:val="nil"/>
          <w:insideH w:val="single" w:sz="4" w:space="0" w:color="000000"/>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000000"/>
        <w:left w:val="single" w:sz="4" w:space="0" w:color="000000"/>
        <w:bottom w:val="single" w:sz="4" w:space="0" w:color="000000"/>
        <w:right w:val="single" w:sz="4" w:space="0" w:color="000000"/>
        <w:insideH w:val="single" w:sz="4" w:space="0" w:color="000000"/>
        <w:insideV w:val="single" w:sz="4" w:space="0" w:color="000000"/>
      </w:tblBorders>
    </w:tblPr>
    <w:tcPr>
      <w:shd w:val="clear" w:color="auto" w:fill="FEF4EC" w:themeFill="accent6" w:themeFillTint="19"/>
    </w:tcPr>
    <w:tblStylePr w:type="firstRow">
      <w:rPr>
        <w:b/>
        <w:bCs/>
      </w:rPr>
      <w:tblPr/>
      <w:tcPr>
        <w:tcBorders>
          <w:top w:val="nil"/>
          <w:left w:val="nil"/>
          <w:bottom w:val="single" w:sz="24" w:space="0" w:color="000000"/>
          <w:right w:val="nil"/>
          <w:insideH w:val="nil"/>
          <w:insideV w:val="nil"/>
        </w:tcBorders>
        <w:shd w:val="clear" w:color="auto" w:fill="FFFFFF" w:themeFill="background1"/>
      </w:tcPr>
    </w:tblStylePr>
    <w:tblStylePr w:type="lastRow">
      <w:rPr>
        <w:b/>
        <w:bCs/>
        <w:color w:val="000000"/>
      </w:rPr>
      <w:tblPr/>
      <w:tcPr>
        <w:tcBorders>
          <w:top w:val="single" w:sz="6" w:space="0" w:color="000000"/>
        </w:tcBorders>
        <w:shd w:val="clear" w:color="auto" w:fill="B65608" w:themeFill="accent6" w:themeFillShade="99"/>
      </w:tcPr>
    </w:tblStylePr>
    <w:tblStylePr w:type="firstCol">
      <w:rPr>
        <w:color w:val="000000"/>
      </w:rPr>
      <w:tblPr/>
      <w:tcPr>
        <w:tcBorders>
          <w:top w:val="nil"/>
          <w:left w:val="nil"/>
          <w:bottom w:val="nil"/>
          <w:right w:val="nil"/>
          <w:insideH w:val="single" w:sz="4" w:space="0" w:color="000000"/>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000000"/>
        </w:tcBorders>
        <w:shd w:val="clear" w:color="auto" w:fill="9E3A38" w:themeFill="accent2"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000000"/>
        </w:tcBorders>
        <w:shd w:val="clear" w:color="auto" w:fill="664E82" w:themeFill="accent4"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000000"/>
        </w:tcBorders>
        <w:shd w:val="clear" w:color="auto" w:fill="7E9C40" w:themeFill="accent3"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000000"/>
        </w:tcBorders>
        <w:shd w:val="clear" w:color="auto" w:fill="F2730A" w:themeFill="accent6"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000000"/>
        </w:tcBorders>
        <w:shd w:val="clear" w:color="auto" w:fill="348DA5" w:themeFill="accent5" w:themeFillShade="CC"/>
      </w:tcPr>
    </w:tblStylePr>
    <w:tblStylePr w:type="lastRow">
      <w:rPr>
        <w:b/>
        <w:bCs/>
        <w:color w:val="000000"/>
      </w:rPr>
      <w:tblPr/>
      <w:tcPr>
        <w:tcBorders>
          <w:top w:val="single" w:sz="12" w:space="0" w:color="00000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00000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27</Pages>
  <Words>5709</Words>
  <Characters>32547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SUNDARESAN SADHASIVAM</cp:lastModifiedBy>
  <cp:revision>13</cp:revision>
  <cp:lastPrinted>2026-10-23T07:44:00Z</cp:lastPrinted>
  <dcterms:created xsi:type="dcterms:W3CDTF">2013-12-23T23:15:00Z</dcterms:created>
  <dcterms:modified xsi:type="dcterms:W3CDTF">2026-10-23T07:49:00Z</dcterms:modified>
  <cp:category/>
</cp:coreProperties>
</file>