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2466975</wp:posOffset>
            </wp:positionH>
            <wp:positionV relativeFrom="paragraph">
              <wp:posOffset>57150</wp:posOffset>
            </wp:positionV>
            <wp:extent cx="1486609" cy="1892867"/>
            <wp:effectExtent b="0" l="0" r="0" t="0"/>
            <wp:wrapSquare wrapText="bothSides" distB="0" distT="0" distL="0" distR="0"/>
            <wp:docPr descr="C:\Users\soulr\AppData\Local\Microsoft\Windows\INetCache\Content.Word\Aust Logo.png" id="8" name="image18.png"/>
            <a:graphic>
              <a:graphicData uri="http://schemas.openxmlformats.org/drawingml/2006/picture">
                <pic:pic>
                  <pic:nvPicPr>
                    <pic:cNvPr descr="C:\Users\soulr\AppData\Local\Microsoft\Windows\INetCache\Content.Word\Aust Logo.png" id="0" name="image18.png"/>
                    <pic:cNvPicPr preferRelativeResize="0"/>
                  </pic:nvPicPr>
                  <pic:blipFill>
                    <a:blip r:embed="rId6"/>
                    <a:srcRect b="0" l="0" r="0" t="0"/>
                    <a:stretch>
                      <a:fillRect/>
                    </a:stretch>
                  </pic:blipFill>
                  <pic:spPr>
                    <a:xfrm>
                      <a:off x="0" y="0"/>
                      <a:ext cx="1486609" cy="1892867"/>
                    </a:xfrm>
                    <a:prstGeom prst="rect"/>
                    <a:ln/>
                  </pic:spPr>
                </pic:pic>
              </a:graphicData>
            </a:graphic>
          </wp:anchor>
        </w:drawing>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18"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jc w:val="center"/>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-279399</wp:posOffset>
                </wp:positionH>
                <wp:positionV relativeFrom="paragraph">
                  <wp:posOffset>0</wp:posOffset>
                </wp:positionV>
                <wp:extent cx="12700" cy="12700"/>
                <wp:effectExtent b="0" l="0" r="0" t="0"/>
                <wp:wrapTopAndBottom distB="0" distT="0"/>
                <wp:docPr id="2" name=""/>
                <a:graphic>
                  <a:graphicData uri="http://schemas.microsoft.com/office/word/2010/wordprocessingShape">
                    <wps:wsp>
                      <wps:cNvSpPr/>
                      <wps:cNvPr id="3" name="Shape 3"/>
                      <wps:spPr>
                        <a:xfrm>
                          <a:off x="6187756" y="3940401"/>
                          <a:ext cx="6667500" cy="0"/>
                        </a:xfrm>
                        <a:prstGeom prst="straightConnector1">
                          <a:avLst/>
                        </a:prstGeom>
                        <a:solidFill>
                          <a:srgbClr val="FFFFFF"/>
                        </a:solidFill>
                        <a:ln cap="flat" cmpd="sng" w="9525">
                          <a:solidFill>
                            <a:srgbClr val="5B9BD4"/>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-279399</wp:posOffset>
                </wp:positionH>
                <wp:positionV relativeFrom="paragraph">
                  <wp:posOffset>0</wp:posOffset>
                </wp:positionV>
                <wp:extent cx="12700" cy="12700"/>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center"/>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spacing w:before="44" w:lineRule="auto"/>
        <w:ind w:right="1084"/>
        <w:contextualSpacing w:val="0"/>
        <w:jc w:val="center"/>
        <w:rPr/>
      </w:pPr>
      <w:bookmarkStart w:colFirst="0" w:colLast="0" w:name="_pd761jx34p87" w:id="0"/>
      <w:bookmarkEnd w:id="0"/>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-279399</wp:posOffset>
                </wp:positionH>
                <wp:positionV relativeFrom="paragraph">
                  <wp:posOffset>0</wp:posOffset>
                </wp:positionV>
                <wp:extent cx="12700" cy="12700"/>
                <wp:effectExtent b="0" l="0" r="0" t="0"/>
                <wp:wrapTopAndBottom distB="0" distT="0"/>
                <wp:docPr id="1" name=""/>
                <a:graphic>
                  <a:graphicData uri="http://schemas.microsoft.com/office/word/2010/wordprocessingShape">
                    <wps:wsp>
                      <wps:cNvSpPr/>
                      <wps:cNvPr id="2" name="Shape 2"/>
                      <wps:spPr>
                        <a:xfrm>
                          <a:off x="6187756" y="4420901"/>
                          <a:ext cx="6667500" cy="0"/>
                        </a:xfrm>
                        <a:prstGeom prst="straightConnector1">
                          <a:avLst/>
                        </a:prstGeom>
                        <a:solidFill>
                          <a:srgbClr val="FFFFFF"/>
                        </a:solidFill>
                        <a:ln cap="flat" cmpd="sng" w="9525">
                          <a:solidFill>
                            <a:srgbClr val="5B9BD4"/>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-279399</wp:posOffset>
                </wp:positionH>
                <wp:positionV relativeFrom="paragraph">
                  <wp:posOffset>0</wp:posOffset>
                </wp:positionV>
                <wp:extent cx="12700" cy="12700"/>
                <wp:effectExtent b="0" l="0" r="0" t="0"/>
                <wp:wrapTopAndBottom distB="0" distT="0"/>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8">
      <w:pPr>
        <w:pStyle w:val="Title"/>
        <w:spacing w:before="44" w:lineRule="auto"/>
        <w:ind w:right="1084"/>
        <w:contextualSpacing w:val="0"/>
        <w:jc w:val="center"/>
        <w:rPr/>
      </w:pPr>
      <w:bookmarkStart w:colFirst="0" w:colLast="0" w:name="_aa42qblxtujv" w:id="1"/>
      <w:bookmarkEnd w:id="1"/>
      <w:r w:rsidDel="00000000" w:rsidR="00000000" w:rsidRPr="00000000">
        <w:rPr>
          <w:rtl w:val="0"/>
        </w:rPr>
      </w:r>
    </w:p>
    <w:p w:rsidR="00000000" w:rsidDel="00000000" w:rsidP="00000000" w:rsidRDefault="00000000" w:rsidRPr="00000000" w14:paraId="00000009">
      <w:pPr>
        <w:pStyle w:val="Title"/>
        <w:spacing w:before="44" w:lineRule="auto"/>
        <w:ind w:right="1084"/>
        <w:contextualSpacing w:val="0"/>
        <w:jc w:val="center"/>
        <w:rPr/>
      </w:pPr>
      <w:bookmarkStart w:colFirst="0" w:colLast="0" w:name="_co2mvpv1aw3h" w:id="2"/>
      <w:bookmarkEnd w:id="2"/>
      <w:r w:rsidDel="00000000" w:rsidR="00000000" w:rsidRPr="00000000">
        <w:rPr>
          <w:rtl w:val="0"/>
        </w:rPr>
        <w:t xml:space="preserve">Pattern Recognition Lab</w:t>
      </w:r>
    </w:p>
    <w:p w:rsidR="00000000" w:rsidDel="00000000" w:rsidP="00000000" w:rsidRDefault="00000000" w:rsidRPr="00000000" w14:paraId="0000000A">
      <w:pPr>
        <w:spacing w:before="44" w:lineRule="auto"/>
        <w:ind w:left="0" w:right="1084" w:firstLine="0"/>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pStyle w:val="Heading1"/>
        <w:spacing w:before="44" w:lineRule="auto"/>
        <w:ind w:right="1084"/>
        <w:contextualSpacing w:val="0"/>
        <w:rPr/>
      </w:pPr>
      <w:bookmarkStart w:colFirst="0" w:colLast="0" w:name="_719lro7zmctw" w:id="3"/>
      <w:bookmarkEnd w:id="3"/>
      <w:r w:rsidDel="00000000" w:rsidR="00000000" w:rsidRPr="00000000">
        <w:rPr>
          <w:rtl w:val="0"/>
        </w:rPr>
        <w:t xml:space="preserve">CSE 4214</w:t>
      </w:r>
    </w:p>
    <w:p w:rsidR="00000000" w:rsidDel="00000000" w:rsidP="00000000" w:rsidRDefault="00000000" w:rsidRPr="00000000" w14:paraId="0000000C">
      <w:pPr>
        <w:pStyle w:val="Heading1"/>
        <w:spacing w:before="44" w:lineRule="auto"/>
        <w:ind w:right="1084"/>
        <w:contextualSpacing w:val="0"/>
        <w:rPr/>
      </w:pPr>
      <w:bookmarkStart w:colFirst="0" w:colLast="0" w:name="_ykodlxz5zt6n" w:id="4"/>
      <w:bookmarkEnd w:id="4"/>
      <w:r w:rsidDel="00000000" w:rsidR="00000000" w:rsidRPr="00000000">
        <w:rPr>
          <w:sz w:val="48"/>
          <w:szCs w:val="48"/>
          <w:rtl w:val="0"/>
        </w:rPr>
        <w:t xml:space="preserve">Implementing Minimum Error Rate Classifier</w:t>
      </w:r>
      <w:r w:rsidDel="00000000" w:rsidR="00000000" w:rsidRPr="00000000">
        <w:rPr>
          <w:rtl w:val="0"/>
        </w:rPr>
      </w:r>
    </w:p>
    <w:p w:rsidR="00000000" w:rsidDel="00000000" w:rsidP="00000000" w:rsidRDefault="00000000" w:rsidRPr="00000000" w14:paraId="0000000D">
      <w:pPr>
        <w:pStyle w:val="Heading3"/>
        <w:spacing w:before="44" w:lineRule="auto"/>
        <w:ind w:right="1084"/>
        <w:contextualSpacing w:val="0"/>
        <w:jc w:val="center"/>
        <w:rPr/>
      </w:pPr>
      <w:bookmarkStart w:colFirst="0" w:colLast="0" w:name="_w9ek8j5v86sy" w:id="5"/>
      <w:bookmarkEnd w:id="5"/>
      <w:r w:rsidDel="00000000" w:rsidR="00000000" w:rsidRPr="00000000">
        <w:rPr>
          <w:rtl w:val="0"/>
        </w:rPr>
        <w:t xml:space="preserve">28 July 2018</w:t>
      </w:r>
      <w:r w:rsidDel="00000000" w:rsidR="00000000" w:rsidRPr="00000000">
        <w:rPr>
          <w:rtl w:val="0"/>
        </w:rPr>
      </w:r>
    </w:p>
    <w:p w:rsidR="00000000" w:rsidDel="00000000" w:rsidP="00000000" w:rsidRDefault="00000000" w:rsidRPr="00000000" w14:paraId="0000000E">
      <w:pPr>
        <w:pStyle w:val="Heading2"/>
        <w:spacing w:before="44" w:lineRule="auto"/>
        <w:ind w:right="1084"/>
        <w:contextualSpacing w:val="0"/>
        <w:jc w:val="center"/>
        <w:rPr/>
      </w:pPr>
      <w:bookmarkStart w:colFirst="0" w:colLast="0" w:name="_s5w4o3gjechg" w:id="6"/>
      <w:bookmarkEnd w:id="6"/>
      <w:r w:rsidDel="00000000" w:rsidR="00000000" w:rsidRPr="00000000">
        <w:rPr>
          <w:rtl w:val="0"/>
        </w:rPr>
      </w:r>
    </w:p>
    <w:p w:rsidR="00000000" w:rsidDel="00000000" w:rsidP="00000000" w:rsidRDefault="00000000" w:rsidRPr="00000000" w14:paraId="0000000F">
      <w:pPr>
        <w:pStyle w:val="Heading2"/>
        <w:spacing w:before="44" w:lineRule="auto"/>
        <w:ind w:right="1084"/>
        <w:contextualSpacing w:val="0"/>
        <w:jc w:val="center"/>
        <w:rPr>
          <w:rFonts w:ascii="Calibri" w:cs="Calibri" w:eastAsia="Calibri" w:hAnsi="Calibri"/>
          <w:sz w:val="28"/>
          <w:szCs w:val="28"/>
        </w:rPr>
      </w:pPr>
      <w:bookmarkStart w:colFirst="0" w:colLast="0" w:name="_hi5ccgfmpif4" w:id="7"/>
      <w:bookmarkEnd w:id="7"/>
      <w:r w:rsidDel="00000000" w:rsidR="00000000" w:rsidRPr="00000000">
        <w:rPr>
          <w:rtl w:val="0"/>
        </w:rPr>
        <w:t xml:space="preserve">Submitted By:</w:t>
      </w:r>
      <w:r w:rsidDel="00000000" w:rsidR="00000000" w:rsidRPr="00000000">
        <w:rPr>
          <w:rtl w:val="0"/>
        </w:rPr>
      </w:r>
    </w:p>
    <w:p w:rsidR="00000000" w:rsidDel="00000000" w:rsidP="00000000" w:rsidRDefault="00000000" w:rsidRPr="00000000" w14:paraId="00000010">
      <w:pPr>
        <w:spacing w:before="44" w:lineRule="auto"/>
        <w:ind w:left="0" w:right="1084" w:firstLine="0"/>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pStyle w:val="Heading2"/>
        <w:spacing w:before="44" w:lineRule="auto"/>
        <w:ind w:right="1084"/>
        <w:contextualSpacing w:val="0"/>
        <w:jc w:val="center"/>
        <w:rPr/>
      </w:pPr>
      <w:bookmarkStart w:colFirst="0" w:colLast="0" w:name="_69w5htpx530o" w:id="8"/>
      <w:bookmarkEnd w:id="8"/>
      <w:r w:rsidDel="00000000" w:rsidR="00000000" w:rsidRPr="00000000">
        <w:rPr>
          <w:rtl w:val="0"/>
        </w:rPr>
        <w:t xml:space="preserve">Md. Mukitul Islam 14.02.04.076</w:t>
      </w:r>
    </w:p>
    <w:p w:rsidR="00000000" w:rsidDel="00000000" w:rsidP="00000000" w:rsidRDefault="00000000" w:rsidRPr="00000000" w14:paraId="00000012">
      <w:pPr>
        <w:spacing w:before="44" w:lineRule="auto"/>
        <w:ind w:left="0" w:right="1084" w:firstLine="0"/>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pacing w:before="44" w:lineRule="auto"/>
        <w:ind w:left="0" w:right="1084" w:firstLine="0"/>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center"/>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center"/>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sz w:val="27"/>
          <w:szCs w:val="27"/>
        </w:rPr>
        <w:sectPr>
          <w:pgSz w:h="16840" w:w="11910"/>
          <w:pgMar w:bottom="280" w:top="1580" w:left="620" w:right="600" w:header="360" w:footer="360"/>
          <w:pgNumType w:start="1"/>
        </w:sectPr>
      </w:pPr>
      <w:r w:rsidDel="00000000" w:rsidR="00000000" w:rsidRPr="00000000">
        <w:rPr>
          <w:rtl w:val="0"/>
        </w:rPr>
      </w:r>
    </w:p>
    <w:p w:rsidR="00000000" w:rsidDel="00000000" w:rsidP="00000000" w:rsidRDefault="00000000" w:rsidRPr="00000000" w14:paraId="0000001E">
      <w:pPr>
        <w:spacing w:before="60" w:lineRule="auto"/>
        <w:ind w:left="921" w:right="0" w:firstLine="0"/>
        <w:contextualSpacing w:val="0"/>
        <w:jc w:val="center"/>
        <w:rPr>
          <w:sz w:val="48"/>
          <w:szCs w:val="48"/>
        </w:rPr>
      </w:pPr>
      <w:r w:rsidDel="00000000" w:rsidR="00000000" w:rsidRPr="00000000">
        <w:rPr>
          <w:sz w:val="48"/>
          <w:szCs w:val="48"/>
          <w:rtl w:val="0"/>
        </w:rPr>
        <w:t xml:space="preserve">Implementing Minimum Error Rate Classifier</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center"/>
        <w:rPr>
          <w:rFonts w:ascii="Times New Roman" w:cs="Times New Roman" w:eastAsia="Times New Roman" w:hAnsi="Times New Roman"/>
          <w:b w:val="0"/>
          <w:i w:val="0"/>
          <w:smallCaps w:val="0"/>
          <w:strike w:val="0"/>
          <w:color w:val="000000"/>
          <w:sz w:val="61"/>
          <w:szCs w:val="61"/>
          <w:u w:val="none"/>
          <w:shd w:fill="auto" w:val="clear"/>
          <w:vertAlign w:val="baseline"/>
        </w:rPr>
      </w:pPr>
      <w:r w:rsidDel="00000000" w:rsidR="00000000" w:rsidRPr="00000000">
        <w:rPr>
          <w:rtl w:val="0"/>
        </w:rPr>
      </w:r>
    </w:p>
    <w:p w:rsidR="00000000" w:rsidDel="00000000" w:rsidP="00000000" w:rsidRDefault="00000000" w:rsidRPr="00000000" w14:paraId="00000020">
      <w:pPr>
        <w:spacing w:before="0" w:lineRule="auto"/>
        <w:ind w:left="1066" w:right="1082" w:firstLine="0"/>
        <w:contextualSpacing w:val="0"/>
        <w:jc w:val="center"/>
        <w:rPr>
          <w:sz w:val="22"/>
          <w:szCs w:val="22"/>
        </w:rPr>
      </w:pPr>
      <w:r w:rsidDel="00000000" w:rsidR="00000000" w:rsidRPr="00000000">
        <w:rPr>
          <w:sz w:val="22"/>
          <w:szCs w:val="22"/>
          <w:rtl w:val="0"/>
        </w:rPr>
        <w:t xml:space="preserve">Md. </w:t>
      </w:r>
      <w:r w:rsidDel="00000000" w:rsidR="00000000" w:rsidRPr="00000000">
        <w:rPr>
          <w:rtl w:val="0"/>
        </w:rPr>
        <w:t xml:space="preserve">Mukitul Islam (</w:t>
      </w:r>
      <w:r w:rsidDel="00000000" w:rsidR="00000000" w:rsidRPr="00000000">
        <w:rPr>
          <w:i w:val="1"/>
          <w:rtl w:val="0"/>
        </w:rPr>
        <w:t xml:space="preserve">140204076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3314" w:right="3338" w:firstLine="1.0000000000002274"/>
        <w:contextualSpacing w:val="0"/>
        <w:jc w:val="center"/>
        <w:rPr>
          <w:sz w:val="20"/>
          <w:szCs w:val="20"/>
        </w:rPr>
      </w:pPr>
      <w:r w:rsidDel="00000000" w:rsidR="00000000" w:rsidRPr="00000000">
        <w:rPr>
          <w:sz w:val="20"/>
          <w:szCs w:val="20"/>
          <w:rtl w:val="0"/>
        </w:rPr>
        <w:t xml:space="preserve">Department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Computer Science and Engineering</w:t>
      </w:r>
      <w:r w:rsidDel="00000000" w:rsidR="00000000" w:rsidRPr="00000000">
        <w:rPr>
          <w:sz w:val="20"/>
          <w:szCs w:val="20"/>
          <w:rtl w:val="0"/>
        </w:rPr>
        <w:t xml:space="preserve">,</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3314" w:right="3338" w:firstLine="1.0000000000002274"/>
        <w:contextualSpacing w:val="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Ahsanullah University of Science and Technology</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23">
      <w:pPr>
        <w:spacing w:after="0" w:lineRule="auto"/>
        <w:contextualSpacing w:val="0"/>
        <w:jc w:val="center"/>
        <w:rPr>
          <w:sz w:val="12"/>
          <w:szCs w:val="12"/>
        </w:rPr>
        <w:sectPr>
          <w:type w:val="continuous"/>
          <w:pgSz w:h="16840" w:w="11910"/>
          <w:pgMar w:bottom="280" w:top="1580" w:left="620" w:right="600" w:header="360" w:footer="360"/>
        </w:sectPr>
      </w:pPr>
      <w:r w:rsidDel="00000000" w:rsidR="00000000" w:rsidRPr="00000000">
        <w:rPr>
          <w:rtl w:val="0"/>
        </w:rPr>
      </w:r>
    </w:p>
    <w:p w:rsidR="00000000" w:rsidDel="00000000" w:rsidP="00000000" w:rsidRDefault="00000000" w:rsidRPr="00000000" w14:paraId="00000024">
      <w:pPr>
        <w:spacing w:before="92" w:lineRule="auto"/>
        <w:ind w:left="114" w:right="39" w:firstLine="273.00000000000006"/>
        <w:contextualSpacing w:val="0"/>
        <w:rPr>
          <w:b w:val="1"/>
          <w:sz w:val="18"/>
          <w:szCs w:val="18"/>
        </w:rPr>
      </w:pPr>
      <w:r w:rsidDel="00000000" w:rsidR="00000000" w:rsidRPr="00000000">
        <w:rPr>
          <w:b w:val="1"/>
          <w:i w:val="1"/>
          <w:sz w:val="18"/>
          <w:szCs w:val="18"/>
          <w:rtl w:val="0"/>
        </w:rPr>
        <w:t xml:space="preserve">Objectives</w:t>
      </w:r>
      <w:r w:rsidDel="00000000" w:rsidR="00000000" w:rsidRPr="00000000">
        <w:rPr>
          <w:b w:val="1"/>
          <w:sz w:val="18"/>
          <w:szCs w:val="18"/>
          <w:rtl w:val="0"/>
        </w:rPr>
        <w:t xml:space="preserve">—the objective of this experiment is to classify some sample points using the posterior probabilities which uses Gaussian distribution to calculate the likelihood probabilities. The objective of this type of classifier is to minimize the error rate during classification. So this classifier takes decision based on the most posterior probabilities. This classifier is also known as Bayes classifier with minimum error.</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6">
      <w:pPr>
        <w:spacing w:before="0" w:lineRule="auto"/>
        <w:ind w:left="114" w:right="38" w:firstLine="273.00000000000006"/>
        <w:contextualSpacing w:val="0"/>
        <w:rPr>
          <w:b w:val="1"/>
          <w:i w:val="1"/>
          <w:sz w:val="18"/>
          <w:szCs w:val="18"/>
        </w:rPr>
      </w:pPr>
      <w:r w:rsidDel="00000000" w:rsidR="00000000" w:rsidRPr="00000000">
        <w:rPr>
          <w:b w:val="1"/>
          <w:i w:val="1"/>
          <w:sz w:val="18"/>
          <w:szCs w:val="18"/>
          <w:rtl w:val="0"/>
        </w:rPr>
        <w:t xml:space="preserve">Keywords—discriminant functions; pattern recognition; liklihood probabilities ratio; MATLAB code; Bayesian classifier;</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114"/>
        </w:tabs>
        <w:spacing w:after="0" w:before="0" w:line="240" w:lineRule="auto"/>
        <w:ind w:left="2114" w:right="0" w:hanging="322.00000000000017"/>
        <w:contextualSpacing w:val="0"/>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NTRODUCTION</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73" w:line="240" w:lineRule="auto"/>
        <w:ind w:left="114" w:right="38"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Minimum error rate classifier is a classifier and its objective is to minimize the error rate. In this experiment we are given six sample data, we have to classify those. The likelihood probabilities of a sample is given by the normal distribution. Any normal distribution can be express with two parameter- sigma and mean. In this experiment these parameters are given.</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Bayesian classifier works with posterior probabilities the decision rule is as follows-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215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p(w1 | x) &gt; p(w2 | x) then x € w1 If p(w1 | x) &lt; p(w2 | x) then x € w2</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contextualSpacing w:val="0"/>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posterior probabilities can be calculated with the help of likelihood probabilities. This can be written as-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x) = P(x | 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Ln P(w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x) = Ln P(x | 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4341"/>
        </w:tabs>
        <w:spacing w:after="0" w:before="0" w:line="240" w:lineRule="auto"/>
        <w:ind w:left="1238"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Ln P(x | 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Ln P(w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(i)</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the likelihood probabilities is the Gaussian distribution here and in 1D Gaussian distribution can be written as-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6">
      <w:pPr>
        <w:spacing w:before="0" w:lineRule="auto"/>
        <w:ind w:left="114" w:right="0" w:firstLine="0"/>
        <w:contextualSpacing w:val="0"/>
        <w:rPr>
          <w:sz w:val="13"/>
          <w:szCs w:val="13"/>
        </w:rPr>
      </w:pPr>
      <w:r w:rsidDel="00000000" w:rsidR="00000000" w:rsidRPr="00000000">
        <w:rPr>
          <w:rFonts w:ascii="Gungsuh" w:cs="Gungsuh" w:eastAsia="Gungsuh" w:hAnsi="Gungsuh"/>
          <w:sz w:val="33.333333333333336"/>
          <w:szCs w:val="33.333333333333336"/>
          <w:vertAlign w:val="subscript"/>
          <w:rtl w:val="0"/>
        </w:rPr>
        <w:t xml:space="preserve">N(x) = 1/ √2∏ ∂ x e </w:t>
      </w:r>
      <w:r w:rsidDel="00000000" w:rsidR="00000000" w:rsidRPr="00000000">
        <w:rPr>
          <w:rFonts w:ascii="Cardo" w:cs="Cardo" w:eastAsia="Cardo" w:hAnsi="Cardo"/>
          <w:sz w:val="13"/>
          <w:szCs w:val="13"/>
          <w:rtl w:val="0"/>
        </w:rPr>
        <w:t xml:space="preserve">-1/2(x-˅)^2/∂^2</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46"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Since here the data is 2D so we have to use the following equation-</w:t>
      </w:r>
    </w:p>
    <w:p w:rsidR="00000000" w:rsidDel="00000000" w:rsidP="00000000" w:rsidRDefault="00000000" w:rsidRPr="00000000" w14:paraId="00000039">
      <w:pPr>
        <w:spacing w:before="40" w:line="240" w:lineRule="auto"/>
        <w:ind w:left="114" w:right="0" w:firstLine="0"/>
        <w:contextualSpacing w:val="0"/>
        <w:rPr>
          <w:sz w:val="13"/>
          <w:szCs w:val="13"/>
        </w:rPr>
      </w:pPr>
      <w:r w:rsidDel="00000000" w:rsidR="00000000" w:rsidRPr="00000000">
        <w:rPr>
          <w:rFonts w:ascii="Gungsuh" w:cs="Gungsuh" w:eastAsia="Gungsuh" w:hAnsi="Gungsuh"/>
          <w:sz w:val="33.333333333333336"/>
          <w:szCs w:val="33.333333333333336"/>
          <w:vertAlign w:val="subscript"/>
          <w:rtl w:val="0"/>
        </w:rPr>
        <w:t xml:space="preserve">N(x) = 1/ (2∏)</w:t>
      </w:r>
      <w:r w:rsidDel="00000000" w:rsidR="00000000" w:rsidRPr="00000000">
        <w:rPr>
          <w:sz w:val="13"/>
          <w:szCs w:val="13"/>
          <w:rtl w:val="0"/>
        </w:rPr>
        <w:t xml:space="preserve">d/2 </w:t>
      </w:r>
      <w:r w:rsidDel="00000000" w:rsidR="00000000" w:rsidRPr="00000000">
        <w:rPr>
          <w:rFonts w:ascii="Gungsuh" w:cs="Gungsuh" w:eastAsia="Gungsuh" w:hAnsi="Gungsuh"/>
          <w:sz w:val="33.333333333333336"/>
          <w:szCs w:val="33.333333333333336"/>
          <w:vertAlign w:val="subscript"/>
          <w:rtl w:val="0"/>
        </w:rPr>
        <w:t xml:space="preserve">|∑| </w:t>
      </w:r>
      <w:r w:rsidDel="00000000" w:rsidR="00000000" w:rsidRPr="00000000">
        <w:rPr>
          <w:sz w:val="13"/>
          <w:szCs w:val="13"/>
          <w:rtl w:val="0"/>
        </w:rPr>
        <w:t xml:space="preserve">½ </w:t>
      </w:r>
      <w:r w:rsidDel="00000000" w:rsidR="00000000" w:rsidRPr="00000000">
        <w:rPr>
          <w:sz w:val="33.333333333333336"/>
          <w:szCs w:val="33.333333333333336"/>
          <w:vertAlign w:val="subscript"/>
          <w:rtl w:val="0"/>
        </w:rPr>
        <w:t xml:space="preserve">x e </w:t>
      </w:r>
      <w:r w:rsidDel="00000000" w:rsidR="00000000" w:rsidRPr="00000000">
        <w:rPr>
          <w:rFonts w:ascii="Cardo" w:cs="Cardo" w:eastAsia="Cardo" w:hAnsi="Cardo"/>
          <w:sz w:val="13"/>
          <w:szCs w:val="13"/>
          <w:rtl w:val="0"/>
        </w:rPr>
        <w:t xml:space="preserve">-1/2 (x-˅)t ∑ -1 (x-˅)</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 g</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 = w</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 + 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Ln P(x | 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Ln P(w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 -d/2 Ln 2∏ -1/2 Ln | ∑ | -1/2 (x -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w:t>
      </w:r>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(x - ˅) + Ln p(w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Here ∑ and ˅ are class specific and d=2 for our experiment because all the data are 2D.</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contextualSpacing w:val="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978"/>
        </w:tabs>
        <w:spacing w:after="0" w:before="1" w:line="240" w:lineRule="auto"/>
        <w:ind w:left="1977" w:right="0" w:hanging="319.00000000000006"/>
        <w:contextualSpacing w:val="0"/>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IMPLEMENTATION</w:t>
      </w:r>
    </w:p>
    <w:p w:rsidR="00000000" w:rsidDel="00000000" w:rsidP="00000000" w:rsidRDefault="00000000" w:rsidRPr="00000000" w14:paraId="0000004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03"/>
        </w:tabs>
        <w:spacing w:after="0" w:before="194" w:line="240" w:lineRule="auto"/>
        <w:ind w:left="402" w:right="0" w:hanging="288"/>
        <w:contextualSpacing w:val="0"/>
        <w:rPr>
          <w:b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Plotting the sample points with different markers</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14" w:right="132" w:firstLine="288.00000000000006"/>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simply calculate the value of g(x) for each sample points with the two given Gaussian distributions and check for the following conditions g1(x) &gt; g2(x). If the above condition is true then the sample point, x belongs to the corresponding regions of the gaussian distributions.</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14" w:right="132" w:firstLine="288.00000000000006"/>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value of g1(x) greater than g2(x) means the sample point likelihood probabilities close to the used gaussian distribution so we can assign this sample point to that region.</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402"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plotting all the sample values the output is as follows-</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298450</wp:posOffset>
            </wp:positionH>
            <wp:positionV relativeFrom="paragraph">
              <wp:posOffset>112394</wp:posOffset>
            </wp:positionV>
            <wp:extent cx="2136775" cy="1670684"/>
            <wp:effectExtent b="0" l="0" r="0" t="0"/>
            <wp:wrapSquare wrapText="bothSides" distB="0" distT="0" distL="114300" distR="11430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136775" cy="1670684"/>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3886200</wp:posOffset>
                </wp:positionH>
                <wp:positionV relativeFrom="paragraph">
                  <wp:posOffset>114300</wp:posOffset>
                </wp:positionV>
                <wp:extent cx="2639695" cy="1938654"/>
                <wp:effectExtent b="0" l="0" r="0" t="0"/>
                <wp:wrapTopAndBottom distB="0" distT="0"/>
                <wp:docPr id="3" name=""/>
                <a:graphic>
                  <a:graphicData uri="http://schemas.microsoft.com/office/word/2010/wordprocessingGroup">
                    <wpg:wgp>
                      <wpg:cNvGrpSpPr/>
                      <wpg:grpSpPr>
                        <a:xfrm>
                          <a:off x="4419853" y="2810673"/>
                          <a:ext cx="2639695" cy="1938654"/>
                          <a:chOff x="4419853" y="2810673"/>
                          <a:chExt cx="2639675" cy="1938650"/>
                        </a:xfrm>
                      </wpg:grpSpPr>
                      <wpg:grpSp>
                        <wpg:cNvGrpSpPr/>
                        <wpg:grpSpPr>
                          <a:xfrm>
                            <a:off x="4419853" y="2810673"/>
                            <a:ext cx="2639675" cy="1938650"/>
                            <a:chOff x="0" y="0"/>
                            <a:chExt cx="2639675" cy="1938650"/>
                          </a:xfrm>
                        </wpg:grpSpPr>
                        <wps:wsp>
                          <wps:cNvSpPr/>
                          <wps:cNvPr id="5" name="Shape 5"/>
                          <wps:spPr>
                            <a:xfrm>
                              <a:off x="0" y="0"/>
                              <a:ext cx="2639675" cy="1938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4445" y="4444"/>
                              <a:ext cx="2630170" cy="1929129"/>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3886200</wp:posOffset>
                </wp:positionH>
                <wp:positionV relativeFrom="paragraph">
                  <wp:posOffset>114300</wp:posOffset>
                </wp:positionV>
                <wp:extent cx="2639695" cy="1938654"/>
                <wp:effectExtent b="0" l="0" r="0" t="0"/>
                <wp:wrapTopAndBottom distB="0" distT="0"/>
                <wp:docPr id="3"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2639695" cy="1938654"/>
                        </a:xfrm>
                        <a:prstGeom prst="rect"/>
                        <a:ln/>
                      </pic:spPr>
                    </pic:pic>
                  </a:graphicData>
                </a:graphic>
              </wp:anchor>
            </w:drawing>
          </mc:Fallback>
        </mc:AlternateConten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spacing w:before="126" w:lineRule="auto"/>
        <w:ind w:left="501" w:right="0" w:firstLine="0"/>
        <w:contextualSpacing w:val="0"/>
        <w:jc w:val="center"/>
        <w:rPr>
          <w:sz w:val="20"/>
          <w:szCs w:val="20"/>
        </w:rPr>
      </w:pPr>
      <w:r w:rsidDel="00000000" w:rsidR="00000000" w:rsidRPr="00000000">
        <w:rPr>
          <w:b w:val="1"/>
          <w:sz w:val="20"/>
          <w:szCs w:val="20"/>
          <w:rtl w:val="0"/>
        </w:rPr>
        <w:t xml:space="preserve">Figure 1: </w:t>
      </w:r>
      <w:r w:rsidDel="00000000" w:rsidR="00000000" w:rsidRPr="00000000">
        <w:rPr>
          <w:sz w:val="20"/>
          <w:szCs w:val="20"/>
          <w:rtl w:val="0"/>
        </w:rPr>
        <w:t xml:space="preserve">plotting the given sample points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114" w:right="134"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that we plot all the sample to their expected class now we have to draw a decision boundary to divide the whole space in two region.</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403"/>
        </w:tabs>
        <w:spacing w:after="0" w:before="0" w:line="240" w:lineRule="auto"/>
        <w:ind w:left="402" w:right="0" w:hanging="288"/>
        <w:contextualSpacing w:val="0"/>
        <w:rPr>
          <w:b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Drawing decision boundary</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61" w:line="240" w:lineRule="auto"/>
        <w:ind w:left="114" w:right="185" w:firstLine="0"/>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draw the decision boundary we have to obtain the equation of the decision boundary and we know that at decision boundary g1(x)-g2(x) = 0 so we use symbolic variable in the code for making the equation and use a build in function in MATLAB called ezplot to draw the boundary. To see the decision boundary more clearly we can rotate the graph and see it clearly in the following figure-</w:t>
      </w:r>
    </w:p>
    <w:p w:rsidR="00000000" w:rsidDel="00000000" w:rsidP="00000000" w:rsidRDefault="00000000" w:rsidRPr="00000000" w14:paraId="0000004D">
      <w:pPr>
        <w:spacing w:after="0" w:lineRule="auto"/>
        <w:contextualSpacing w:val="0"/>
        <w:jc w:val="center"/>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sz w:val="20"/>
          <w:szCs w:val="20"/>
        </w:rPr>
        <w:sectPr>
          <w:type w:val="continuous"/>
          <w:pgSz w:h="16840" w:w="11910"/>
          <w:pgMar w:bottom="280" w:top="1580" w:left="620" w:right="600" w:header="360" w:footer="360"/>
          <w:cols w:equalWidth="0" w:num="2">
            <w:col w:space="203" w:w="5243.5"/>
            <w:col w:space="0" w:w="5243.5"/>
          </w:cols>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-457199</wp:posOffset>
                </wp:positionH>
                <wp:positionV relativeFrom="paragraph">
                  <wp:posOffset>1651000</wp:posOffset>
                </wp:positionV>
                <wp:extent cx="6667500" cy="12700"/>
                <wp:effectExtent b="0" l="0" r="0" t="0"/>
                <wp:wrapSquare wrapText="bothSides" distB="0" distT="0" distL="0" distR="0"/>
                <wp:docPr id="4" name=""/>
                <a:graphic>
                  <a:graphicData uri="http://schemas.microsoft.com/office/word/2010/wordprocessingShape">
                    <wps:wsp>
                      <wps:cNvCnPr/>
                      <wps:spPr>
                        <a:xfrm>
                          <a:off x="2012250" y="3780000"/>
                          <a:ext cx="6667500" cy="0"/>
                        </a:xfrm>
                        <a:prstGeom prst="straightConnector1">
                          <a:avLst/>
                        </a:prstGeom>
                        <a:solidFill>
                          <a:srgbClr val="FFFFFF"/>
                        </a:solidFill>
                        <a:ln cap="flat" cmpd="sng" w="9525">
                          <a:solidFill>
                            <a:srgbClr val="5B9BD5"/>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-457199</wp:posOffset>
                </wp:positionH>
                <wp:positionV relativeFrom="paragraph">
                  <wp:posOffset>1651000</wp:posOffset>
                </wp:positionV>
                <wp:extent cx="6667500" cy="12700"/>
                <wp:effectExtent b="0" l="0" r="0" t="0"/>
                <wp:wrapSquare wrapText="bothSides" distB="0" distT="0" distL="0" distR="0"/>
                <wp:docPr id="4"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6667500" cy="12700"/>
                        </a:xfrm>
                        <a:prstGeom prst="rect"/>
                        <a:ln/>
                      </pic:spPr>
                    </pic:pic>
                  </a:graphicData>
                </a:graphic>
              </wp:anchor>
            </w:drawing>
          </mc:Fallback>
        </mc:AlternateContent>
      </w:r>
    </w:p>
    <w:p w:rsidR="00000000" w:rsidDel="00000000" w:rsidP="00000000" w:rsidRDefault="00000000" w:rsidRPr="00000000" w14:paraId="0000004F">
      <w:pPr>
        <w:widowControl w:val="1"/>
        <w:contextualSpacing w:val="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-167004</wp:posOffset>
            </wp:positionH>
            <wp:positionV relativeFrom="paragraph">
              <wp:posOffset>875030</wp:posOffset>
            </wp:positionV>
            <wp:extent cx="2639695" cy="1938655"/>
            <wp:effectExtent b="0" l="0" r="0" t="0"/>
            <wp:wrapSquare wrapText="bothSides" distB="0" distT="0" distL="0" distR="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639695" cy="1938655"/>
                    </a:xfrm>
                    <a:prstGeom prst="rect"/>
                    <a:ln/>
                  </pic:spPr>
                </pic:pic>
              </a:graphicData>
            </a:graphic>
          </wp:anchor>
        </w:drawing>
      </w:r>
    </w:p>
    <w:p w:rsidR="00000000" w:rsidDel="00000000" w:rsidP="00000000" w:rsidRDefault="00000000" w:rsidRPr="00000000" w14:paraId="00000050">
      <w:pPr>
        <w:widowControl w:val="1"/>
        <w:contextualSpacing w:val="0"/>
        <w:rPr>
          <w:sz w:val="20"/>
          <w:szCs w:val="20"/>
        </w:rPr>
      </w:pPr>
      <w:r w:rsidDel="00000000" w:rsidR="00000000" w:rsidRPr="00000000">
        <w:rPr>
          <w:rtl w:val="0"/>
        </w:rPr>
      </w:r>
    </w:p>
    <w:p w:rsidR="00000000" w:rsidDel="00000000" w:rsidP="00000000" w:rsidRDefault="00000000" w:rsidRPr="00000000" w14:paraId="00000051">
      <w:pPr>
        <w:widowControl w:val="1"/>
        <w:contextualSpacing w:val="0"/>
        <w:rPr>
          <w:sz w:val="20"/>
          <w:szCs w:val="20"/>
        </w:rPr>
      </w:pPr>
      <w:r w:rsidDel="00000000" w:rsidR="00000000" w:rsidRPr="00000000">
        <w:rPr>
          <w:rtl w:val="0"/>
        </w:rPr>
      </w:r>
    </w:p>
    <w:p w:rsidR="00000000" w:rsidDel="00000000" w:rsidP="00000000" w:rsidRDefault="00000000" w:rsidRPr="00000000" w14:paraId="00000052">
      <w:pPr>
        <w:widowControl w:val="1"/>
        <w:contextualSpacing w:val="0"/>
        <w:rPr>
          <w:sz w:val="20"/>
          <w:szCs w:val="20"/>
        </w:rPr>
      </w:pPr>
      <w:r w:rsidDel="00000000" w:rsidR="00000000" w:rsidRPr="00000000">
        <w:rPr>
          <w:rtl w:val="0"/>
        </w:rPr>
      </w:r>
    </w:p>
    <w:p w:rsidR="00000000" w:rsidDel="00000000" w:rsidP="00000000" w:rsidRDefault="00000000" w:rsidRPr="00000000" w14:paraId="00000053">
      <w:pPr>
        <w:widowControl w:val="1"/>
        <w:contextualSpacing w:val="0"/>
        <w:rPr>
          <w:sz w:val="20"/>
          <w:szCs w:val="20"/>
        </w:rPr>
      </w:pPr>
      <w:r w:rsidDel="00000000" w:rsidR="00000000" w:rsidRPr="00000000">
        <w:rPr>
          <w:rtl w:val="0"/>
        </w:rPr>
      </w:r>
    </w:p>
    <w:p w:rsidR="00000000" w:rsidDel="00000000" w:rsidP="00000000" w:rsidRDefault="00000000" w:rsidRPr="00000000" w14:paraId="00000054">
      <w:pPr>
        <w:widowControl w:val="1"/>
        <w:contextualSpacing w:val="0"/>
        <w:rPr>
          <w:sz w:val="20"/>
          <w:szCs w:val="20"/>
        </w:rPr>
      </w:pPr>
      <w:r w:rsidDel="00000000" w:rsidR="00000000" w:rsidRPr="00000000">
        <w:rPr>
          <w:rtl w:val="0"/>
        </w:rPr>
      </w:r>
    </w:p>
    <w:p w:rsidR="00000000" w:rsidDel="00000000" w:rsidP="00000000" w:rsidRDefault="00000000" w:rsidRPr="00000000" w14:paraId="00000055">
      <w:pPr>
        <w:widowControl w:val="1"/>
        <w:contextualSpacing w:val="0"/>
        <w:rPr>
          <w:sz w:val="20"/>
          <w:szCs w:val="20"/>
        </w:rPr>
      </w:pPr>
      <w:r w:rsidDel="00000000" w:rsidR="00000000" w:rsidRPr="00000000">
        <w:rPr>
          <w:rtl w:val="0"/>
        </w:rPr>
      </w:r>
    </w:p>
    <w:p w:rsidR="00000000" w:rsidDel="00000000" w:rsidP="00000000" w:rsidRDefault="00000000" w:rsidRPr="00000000" w14:paraId="00000056">
      <w:pPr>
        <w:widowControl w:val="1"/>
        <w:contextualSpacing w:val="0"/>
        <w:rPr>
          <w:sz w:val="20"/>
          <w:szCs w:val="20"/>
        </w:rPr>
      </w:pPr>
      <w:r w:rsidDel="00000000" w:rsidR="00000000" w:rsidRPr="00000000">
        <w:rPr>
          <w:rtl w:val="0"/>
        </w:rPr>
      </w:r>
    </w:p>
    <w:p w:rsidR="00000000" w:rsidDel="00000000" w:rsidP="00000000" w:rsidRDefault="00000000" w:rsidRPr="00000000" w14:paraId="00000057">
      <w:pPr>
        <w:widowControl w:val="1"/>
        <w:contextualSpacing w:val="0"/>
        <w:rPr>
          <w:sz w:val="20"/>
          <w:szCs w:val="20"/>
        </w:rPr>
      </w:pPr>
      <w:r w:rsidDel="00000000" w:rsidR="00000000" w:rsidRPr="00000000">
        <w:rPr>
          <w:rtl w:val="0"/>
        </w:rPr>
      </w:r>
    </w:p>
    <w:p w:rsidR="00000000" w:rsidDel="00000000" w:rsidP="00000000" w:rsidRDefault="00000000" w:rsidRPr="00000000" w14:paraId="00000058">
      <w:pPr>
        <w:widowControl w:val="1"/>
        <w:contextualSpacing w:val="0"/>
        <w:rPr>
          <w:sz w:val="20"/>
          <w:szCs w:val="20"/>
        </w:rPr>
      </w:pPr>
      <w:r w:rsidDel="00000000" w:rsidR="00000000" w:rsidRPr="00000000">
        <w:rPr>
          <w:rtl w:val="0"/>
        </w:rPr>
      </w:r>
    </w:p>
    <w:p w:rsidR="00000000" w:rsidDel="00000000" w:rsidP="00000000" w:rsidRDefault="00000000" w:rsidRPr="00000000" w14:paraId="00000059">
      <w:pPr>
        <w:widowControl w:val="1"/>
        <w:contextualSpacing w:val="0"/>
        <w:rPr>
          <w:sz w:val="20"/>
          <w:szCs w:val="20"/>
        </w:rPr>
      </w:pPr>
      <w:r w:rsidDel="00000000" w:rsidR="00000000" w:rsidRPr="00000000">
        <w:rPr>
          <w:rtl w:val="0"/>
        </w:rPr>
      </w:r>
    </w:p>
    <w:p w:rsidR="00000000" w:rsidDel="00000000" w:rsidP="00000000" w:rsidRDefault="00000000" w:rsidRPr="00000000" w14:paraId="0000005A">
      <w:pPr>
        <w:widowControl w:val="1"/>
        <w:ind w:left="280"/>
        <w:contextualSpacing w:val="0"/>
        <w:rPr>
          <w:sz w:val="20"/>
          <w:szCs w:val="20"/>
        </w:rPr>
      </w:pPr>
      <w:r w:rsidDel="00000000" w:rsidR="00000000" w:rsidRPr="00000000">
        <w:rPr>
          <w:b w:val="1"/>
          <w:sz w:val="20"/>
          <w:szCs w:val="20"/>
          <w:rtl w:val="0"/>
        </w:rPr>
        <w:t xml:space="preserve">Figure 2: </w:t>
      </w:r>
      <w:r w:rsidDel="00000000" w:rsidR="00000000" w:rsidRPr="00000000">
        <w:rPr>
          <w:sz w:val="20"/>
          <w:szCs w:val="20"/>
          <w:rtl w:val="0"/>
        </w:rPr>
        <w:t xml:space="preserve">Drawing the decision boundary</w:t>
      </w:r>
    </w:p>
    <w:p w:rsidR="00000000" w:rsidDel="00000000" w:rsidP="00000000" w:rsidRDefault="00000000" w:rsidRPr="00000000" w14:paraId="0000005B">
      <w:pPr>
        <w:widowControl w:val="1"/>
        <w:contextualSpacing w:val="0"/>
        <w:rPr>
          <w:sz w:val="20"/>
          <w:szCs w:val="20"/>
        </w:rPr>
      </w:pPr>
      <w:r w:rsidDel="00000000" w:rsidR="00000000" w:rsidRPr="00000000">
        <w:rPr>
          <w:rtl w:val="0"/>
        </w:rPr>
      </w:r>
    </w:p>
    <w:p w:rsidR="00000000" w:rsidDel="00000000" w:rsidP="00000000" w:rsidRDefault="00000000" w:rsidRPr="00000000" w14:paraId="0000005C">
      <w:pPr>
        <w:widowControl w:val="1"/>
        <w:ind w:right="20" w:firstLine="288"/>
        <w:contextualSpacing w:val="0"/>
        <w:jc w:val="both"/>
        <w:rPr>
          <w:sz w:val="20"/>
          <w:szCs w:val="20"/>
        </w:rPr>
      </w:pPr>
      <w:r w:rsidDel="00000000" w:rsidR="00000000" w:rsidRPr="00000000">
        <w:rPr>
          <w:sz w:val="20"/>
          <w:szCs w:val="20"/>
          <w:rtl w:val="0"/>
        </w:rPr>
        <w:t xml:space="preserve">Now we can see the decision boundary more clearly in the above figure.</w:t>
      </w:r>
    </w:p>
    <w:p w:rsidR="00000000" w:rsidDel="00000000" w:rsidP="00000000" w:rsidRDefault="00000000" w:rsidRPr="00000000" w14:paraId="0000005D">
      <w:pPr>
        <w:widowControl w:val="1"/>
        <w:contextualSpacing w:val="0"/>
        <w:rPr>
          <w:sz w:val="20"/>
          <w:szCs w:val="20"/>
        </w:rPr>
      </w:pPr>
      <w:r w:rsidDel="00000000" w:rsidR="00000000" w:rsidRPr="00000000">
        <w:rPr>
          <w:rtl w:val="0"/>
        </w:rPr>
      </w:r>
    </w:p>
    <w:p w:rsidR="00000000" w:rsidDel="00000000" w:rsidP="00000000" w:rsidRDefault="00000000" w:rsidRPr="00000000" w14:paraId="0000005E">
      <w:pPr>
        <w:widowControl w:val="1"/>
        <w:ind w:firstLine="288"/>
        <w:contextualSpacing w:val="0"/>
        <w:jc w:val="both"/>
        <w:rPr>
          <w:sz w:val="20"/>
          <w:szCs w:val="20"/>
        </w:rPr>
      </w:pPr>
      <w:r w:rsidDel="00000000" w:rsidR="00000000" w:rsidRPr="00000000">
        <w:rPr>
          <w:sz w:val="20"/>
          <w:szCs w:val="20"/>
          <w:rtl w:val="0"/>
        </w:rPr>
        <w:t xml:space="preserve">After drawing the decision boundary we have to change the parameter value of Gaussian distribution and we have to observer that what changes. We will discuss it in the Result analysis section.</w:t>
      </w:r>
    </w:p>
    <w:p w:rsidR="00000000" w:rsidDel="00000000" w:rsidP="00000000" w:rsidRDefault="00000000" w:rsidRPr="00000000" w14:paraId="0000005F">
      <w:pPr>
        <w:widowControl w:val="1"/>
        <w:contextualSpacing w:val="0"/>
        <w:rPr>
          <w:sz w:val="20"/>
          <w:szCs w:val="20"/>
        </w:rPr>
      </w:pPr>
      <w:r w:rsidDel="00000000" w:rsidR="00000000" w:rsidRPr="00000000">
        <w:rPr>
          <w:rtl w:val="0"/>
        </w:rPr>
      </w:r>
    </w:p>
    <w:p w:rsidR="00000000" w:rsidDel="00000000" w:rsidP="00000000" w:rsidRDefault="00000000" w:rsidRPr="00000000" w14:paraId="00000060">
      <w:pPr>
        <w:widowControl w:val="1"/>
        <w:contextualSpacing w:val="0"/>
        <w:rPr>
          <w:sz w:val="20"/>
          <w:szCs w:val="20"/>
        </w:rPr>
      </w:pPr>
      <w:r w:rsidDel="00000000" w:rsidR="00000000" w:rsidRPr="00000000">
        <w:rPr>
          <w:rtl w:val="0"/>
        </w:rPr>
      </w:r>
    </w:p>
    <w:p w:rsidR="00000000" w:rsidDel="00000000" w:rsidP="00000000" w:rsidRDefault="00000000" w:rsidRPr="00000000" w14:paraId="00000061">
      <w:pPr>
        <w:widowControl w:val="1"/>
        <w:numPr>
          <w:ilvl w:val="0"/>
          <w:numId w:val="1"/>
        </w:numPr>
        <w:tabs>
          <w:tab w:val="left" w:pos="1860"/>
        </w:tabs>
        <w:ind w:left="1860" w:hanging="355.99999999999994"/>
        <w:rPr>
          <w:b w:val="1"/>
          <w:sz w:val="20"/>
          <w:szCs w:val="20"/>
        </w:rPr>
      </w:pPr>
      <w:r w:rsidDel="00000000" w:rsidR="00000000" w:rsidRPr="00000000">
        <w:rPr>
          <w:b w:val="1"/>
          <w:sz w:val="20"/>
          <w:szCs w:val="20"/>
          <w:rtl w:val="0"/>
        </w:rPr>
        <w:t xml:space="preserve">R</w:t>
      </w:r>
      <w:r w:rsidDel="00000000" w:rsidR="00000000" w:rsidRPr="00000000">
        <w:rPr>
          <w:b w:val="1"/>
          <w:sz w:val="16"/>
          <w:szCs w:val="16"/>
          <w:rtl w:val="0"/>
        </w:rPr>
        <w:t xml:space="preserve">ESULT ANALYSIS</w:t>
      </w:r>
      <w:r w:rsidDel="00000000" w:rsidR="00000000" w:rsidRPr="00000000">
        <w:rPr>
          <w:rtl w:val="0"/>
        </w:rPr>
      </w:r>
    </w:p>
    <w:p w:rsidR="00000000" w:rsidDel="00000000" w:rsidP="00000000" w:rsidRDefault="00000000" w:rsidRPr="00000000" w14:paraId="00000062">
      <w:pPr>
        <w:widowControl w:val="1"/>
        <w:contextualSpacing w:val="0"/>
        <w:rPr>
          <w:sz w:val="20"/>
          <w:szCs w:val="20"/>
        </w:rPr>
      </w:pPr>
      <w:r w:rsidDel="00000000" w:rsidR="00000000" w:rsidRPr="00000000">
        <w:rPr>
          <w:rtl w:val="0"/>
        </w:rPr>
      </w:r>
    </w:p>
    <w:p w:rsidR="00000000" w:rsidDel="00000000" w:rsidP="00000000" w:rsidRDefault="00000000" w:rsidRPr="00000000" w14:paraId="00000063">
      <w:pPr>
        <w:widowControl w:val="1"/>
        <w:spacing w:line="256" w:lineRule="auto"/>
        <w:contextualSpacing w:val="0"/>
        <w:jc w:val="both"/>
        <w:rPr>
          <w:sz w:val="20"/>
          <w:szCs w:val="20"/>
        </w:rPr>
      </w:pPr>
      <w:r w:rsidDel="00000000" w:rsidR="00000000" w:rsidRPr="00000000">
        <w:rPr>
          <w:sz w:val="20"/>
          <w:szCs w:val="20"/>
          <w:rtl w:val="0"/>
        </w:rPr>
        <w:t xml:space="preserve">As we know that minimum error rate classifier tries to minimize the error. So if we change the parameter of Gaussian distribution the sample values also can be shifted to another class because the likelihood probabilities can also be shifted towards another class.</w:t>
      </w:r>
    </w:p>
    <w:p w:rsidR="00000000" w:rsidDel="00000000" w:rsidP="00000000" w:rsidRDefault="00000000" w:rsidRPr="00000000" w14:paraId="00000064">
      <w:pPr>
        <w:widowControl w:val="1"/>
        <w:contextualSpacing w:val="0"/>
        <w:rPr>
          <w:sz w:val="20"/>
          <w:szCs w:val="20"/>
        </w:rPr>
      </w:pPr>
      <w:r w:rsidDel="00000000" w:rsidR="00000000" w:rsidRPr="00000000">
        <w:rPr>
          <w:rtl w:val="0"/>
        </w:rPr>
      </w:r>
    </w:p>
    <w:p w:rsidR="00000000" w:rsidDel="00000000" w:rsidP="00000000" w:rsidRDefault="00000000" w:rsidRPr="00000000" w14:paraId="00000065">
      <w:pPr>
        <w:widowControl w:val="1"/>
        <w:spacing w:line="255" w:lineRule="auto"/>
        <w:contextualSpacing w:val="0"/>
        <w:jc w:val="both"/>
        <w:rPr>
          <w:sz w:val="20"/>
          <w:szCs w:val="20"/>
        </w:rPr>
      </w:pPr>
      <w:r w:rsidDel="00000000" w:rsidR="00000000" w:rsidRPr="00000000">
        <w:rPr>
          <w:sz w:val="20"/>
          <w:szCs w:val="20"/>
          <w:rtl w:val="0"/>
        </w:rPr>
        <w:t xml:space="preserve">For example if we change the mean of first distribution then it will simply shifted to another place in the graph. Thus now all the sample points will shift as needed. The output is given below –</w:t>
      </w:r>
    </w:p>
    <w:p w:rsidR="00000000" w:rsidDel="00000000" w:rsidP="00000000" w:rsidRDefault="00000000" w:rsidRPr="00000000" w14:paraId="00000066">
      <w:pPr>
        <w:widowControl w:val="1"/>
        <w:contextualSpacing w:val="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277495</wp:posOffset>
            </wp:positionH>
            <wp:positionV relativeFrom="paragraph">
              <wp:posOffset>196850</wp:posOffset>
            </wp:positionV>
            <wp:extent cx="2639695" cy="1938655"/>
            <wp:effectExtent b="0" l="0" r="0" t="0"/>
            <wp:wrapSquare wrapText="bothSides" distB="0" distT="0" distL="0" distR="0"/>
            <wp:docPr id="7"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2639695" cy="1938655"/>
                    </a:xfrm>
                    <a:prstGeom prst="rect"/>
                    <a:ln/>
                  </pic:spPr>
                </pic:pic>
              </a:graphicData>
            </a:graphic>
          </wp:anchor>
        </w:drawing>
      </w:r>
    </w:p>
    <w:p w:rsidR="00000000" w:rsidDel="00000000" w:rsidP="00000000" w:rsidRDefault="00000000" w:rsidRPr="00000000" w14:paraId="00000067">
      <w:pPr>
        <w:widowControl w:val="1"/>
        <w:spacing w:line="246" w:lineRule="auto"/>
        <w:contextualSpacing w:val="0"/>
        <w:rPr>
          <w:sz w:val="20"/>
          <w:szCs w:val="20"/>
        </w:rPr>
      </w:pPr>
      <w:r w:rsidDel="00000000" w:rsidR="00000000" w:rsidRPr="00000000">
        <w:br w:type="column"/>
      </w:r>
      <w:r w:rsidDel="00000000" w:rsidR="00000000" w:rsidRPr="00000000">
        <w:rPr>
          <w:sz w:val="20"/>
          <w:szCs w:val="20"/>
          <w:rtl w:val="0"/>
        </w:rPr>
        <w:t xml:space="preserve">class 1. Now different output for different parameter values are given below –</w:t>
      </w:r>
    </w:p>
    <w:p w:rsidR="00000000" w:rsidDel="00000000" w:rsidP="00000000" w:rsidRDefault="00000000" w:rsidRPr="00000000" w14:paraId="00000068">
      <w:pPr>
        <w:widowControl w:val="1"/>
        <w:contextualSpacing w:val="0"/>
        <w:rPr>
          <w:sz w:val="20"/>
          <w:szCs w:val="20"/>
        </w:rPr>
      </w:pPr>
      <w:r w:rsidDel="00000000" w:rsidR="00000000" w:rsidRPr="00000000">
        <w:rPr>
          <w:rtl w:val="0"/>
        </w:rPr>
      </w:r>
    </w:p>
    <w:p w:rsidR="00000000" w:rsidDel="00000000" w:rsidP="00000000" w:rsidRDefault="00000000" w:rsidRPr="00000000" w14:paraId="00000069">
      <w:pPr>
        <w:widowControl w:val="1"/>
        <w:spacing w:line="244" w:lineRule="auto"/>
        <w:ind w:right="1400"/>
        <w:contextualSpacing w:val="0"/>
        <w:rPr>
          <w:sz w:val="20"/>
          <w:szCs w:val="20"/>
        </w:rPr>
      </w:pPr>
      <w:r w:rsidDel="00000000" w:rsidR="00000000" w:rsidRPr="00000000">
        <w:rPr>
          <w:b w:val="1"/>
          <w:sz w:val="20"/>
          <w:szCs w:val="20"/>
          <w:rtl w:val="0"/>
        </w:rPr>
        <w:t xml:space="preserve">Changing Sigma values of first distribution </w:t>
      </w:r>
      <w:r w:rsidDel="00000000" w:rsidR="00000000" w:rsidRPr="00000000">
        <w:rPr>
          <w:sz w:val="20"/>
          <w:szCs w:val="20"/>
          <w:rtl w:val="0"/>
        </w:rPr>
        <w:t xml:space="preserve">mu1 = [5 5];</w:t>
      </w:r>
    </w:p>
    <w:p w:rsidR="00000000" w:rsidDel="00000000" w:rsidP="00000000" w:rsidRDefault="00000000" w:rsidRPr="00000000" w14:paraId="0000006A">
      <w:pPr>
        <w:widowControl w:val="1"/>
        <w:contextualSpacing w:val="0"/>
        <w:rPr>
          <w:sz w:val="20"/>
          <w:szCs w:val="20"/>
        </w:rPr>
      </w:pPr>
      <w:r w:rsidDel="00000000" w:rsidR="00000000" w:rsidRPr="00000000">
        <w:rPr>
          <w:rtl w:val="0"/>
        </w:rPr>
      </w:r>
    </w:p>
    <w:p w:rsidR="00000000" w:rsidDel="00000000" w:rsidP="00000000" w:rsidRDefault="00000000" w:rsidRPr="00000000" w14:paraId="0000006B">
      <w:pPr>
        <w:widowControl w:val="1"/>
        <w:contextualSpacing w:val="0"/>
        <w:rPr>
          <w:sz w:val="20"/>
          <w:szCs w:val="20"/>
        </w:rPr>
      </w:pPr>
      <w:r w:rsidDel="00000000" w:rsidR="00000000" w:rsidRPr="00000000">
        <w:rPr>
          <w:sz w:val="20"/>
          <w:szCs w:val="20"/>
          <w:rtl w:val="0"/>
        </w:rPr>
        <w:t xml:space="preserve">Sigma1 = [.1 .8;.8 9];</w:t>
      </w:r>
    </w:p>
    <w:p w:rsidR="00000000" w:rsidDel="00000000" w:rsidP="00000000" w:rsidRDefault="00000000" w:rsidRPr="00000000" w14:paraId="0000006C">
      <w:pPr>
        <w:widowControl w:val="1"/>
        <w:contextualSpacing w:val="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277495</wp:posOffset>
            </wp:positionH>
            <wp:positionV relativeFrom="paragraph">
              <wp:posOffset>205740</wp:posOffset>
            </wp:positionV>
            <wp:extent cx="2639695" cy="1938655"/>
            <wp:effectExtent b="0" l="0" r="0" t="0"/>
            <wp:wrapSquare wrapText="bothSides" distB="0" distT="0" distL="0" distR="0"/>
            <wp:docPr id="5"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2639695" cy="1938655"/>
                    </a:xfrm>
                    <a:prstGeom prst="rect"/>
                    <a:ln/>
                  </pic:spPr>
                </pic:pic>
              </a:graphicData>
            </a:graphic>
          </wp:anchor>
        </w:drawing>
      </w:r>
    </w:p>
    <w:p w:rsidR="00000000" w:rsidDel="00000000" w:rsidP="00000000" w:rsidRDefault="00000000" w:rsidRPr="00000000" w14:paraId="0000006D">
      <w:pPr>
        <w:widowControl w:val="1"/>
        <w:contextualSpacing w:val="0"/>
        <w:rPr>
          <w:sz w:val="20"/>
          <w:szCs w:val="20"/>
        </w:rPr>
      </w:pPr>
      <w:r w:rsidDel="00000000" w:rsidR="00000000" w:rsidRPr="00000000">
        <w:rPr>
          <w:rtl w:val="0"/>
        </w:rPr>
      </w:r>
    </w:p>
    <w:p w:rsidR="00000000" w:rsidDel="00000000" w:rsidP="00000000" w:rsidRDefault="00000000" w:rsidRPr="00000000" w14:paraId="0000006E">
      <w:pPr>
        <w:widowControl w:val="1"/>
        <w:contextualSpacing w:val="0"/>
        <w:rPr>
          <w:sz w:val="20"/>
          <w:szCs w:val="20"/>
        </w:rPr>
      </w:pPr>
      <w:r w:rsidDel="00000000" w:rsidR="00000000" w:rsidRPr="00000000">
        <w:rPr>
          <w:rtl w:val="0"/>
        </w:rPr>
      </w:r>
    </w:p>
    <w:p w:rsidR="00000000" w:rsidDel="00000000" w:rsidP="00000000" w:rsidRDefault="00000000" w:rsidRPr="00000000" w14:paraId="0000006F">
      <w:pPr>
        <w:widowControl w:val="1"/>
        <w:contextualSpacing w:val="0"/>
        <w:rPr>
          <w:sz w:val="20"/>
          <w:szCs w:val="20"/>
        </w:rPr>
      </w:pPr>
      <w:r w:rsidDel="00000000" w:rsidR="00000000" w:rsidRPr="00000000">
        <w:rPr>
          <w:rtl w:val="0"/>
        </w:rPr>
      </w:r>
    </w:p>
    <w:p w:rsidR="00000000" w:rsidDel="00000000" w:rsidP="00000000" w:rsidRDefault="00000000" w:rsidRPr="00000000" w14:paraId="00000070">
      <w:pPr>
        <w:widowControl w:val="1"/>
        <w:contextualSpacing w:val="0"/>
        <w:rPr>
          <w:sz w:val="20"/>
          <w:szCs w:val="20"/>
        </w:rPr>
      </w:pPr>
      <w:r w:rsidDel="00000000" w:rsidR="00000000" w:rsidRPr="00000000">
        <w:rPr>
          <w:rtl w:val="0"/>
        </w:rPr>
      </w:r>
    </w:p>
    <w:p w:rsidR="00000000" w:rsidDel="00000000" w:rsidP="00000000" w:rsidRDefault="00000000" w:rsidRPr="00000000" w14:paraId="00000071">
      <w:pPr>
        <w:widowControl w:val="1"/>
        <w:contextualSpacing w:val="0"/>
        <w:rPr>
          <w:sz w:val="20"/>
          <w:szCs w:val="20"/>
        </w:rPr>
      </w:pPr>
      <w:r w:rsidDel="00000000" w:rsidR="00000000" w:rsidRPr="00000000">
        <w:rPr>
          <w:rtl w:val="0"/>
        </w:rPr>
      </w:r>
    </w:p>
    <w:p w:rsidR="00000000" w:rsidDel="00000000" w:rsidP="00000000" w:rsidRDefault="00000000" w:rsidRPr="00000000" w14:paraId="00000072">
      <w:pPr>
        <w:widowControl w:val="1"/>
        <w:contextualSpacing w:val="0"/>
        <w:rPr>
          <w:sz w:val="20"/>
          <w:szCs w:val="20"/>
        </w:rPr>
      </w:pPr>
      <w:r w:rsidDel="00000000" w:rsidR="00000000" w:rsidRPr="00000000">
        <w:rPr>
          <w:rtl w:val="0"/>
        </w:rPr>
      </w:r>
    </w:p>
    <w:p w:rsidR="00000000" w:rsidDel="00000000" w:rsidP="00000000" w:rsidRDefault="00000000" w:rsidRPr="00000000" w14:paraId="00000073">
      <w:pPr>
        <w:widowControl w:val="1"/>
        <w:contextualSpacing w:val="0"/>
        <w:rPr>
          <w:sz w:val="20"/>
          <w:szCs w:val="20"/>
        </w:rPr>
      </w:pPr>
      <w:r w:rsidDel="00000000" w:rsidR="00000000" w:rsidRPr="00000000">
        <w:rPr>
          <w:rtl w:val="0"/>
        </w:rPr>
      </w:r>
    </w:p>
    <w:p w:rsidR="00000000" w:rsidDel="00000000" w:rsidP="00000000" w:rsidRDefault="00000000" w:rsidRPr="00000000" w14:paraId="00000074">
      <w:pPr>
        <w:widowControl w:val="1"/>
        <w:contextualSpacing w:val="0"/>
        <w:rPr>
          <w:sz w:val="20"/>
          <w:szCs w:val="20"/>
        </w:rPr>
      </w:pPr>
      <w:r w:rsidDel="00000000" w:rsidR="00000000" w:rsidRPr="00000000">
        <w:rPr>
          <w:rtl w:val="0"/>
        </w:rPr>
      </w:r>
    </w:p>
    <w:p w:rsidR="00000000" w:rsidDel="00000000" w:rsidP="00000000" w:rsidRDefault="00000000" w:rsidRPr="00000000" w14:paraId="00000075">
      <w:pPr>
        <w:widowControl w:val="1"/>
        <w:contextualSpacing w:val="0"/>
        <w:rPr>
          <w:sz w:val="20"/>
          <w:szCs w:val="20"/>
        </w:rPr>
      </w:pPr>
      <w:r w:rsidDel="00000000" w:rsidR="00000000" w:rsidRPr="00000000">
        <w:rPr>
          <w:rtl w:val="0"/>
        </w:rPr>
      </w:r>
    </w:p>
    <w:p w:rsidR="00000000" w:rsidDel="00000000" w:rsidP="00000000" w:rsidRDefault="00000000" w:rsidRPr="00000000" w14:paraId="00000076">
      <w:pPr>
        <w:widowControl w:val="1"/>
        <w:contextualSpacing w:val="0"/>
        <w:rPr>
          <w:sz w:val="20"/>
          <w:szCs w:val="20"/>
        </w:rPr>
      </w:pPr>
      <w:r w:rsidDel="00000000" w:rsidR="00000000" w:rsidRPr="00000000">
        <w:rPr>
          <w:rtl w:val="0"/>
        </w:rPr>
      </w:r>
    </w:p>
    <w:p w:rsidR="00000000" w:rsidDel="00000000" w:rsidP="00000000" w:rsidRDefault="00000000" w:rsidRPr="00000000" w14:paraId="00000077">
      <w:pPr>
        <w:widowControl w:val="1"/>
        <w:contextualSpacing w:val="0"/>
        <w:rPr>
          <w:sz w:val="20"/>
          <w:szCs w:val="20"/>
        </w:rPr>
      </w:pPr>
      <w:r w:rsidDel="00000000" w:rsidR="00000000" w:rsidRPr="00000000">
        <w:rPr>
          <w:rtl w:val="0"/>
        </w:rPr>
      </w:r>
    </w:p>
    <w:p w:rsidR="00000000" w:rsidDel="00000000" w:rsidP="00000000" w:rsidRDefault="00000000" w:rsidRPr="00000000" w14:paraId="00000078">
      <w:pPr>
        <w:widowControl w:val="1"/>
        <w:contextualSpacing w:val="0"/>
        <w:rPr>
          <w:sz w:val="20"/>
          <w:szCs w:val="20"/>
        </w:rPr>
      </w:pPr>
      <w:r w:rsidDel="00000000" w:rsidR="00000000" w:rsidRPr="00000000">
        <w:rPr>
          <w:rtl w:val="0"/>
        </w:rPr>
      </w:r>
    </w:p>
    <w:p w:rsidR="00000000" w:rsidDel="00000000" w:rsidP="00000000" w:rsidRDefault="00000000" w:rsidRPr="00000000" w14:paraId="00000079">
      <w:pPr>
        <w:widowControl w:val="1"/>
        <w:contextualSpacing w:val="0"/>
        <w:rPr>
          <w:sz w:val="20"/>
          <w:szCs w:val="20"/>
        </w:rPr>
      </w:pPr>
      <w:r w:rsidDel="00000000" w:rsidR="00000000" w:rsidRPr="00000000">
        <w:rPr>
          <w:rtl w:val="0"/>
        </w:rPr>
      </w:r>
    </w:p>
    <w:p w:rsidR="00000000" w:rsidDel="00000000" w:rsidP="00000000" w:rsidRDefault="00000000" w:rsidRPr="00000000" w14:paraId="0000007A">
      <w:pPr>
        <w:widowControl w:val="1"/>
        <w:contextualSpacing w:val="0"/>
        <w:rPr>
          <w:sz w:val="20"/>
          <w:szCs w:val="20"/>
        </w:rPr>
      </w:pPr>
      <w:r w:rsidDel="00000000" w:rsidR="00000000" w:rsidRPr="00000000">
        <w:rPr>
          <w:rtl w:val="0"/>
        </w:rPr>
      </w:r>
    </w:p>
    <w:p w:rsidR="00000000" w:rsidDel="00000000" w:rsidP="00000000" w:rsidRDefault="00000000" w:rsidRPr="00000000" w14:paraId="0000007B">
      <w:pPr>
        <w:widowControl w:val="1"/>
        <w:contextualSpacing w:val="0"/>
        <w:rPr>
          <w:sz w:val="20"/>
          <w:szCs w:val="20"/>
        </w:rPr>
      </w:pPr>
      <w:r w:rsidDel="00000000" w:rsidR="00000000" w:rsidRPr="00000000">
        <w:rPr>
          <w:rtl w:val="0"/>
        </w:rPr>
      </w:r>
    </w:p>
    <w:p w:rsidR="00000000" w:rsidDel="00000000" w:rsidP="00000000" w:rsidRDefault="00000000" w:rsidRPr="00000000" w14:paraId="0000007C">
      <w:pPr>
        <w:widowControl w:val="1"/>
        <w:contextualSpacing w:val="0"/>
        <w:rPr>
          <w:sz w:val="20"/>
          <w:szCs w:val="20"/>
        </w:rPr>
      </w:pPr>
      <w:r w:rsidDel="00000000" w:rsidR="00000000" w:rsidRPr="00000000">
        <w:rPr>
          <w:rtl w:val="0"/>
        </w:rPr>
      </w:r>
    </w:p>
    <w:p w:rsidR="00000000" w:rsidDel="00000000" w:rsidP="00000000" w:rsidRDefault="00000000" w:rsidRPr="00000000" w14:paraId="0000007D">
      <w:pPr>
        <w:widowControl w:val="1"/>
        <w:contextualSpacing w:val="0"/>
        <w:rPr>
          <w:sz w:val="20"/>
          <w:szCs w:val="20"/>
        </w:rPr>
      </w:pPr>
      <w:r w:rsidDel="00000000" w:rsidR="00000000" w:rsidRPr="00000000">
        <w:rPr>
          <w:rtl w:val="0"/>
        </w:rPr>
      </w:r>
    </w:p>
    <w:p w:rsidR="00000000" w:rsidDel="00000000" w:rsidP="00000000" w:rsidRDefault="00000000" w:rsidRPr="00000000" w14:paraId="0000007E">
      <w:pPr>
        <w:widowControl w:val="1"/>
        <w:ind w:left="300"/>
        <w:contextualSpacing w:val="0"/>
        <w:rPr>
          <w:rFonts w:ascii="Calibri" w:cs="Calibri" w:eastAsia="Calibri" w:hAnsi="Calibri"/>
        </w:rPr>
      </w:pPr>
      <w:r w:rsidDel="00000000" w:rsidR="00000000" w:rsidRPr="00000000">
        <w:rPr>
          <w:rFonts w:ascii="Calibri" w:cs="Calibri" w:eastAsia="Calibri" w:hAnsi="Calibri"/>
          <w:b w:val="1"/>
          <w:rtl w:val="0"/>
        </w:rPr>
        <w:t xml:space="preserve">Figure 4: </w:t>
      </w:r>
      <w:r w:rsidDel="00000000" w:rsidR="00000000" w:rsidRPr="00000000">
        <w:rPr>
          <w:rFonts w:ascii="Calibri" w:cs="Calibri" w:eastAsia="Calibri" w:hAnsi="Calibri"/>
          <w:rtl w:val="0"/>
        </w:rPr>
        <w:t xml:space="preserve">Different outputs</w:t>
      </w:r>
    </w:p>
    <w:p w:rsidR="00000000" w:rsidDel="00000000" w:rsidP="00000000" w:rsidRDefault="00000000" w:rsidRPr="00000000" w14:paraId="0000007F">
      <w:pPr>
        <w:widowControl w:val="1"/>
        <w:contextualSpacing w:val="0"/>
        <w:rPr>
          <w:sz w:val="20"/>
          <w:szCs w:val="20"/>
        </w:rPr>
      </w:pPr>
      <w:r w:rsidDel="00000000" w:rsidR="00000000" w:rsidRPr="00000000">
        <w:rPr>
          <w:rtl w:val="0"/>
        </w:rPr>
      </w:r>
    </w:p>
    <w:p w:rsidR="00000000" w:rsidDel="00000000" w:rsidP="00000000" w:rsidRDefault="00000000" w:rsidRPr="00000000" w14:paraId="00000080">
      <w:pPr>
        <w:widowControl w:val="1"/>
        <w:spacing w:line="246" w:lineRule="auto"/>
        <w:contextualSpacing w:val="0"/>
        <w:rPr>
          <w:b w:val="1"/>
          <w:sz w:val="20"/>
          <w:szCs w:val="20"/>
        </w:rPr>
      </w:pPr>
      <w:r w:rsidDel="00000000" w:rsidR="00000000" w:rsidRPr="00000000">
        <w:rPr>
          <w:b w:val="1"/>
          <w:sz w:val="20"/>
          <w:szCs w:val="20"/>
          <w:rtl w:val="0"/>
        </w:rPr>
        <w:t xml:space="preserve">Changing the Sigma and mean values of second distribution</w:t>
      </w:r>
    </w:p>
    <w:p w:rsidR="00000000" w:rsidDel="00000000" w:rsidP="00000000" w:rsidRDefault="00000000" w:rsidRPr="00000000" w14:paraId="00000081">
      <w:pPr>
        <w:widowControl w:val="1"/>
        <w:contextualSpacing w:val="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277495</wp:posOffset>
            </wp:positionH>
            <wp:positionV relativeFrom="paragraph">
              <wp:posOffset>199390</wp:posOffset>
            </wp:positionV>
            <wp:extent cx="2639695" cy="1938655"/>
            <wp:effectExtent b="0" l="0" r="0" t="0"/>
            <wp:wrapSquare wrapText="bothSides" distB="0" distT="0" distL="0" distR="0"/>
            <wp:docPr id="9"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2639695" cy="1938655"/>
                    </a:xfrm>
                    <a:prstGeom prst="rect"/>
                    <a:ln/>
                  </pic:spPr>
                </pic:pic>
              </a:graphicData>
            </a:graphic>
          </wp:anchor>
        </w:drawing>
      </w:r>
    </w:p>
    <w:p w:rsidR="00000000" w:rsidDel="00000000" w:rsidP="00000000" w:rsidRDefault="00000000" w:rsidRPr="00000000" w14:paraId="00000082">
      <w:pPr>
        <w:widowControl w:val="1"/>
        <w:contextualSpacing w:val="0"/>
        <w:rPr>
          <w:sz w:val="20"/>
          <w:szCs w:val="20"/>
        </w:rPr>
        <w:sectPr>
          <w:type w:val="continuous"/>
          <w:pgSz w:h="16840" w:w="11910"/>
          <w:pgMar w:bottom="280" w:top="1580" w:left="620" w:right="600" w:header="360" w:footer="360"/>
          <w:cols w:equalWidth="0" w:num="2">
            <w:col w:space="360" w:w="4330"/>
            <w:col w:space="0" w:w="4330"/>
          </w:cols>
        </w:sectPr>
      </w:pPr>
      <w:r w:rsidDel="00000000" w:rsidR="00000000" w:rsidRPr="00000000">
        <w:rPr>
          <w:rtl w:val="0"/>
        </w:rPr>
      </w:r>
    </w:p>
    <w:p w:rsidR="00000000" w:rsidDel="00000000" w:rsidP="00000000" w:rsidRDefault="00000000" w:rsidRPr="00000000" w14:paraId="00000083">
      <w:pPr>
        <w:widowControl w:val="1"/>
        <w:contextualSpacing w:val="0"/>
        <w:rPr>
          <w:sz w:val="20"/>
          <w:szCs w:val="20"/>
        </w:rPr>
      </w:pPr>
      <w:r w:rsidDel="00000000" w:rsidR="00000000" w:rsidRPr="00000000">
        <w:rPr>
          <w:rtl w:val="0"/>
        </w:rPr>
      </w:r>
    </w:p>
    <w:p w:rsidR="00000000" w:rsidDel="00000000" w:rsidP="00000000" w:rsidRDefault="00000000" w:rsidRPr="00000000" w14:paraId="00000084">
      <w:pPr>
        <w:widowControl w:val="1"/>
        <w:contextualSpacing w:val="0"/>
        <w:rPr>
          <w:sz w:val="20"/>
          <w:szCs w:val="20"/>
        </w:rPr>
      </w:pPr>
      <w:r w:rsidDel="00000000" w:rsidR="00000000" w:rsidRPr="00000000">
        <w:rPr>
          <w:rtl w:val="0"/>
        </w:rPr>
      </w:r>
    </w:p>
    <w:p w:rsidR="00000000" w:rsidDel="00000000" w:rsidP="00000000" w:rsidRDefault="00000000" w:rsidRPr="00000000" w14:paraId="00000085">
      <w:pPr>
        <w:widowControl w:val="1"/>
        <w:contextualSpacing w:val="0"/>
        <w:rPr>
          <w:sz w:val="20"/>
          <w:szCs w:val="20"/>
        </w:rPr>
      </w:pPr>
      <w:r w:rsidDel="00000000" w:rsidR="00000000" w:rsidRPr="00000000">
        <w:rPr>
          <w:rtl w:val="0"/>
        </w:rPr>
      </w:r>
    </w:p>
    <w:p w:rsidR="00000000" w:rsidDel="00000000" w:rsidP="00000000" w:rsidRDefault="00000000" w:rsidRPr="00000000" w14:paraId="00000086">
      <w:pPr>
        <w:widowControl w:val="1"/>
        <w:contextualSpacing w:val="0"/>
        <w:rPr>
          <w:sz w:val="20"/>
          <w:szCs w:val="20"/>
        </w:rPr>
      </w:pPr>
      <w:r w:rsidDel="00000000" w:rsidR="00000000" w:rsidRPr="00000000">
        <w:rPr>
          <w:rtl w:val="0"/>
        </w:rPr>
      </w:r>
    </w:p>
    <w:p w:rsidR="00000000" w:rsidDel="00000000" w:rsidP="00000000" w:rsidRDefault="00000000" w:rsidRPr="00000000" w14:paraId="00000087">
      <w:pPr>
        <w:widowControl w:val="1"/>
        <w:contextualSpacing w:val="0"/>
        <w:rPr>
          <w:sz w:val="20"/>
          <w:szCs w:val="20"/>
        </w:rPr>
      </w:pPr>
      <w:r w:rsidDel="00000000" w:rsidR="00000000" w:rsidRPr="00000000">
        <w:rPr>
          <w:rtl w:val="0"/>
        </w:rPr>
      </w:r>
    </w:p>
    <w:p w:rsidR="00000000" w:rsidDel="00000000" w:rsidP="00000000" w:rsidRDefault="00000000" w:rsidRPr="00000000" w14:paraId="00000088">
      <w:pPr>
        <w:widowControl w:val="1"/>
        <w:contextualSpacing w:val="0"/>
        <w:rPr>
          <w:sz w:val="20"/>
          <w:szCs w:val="20"/>
        </w:rPr>
      </w:pPr>
      <w:r w:rsidDel="00000000" w:rsidR="00000000" w:rsidRPr="00000000">
        <w:rPr>
          <w:rtl w:val="0"/>
        </w:rPr>
      </w:r>
    </w:p>
    <w:p w:rsidR="00000000" w:rsidDel="00000000" w:rsidP="00000000" w:rsidRDefault="00000000" w:rsidRPr="00000000" w14:paraId="00000089">
      <w:pPr>
        <w:widowControl w:val="1"/>
        <w:contextualSpacing w:val="0"/>
        <w:rPr>
          <w:sz w:val="20"/>
          <w:szCs w:val="20"/>
        </w:rPr>
      </w:pPr>
      <w:r w:rsidDel="00000000" w:rsidR="00000000" w:rsidRPr="00000000">
        <w:rPr>
          <w:rtl w:val="0"/>
        </w:rPr>
      </w:r>
    </w:p>
    <w:p w:rsidR="00000000" w:rsidDel="00000000" w:rsidP="00000000" w:rsidRDefault="00000000" w:rsidRPr="00000000" w14:paraId="0000008A">
      <w:pPr>
        <w:widowControl w:val="1"/>
        <w:contextualSpacing w:val="0"/>
        <w:rPr>
          <w:sz w:val="20"/>
          <w:szCs w:val="20"/>
        </w:rPr>
      </w:pPr>
      <w:r w:rsidDel="00000000" w:rsidR="00000000" w:rsidRPr="00000000">
        <w:rPr>
          <w:rtl w:val="0"/>
        </w:rPr>
      </w:r>
    </w:p>
    <w:p w:rsidR="00000000" w:rsidDel="00000000" w:rsidP="00000000" w:rsidRDefault="00000000" w:rsidRPr="00000000" w14:paraId="0000008B">
      <w:pPr>
        <w:widowControl w:val="1"/>
        <w:contextualSpacing w:val="0"/>
        <w:rPr>
          <w:sz w:val="20"/>
          <w:szCs w:val="20"/>
        </w:rPr>
      </w:pPr>
      <w:r w:rsidDel="00000000" w:rsidR="00000000" w:rsidRPr="00000000">
        <w:rPr>
          <w:rtl w:val="0"/>
        </w:rPr>
      </w:r>
    </w:p>
    <w:p w:rsidR="00000000" w:rsidDel="00000000" w:rsidP="00000000" w:rsidRDefault="00000000" w:rsidRPr="00000000" w14:paraId="0000008C">
      <w:pPr>
        <w:widowControl w:val="1"/>
        <w:contextualSpacing w:val="0"/>
        <w:rPr>
          <w:sz w:val="20"/>
          <w:szCs w:val="20"/>
        </w:rPr>
      </w:pPr>
      <w:r w:rsidDel="00000000" w:rsidR="00000000" w:rsidRPr="00000000">
        <w:rPr>
          <w:rtl w:val="0"/>
        </w:rPr>
      </w:r>
    </w:p>
    <w:p w:rsidR="00000000" w:rsidDel="00000000" w:rsidP="00000000" w:rsidRDefault="00000000" w:rsidRPr="00000000" w14:paraId="0000008D">
      <w:pPr>
        <w:widowControl w:val="1"/>
        <w:contextualSpacing w:val="0"/>
        <w:rPr>
          <w:sz w:val="20"/>
          <w:szCs w:val="20"/>
        </w:rPr>
      </w:pPr>
      <w:r w:rsidDel="00000000" w:rsidR="00000000" w:rsidRPr="00000000">
        <w:rPr>
          <w:rtl w:val="0"/>
        </w:rPr>
      </w:r>
    </w:p>
    <w:p w:rsidR="00000000" w:rsidDel="00000000" w:rsidP="00000000" w:rsidRDefault="00000000" w:rsidRPr="00000000" w14:paraId="0000008E">
      <w:pPr>
        <w:widowControl w:val="1"/>
        <w:contextualSpacing w:val="0"/>
        <w:rPr>
          <w:sz w:val="20"/>
          <w:szCs w:val="20"/>
        </w:rPr>
      </w:pPr>
      <w:r w:rsidDel="00000000" w:rsidR="00000000" w:rsidRPr="00000000">
        <w:rPr>
          <w:rtl w:val="0"/>
        </w:rPr>
      </w:r>
    </w:p>
    <w:p w:rsidR="00000000" w:rsidDel="00000000" w:rsidP="00000000" w:rsidRDefault="00000000" w:rsidRPr="00000000" w14:paraId="0000008F">
      <w:pPr>
        <w:widowControl w:val="1"/>
        <w:contextualSpacing w:val="0"/>
        <w:rPr>
          <w:sz w:val="20"/>
          <w:szCs w:val="20"/>
        </w:rPr>
      </w:pPr>
      <w:r w:rsidDel="00000000" w:rsidR="00000000" w:rsidRPr="00000000">
        <w:rPr>
          <w:rtl w:val="0"/>
        </w:rPr>
      </w:r>
    </w:p>
    <w:p w:rsidR="00000000" w:rsidDel="00000000" w:rsidP="00000000" w:rsidRDefault="00000000" w:rsidRPr="00000000" w14:paraId="00000090">
      <w:pPr>
        <w:widowControl w:val="1"/>
        <w:ind w:left="440"/>
        <w:contextualSpacing w:val="0"/>
        <w:jc w:val="center"/>
        <w:rPr>
          <w:sz w:val="20"/>
          <w:szCs w:val="20"/>
        </w:rPr>
      </w:pPr>
      <w:r w:rsidDel="00000000" w:rsidR="00000000" w:rsidRPr="00000000">
        <w:rPr>
          <w:b w:val="1"/>
          <w:sz w:val="20"/>
          <w:szCs w:val="20"/>
          <w:rtl w:val="0"/>
        </w:rPr>
        <w:t xml:space="preserve">Figure 3: </w:t>
      </w:r>
      <w:r w:rsidDel="00000000" w:rsidR="00000000" w:rsidRPr="00000000">
        <w:rPr>
          <w:sz w:val="20"/>
          <w:szCs w:val="20"/>
          <w:rtl w:val="0"/>
        </w:rPr>
        <w:t xml:space="preserve">changing the mean of first distribution</w:t>
      </w:r>
    </w:p>
    <w:p w:rsidR="00000000" w:rsidDel="00000000" w:rsidP="00000000" w:rsidRDefault="00000000" w:rsidRPr="00000000" w14:paraId="00000091">
      <w:pPr>
        <w:widowControl w:val="1"/>
        <w:contextualSpacing w:val="0"/>
        <w:rPr>
          <w:sz w:val="20"/>
          <w:szCs w:val="20"/>
        </w:rPr>
      </w:pPr>
      <w:r w:rsidDel="00000000" w:rsidR="00000000" w:rsidRPr="00000000">
        <w:rPr>
          <w:rtl w:val="0"/>
        </w:rPr>
      </w:r>
    </w:p>
    <w:p w:rsidR="00000000" w:rsidDel="00000000" w:rsidP="00000000" w:rsidRDefault="00000000" w:rsidRPr="00000000" w14:paraId="00000092">
      <w:pPr>
        <w:widowControl w:val="1"/>
        <w:contextualSpacing w:val="0"/>
        <w:rPr>
          <w:sz w:val="20"/>
          <w:szCs w:val="20"/>
        </w:rPr>
      </w:pPr>
      <w:r w:rsidDel="00000000" w:rsidR="00000000" w:rsidRPr="00000000">
        <w:rPr>
          <w:rtl w:val="0"/>
        </w:rPr>
      </w:r>
    </w:p>
    <w:p w:rsidR="00000000" w:rsidDel="00000000" w:rsidP="00000000" w:rsidRDefault="00000000" w:rsidRPr="00000000" w14:paraId="00000093">
      <w:pPr>
        <w:widowControl w:val="1"/>
        <w:contextualSpacing w:val="0"/>
        <w:rPr>
          <w:sz w:val="20"/>
          <w:szCs w:val="20"/>
        </w:rPr>
      </w:pPr>
      <w:r w:rsidDel="00000000" w:rsidR="00000000" w:rsidRPr="00000000">
        <w:rPr>
          <w:rtl w:val="0"/>
        </w:rPr>
      </w:r>
    </w:p>
    <w:p w:rsidR="00000000" w:rsidDel="00000000" w:rsidP="00000000" w:rsidRDefault="00000000" w:rsidRPr="00000000" w14:paraId="00000094">
      <w:pPr>
        <w:widowControl w:val="1"/>
        <w:contextualSpacing w:val="0"/>
        <w:rPr>
          <w:sz w:val="20"/>
          <w:szCs w:val="20"/>
        </w:rPr>
      </w:pPr>
      <w:r w:rsidDel="00000000" w:rsidR="00000000" w:rsidRPr="00000000">
        <w:rPr>
          <w:rtl w:val="0"/>
        </w:rPr>
      </w:r>
    </w:p>
    <w:p w:rsidR="00000000" w:rsidDel="00000000" w:rsidP="00000000" w:rsidRDefault="00000000" w:rsidRPr="00000000" w14:paraId="00000095">
      <w:pPr>
        <w:widowControl w:val="1"/>
        <w:contextualSpacing w:val="0"/>
        <w:jc w:val="center"/>
        <w:rPr>
          <w:sz w:val="20"/>
          <w:szCs w:val="20"/>
        </w:rPr>
      </w:pPr>
      <w:r w:rsidDel="00000000" w:rsidR="00000000" w:rsidRPr="00000000">
        <w:rPr>
          <w:rFonts w:ascii="Calibri" w:cs="Calibri" w:eastAsia="Calibri" w:hAnsi="Calibri"/>
          <w:b w:val="1"/>
          <w:rtl w:val="0"/>
        </w:rPr>
        <w:t xml:space="preserve">Figure 5: </w:t>
      </w:r>
      <w:r w:rsidDel="00000000" w:rsidR="00000000" w:rsidRPr="00000000">
        <w:rPr>
          <w:rFonts w:ascii="Calibri" w:cs="Calibri" w:eastAsia="Calibri" w:hAnsi="Calibri"/>
          <w:rtl w:val="0"/>
        </w:rPr>
        <w:t xml:space="preserve">Different outputs</w:t>
      </w:r>
      <w:r w:rsidDel="00000000" w:rsidR="00000000" w:rsidRPr="00000000">
        <w:rPr>
          <w:rtl w:val="0"/>
        </w:rPr>
      </w:r>
    </w:p>
    <w:p w:rsidR="00000000" w:rsidDel="00000000" w:rsidP="00000000" w:rsidRDefault="00000000" w:rsidRPr="00000000" w14:paraId="00000096">
      <w:pPr>
        <w:widowControl w:val="1"/>
        <w:ind w:left="440"/>
        <w:contextualSpacing w:val="0"/>
        <w:rPr>
          <w:sz w:val="20"/>
          <w:szCs w:val="20"/>
        </w:rPr>
      </w:pPr>
      <w:r w:rsidDel="00000000" w:rsidR="00000000" w:rsidRPr="00000000">
        <w:rPr>
          <w:rtl w:val="0"/>
        </w:rPr>
      </w:r>
    </w:p>
    <w:p w:rsidR="00000000" w:rsidDel="00000000" w:rsidP="00000000" w:rsidRDefault="00000000" w:rsidRPr="00000000" w14:paraId="00000097">
      <w:pPr>
        <w:widowControl w:val="1"/>
        <w:contextualSpacing w:val="0"/>
        <w:rPr>
          <w:sz w:val="20"/>
          <w:szCs w:val="20"/>
        </w:rPr>
      </w:pPr>
      <w:r w:rsidDel="00000000" w:rsidR="00000000" w:rsidRPr="00000000">
        <w:rPr>
          <w:rtl w:val="0"/>
        </w:rPr>
      </w:r>
    </w:p>
    <w:p w:rsidR="00000000" w:rsidDel="00000000" w:rsidP="00000000" w:rsidRDefault="00000000" w:rsidRPr="00000000" w14:paraId="00000098">
      <w:pPr>
        <w:widowControl w:val="1"/>
        <w:spacing w:line="249" w:lineRule="auto"/>
        <w:contextualSpacing w:val="0"/>
        <w:rPr>
          <w:sz w:val="20"/>
          <w:szCs w:val="20"/>
        </w:rPr>
      </w:pPr>
      <w:r w:rsidDel="00000000" w:rsidR="00000000" w:rsidRPr="00000000">
        <w:rPr>
          <w:sz w:val="20"/>
          <w:szCs w:val="20"/>
          <w:rtl w:val="0"/>
        </w:rPr>
        <w:t xml:space="preserve">From the above figure we can see that now 5 sample values are classifies as class 2 and only 1 sample value is classified as</w:t>
      </w:r>
    </w:p>
    <w:p w:rsidR="00000000" w:rsidDel="00000000" w:rsidP="00000000" w:rsidRDefault="00000000" w:rsidRPr="00000000" w14:paraId="00000099">
      <w:pPr>
        <w:widowControl w:val="1"/>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A">
      <w:pPr>
        <w:widowControl w:val="1"/>
        <w:contextualSpacing w:val="0"/>
        <w:rPr>
          <w:sz w:val="20"/>
          <w:szCs w:val="20"/>
        </w:rPr>
      </w:pPr>
      <w:r w:rsidDel="00000000" w:rsidR="00000000" w:rsidRPr="00000000">
        <w:rPr>
          <w:rtl w:val="0"/>
        </w:rPr>
      </w:r>
    </w:p>
    <w:p w:rsidR="00000000" w:rsidDel="00000000" w:rsidP="00000000" w:rsidRDefault="00000000" w:rsidRPr="00000000" w14:paraId="0000009B">
      <w:pPr>
        <w:widowControl w:val="1"/>
        <w:contextualSpacing w:val="0"/>
        <w:rPr>
          <w:sz w:val="20"/>
          <w:szCs w:val="20"/>
        </w:rPr>
      </w:pPr>
      <w:r w:rsidDel="00000000" w:rsidR="00000000" w:rsidRPr="00000000">
        <w:rPr>
          <w:rtl w:val="0"/>
        </w:rPr>
      </w:r>
    </w:p>
    <w:p w:rsidR="00000000" w:rsidDel="00000000" w:rsidP="00000000" w:rsidRDefault="00000000" w:rsidRPr="00000000" w14:paraId="0000009C">
      <w:pPr>
        <w:widowControl w:val="1"/>
        <w:contextualSpacing w:val="0"/>
        <w:rPr>
          <w:sz w:val="20"/>
          <w:szCs w:val="20"/>
        </w:rPr>
      </w:pPr>
      <w:r w:rsidDel="00000000" w:rsidR="00000000" w:rsidRPr="00000000">
        <w:rPr>
          <w:sz w:val="20"/>
          <w:szCs w:val="20"/>
          <w:rtl w:val="0"/>
        </w:rPr>
        <w:t xml:space="preserve">mu2 = [-1 -2];</w:t>
      </w:r>
    </w:p>
    <w:p w:rsidR="00000000" w:rsidDel="00000000" w:rsidP="00000000" w:rsidRDefault="00000000" w:rsidRPr="00000000" w14:paraId="0000009D">
      <w:pPr>
        <w:widowControl w:val="1"/>
        <w:contextualSpacing w:val="0"/>
        <w:rPr>
          <w:sz w:val="20"/>
          <w:szCs w:val="20"/>
        </w:rPr>
      </w:pPr>
      <w:r w:rsidDel="00000000" w:rsidR="00000000" w:rsidRPr="00000000">
        <w:rPr>
          <w:sz w:val="20"/>
          <w:szCs w:val="20"/>
          <w:rtl w:val="0"/>
        </w:rPr>
        <w:t xml:space="preserve">Sigma2 = [.8 0;0 .8];</w:t>
      </w:r>
    </w:p>
    <w:p w:rsidR="00000000" w:rsidDel="00000000" w:rsidP="00000000" w:rsidRDefault="00000000" w:rsidRPr="00000000" w14:paraId="0000009E">
      <w:pPr>
        <w:widowControl w:val="1"/>
        <w:contextualSpacing w:val="0"/>
        <w:rPr>
          <w:sz w:val="20"/>
          <w:szCs w:val="20"/>
        </w:rPr>
      </w:pPr>
      <w:r w:rsidDel="00000000" w:rsidR="00000000" w:rsidRPr="00000000">
        <w:rPr>
          <w:rtl w:val="0"/>
        </w:rPr>
      </w:r>
    </w:p>
    <w:p w:rsidR="00000000" w:rsidDel="00000000" w:rsidP="00000000" w:rsidRDefault="00000000" w:rsidRPr="00000000" w14:paraId="0000009F">
      <w:pPr>
        <w:widowControl w:val="1"/>
        <w:contextualSpacing w:val="0"/>
        <w:rPr>
          <w:sz w:val="20"/>
          <w:szCs w:val="20"/>
        </w:rPr>
      </w:pPr>
      <w:r w:rsidDel="00000000" w:rsidR="00000000" w:rsidRPr="00000000">
        <w:rPr>
          <w:rtl w:val="0"/>
        </w:rPr>
      </w:r>
    </w:p>
    <w:p w:rsidR="00000000" w:rsidDel="00000000" w:rsidP="00000000" w:rsidRDefault="00000000" w:rsidRPr="00000000" w14:paraId="000000A0">
      <w:pPr>
        <w:widowControl w:val="1"/>
        <w:spacing w:line="256" w:lineRule="auto"/>
        <w:contextualSpacing w:val="0"/>
        <w:jc w:val="both"/>
        <w:rPr>
          <w:sz w:val="20"/>
          <w:szCs w:val="20"/>
        </w:rPr>
      </w:pPr>
      <w:r w:rsidDel="00000000" w:rsidR="00000000" w:rsidRPr="00000000">
        <w:rPr>
          <w:sz w:val="20"/>
          <w:szCs w:val="20"/>
          <w:rtl w:val="0"/>
        </w:rPr>
        <w:t xml:space="preserve">From the above figures we observed that sigma denotes the Gaussian distribution scatterness and and meand is the mean of all points in the Gaussian distribution. And here the error rate is zero in every case. So our design to minimum error rate classification is accomplished.</w:t>
      </w:r>
    </w:p>
    <w:p w:rsidR="00000000" w:rsidDel="00000000" w:rsidP="00000000" w:rsidRDefault="00000000" w:rsidRPr="00000000" w14:paraId="000000A1">
      <w:pPr>
        <w:widowControl w:val="1"/>
        <w:spacing w:line="256" w:lineRule="auto"/>
        <w:contextualSpacing w:val="0"/>
        <w:jc w:val="both"/>
        <w:rPr>
          <w:sz w:val="20"/>
          <w:szCs w:val="20"/>
        </w:rPr>
      </w:pPr>
      <w:r w:rsidDel="00000000" w:rsidR="00000000" w:rsidRPr="00000000">
        <w:rPr>
          <w:rtl w:val="0"/>
        </w:rPr>
      </w:r>
    </w:p>
    <w:p w:rsidR="00000000" w:rsidDel="00000000" w:rsidP="00000000" w:rsidRDefault="00000000" w:rsidRPr="00000000" w14:paraId="000000A2">
      <w:pPr>
        <w:widowControl w:val="1"/>
        <w:spacing w:line="256" w:lineRule="auto"/>
        <w:contextualSpacing w:val="0"/>
        <w:jc w:val="both"/>
        <w:rPr>
          <w:sz w:val="20"/>
          <w:szCs w:val="20"/>
        </w:rPr>
      </w:pPr>
      <w:r w:rsidDel="00000000" w:rsidR="00000000" w:rsidRPr="00000000">
        <w:rPr>
          <w:rtl w:val="0"/>
        </w:rPr>
      </w:r>
    </w:p>
    <w:bookmarkStart w:colFirst="0" w:colLast="0" w:name="kix.zbha6hrslq4c" w:id="9"/>
    <w:bookmarkEnd w:id="9"/>
    <w:p w:rsidR="00000000" w:rsidDel="00000000" w:rsidP="00000000" w:rsidRDefault="00000000" w:rsidRPr="00000000" w14:paraId="000000A3">
      <w:pPr>
        <w:widowControl w:val="1"/>
        <w:spacing w:line="256" w:lineRule="auto"/>
        <w:contextualSpacing w:val="0"/>
        <w:jc w:val="both"/>
        <w:rPr>
          <w:sz w:val="20"/>
          <w:szCs w:val="20"/>
        </w:rPr>
      </w:pPr>
      <w:r w:rsidDel="00000000" w:rsidR="00000000" w:rsidRPr="00000000">
        <w:rPr>
          <w:rtl w:val="0"/>
        </w:rPr>
      </w:r>
    </w:p>
    <w:p w:rsidR="00000000" w:rsidDel="00000000" w:rsidP="00000000" w:rsidRDefault="00000000" w:rsidRPr="00000000" w14:paraId="000000A4">
      <w:pPr>
        <w:spacing w:line="276" w:lineRule="auto"/>
        <w:contextualSpacing w:val="0"/>
        <w:rPr>
          <w:sz w:val="20"/>
          <w:szCs w:val="20"/>
        </w:rPr>
        <w:sectPr>
          <w:type w:val="continuous"/>
          <w:pgSz w:h="16840" w:w="11910"/>
          <w:pgMar w:bottom="280" w:top="1580" w:left="620" w:right="600" w:header="360" w:footer="360"/>
          <w:cols w:equalWidth="0" w:num="2">
            <w:col w:space="360" w:w="4330"/>
            <w:col w:space="0" w:w="4330"/>
          </w:cols>
        </w:sectPr>
      </w:pPr>
      <w:r w:rsidDel="00000000" w:rsidR="00000000" w:rsidRPr="00000000">
        <w:rPr>
          <w:rtl w:val="0"/>
        </w:rPr>
      </w:r>
    </w:p>
    <w:p w:rsidR="00000000" w:rsidDel="00000000" w:rsidP="00000000" w:rsidRDefault="00000000" w:rsidRPr="00000000" w14:paraId="000000A5">
      <w:pPr>
        <w:widowControl w:val="1"/>
        <w:contextualSpacing w:val="0"/>
        <w:rPr>
          <w:b w:val="1"/>
          <w:sz w:val="20"/>
          <w:szCs w:val="20"/>
        </w:rPr>
      </w:pPr>
      <w:r w:rsidDel="00000000" w:rsidR="00000000" w:rsidRPr="00000000">
        <w:rPr>
          <w:b w:val="1"/>
          <w:sz w:val="20"/>
          <w:szCs w:val="20"/>
          <w:rtl w:val="0"/>
        </w:rPr>
        <w:t xml:space="preserve">MATLAB CODE:</w:t>
      </w:r>
    </w:p>
    <w:p w:rsidR="00000000" w:rsidDel="00000000" w:rsidP="00000000" w:rsidRDefault="00000000" w:rsidRPr="00000000" w14:paraId="000000A6">
      <w:pPr>
        <w:widowControl w:val="1"/>
        <w:contextualSpacing w:val="0"/>
        <w:rPr>
          <w:sz w:val="20"/>
          <w:szCs w:val="20"/>
        </w:rPr>
      </w:pPr>
      <w:r w:rsidDel="00000000" w:rsidR="00000000" w:rsidRPr="00000000">
        <w:rPr>
          <w:rtl w:val="0"/>
        </w:rPr>
      </w:r>
    </w:p>
    <w:p w:rsidR="00000000" w:rsidDel="00000000" w:rsidP="00000000" w:rsidRDefault="00000000" w:rsidRPr="00000000" w14:paraId="000000A7">
      <w:pPr>
        <w:widowControl w:val="1"/>
        <w:ind w:right="1440"/>
        <w:contextualSpacing w:val="0"/>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x1 = -7:0.2:7; x2 = -7:0.2:7; [X1,X2] = meshgrid(x1,x2);</w:t>
      </w:r>
    </w:p>
    <w:p w:rsidR="00000000" w:rsidDel="00000000" w:rsidP="00000000" w:rsidRDefault="00000000" w:rsidRPr="00000000" w14:paraId="000000A8">
      <w:pPr>
        <w:widowControl w:val="1"/>
        <w:contextualSpacing w:val="0"/>
        <w:rPr>
          <w:sz w:val="20"/>
          <w:szCs w:val="20"/>
        </w:rPr>
      </w:pPr>
      <w:r w:rsidDel="00000000" w:rsidR="00000000" w:rsidRPr="00000000">
        <w:rPr>
          <w:rtl w:val="0"/>
        </w:rPr>
      </w:r>
    </w:p>
    <w:p w:rsidR="00000000" w:rsidDel="00000000" w:rsidP="00000000" w:rsidRDefault="00000000" w:rsidRPr="00000000" w14:paraId="000000A9">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mu1 = [5 5];</w:t>
      </w:r>
    </w:p>
    <w:p w:rsidR="00000000" w:rsidDel="00000000" w:rsidP="00000000" w:rsidRDefault="00000000" w:rsidRPr="00000000" w14:paraId="000000AA">
      <w:pPr>
        <w:widowControl w:val="1"/>
        <w:contextualSpacing w:val="0"/>
        <w:rPr>
          <w:sz w:val="20"/>
          <w:szCs w:val="20"/>
        </w:rPr>
      </w:pPr>
      <w:r w:rsidDel="00000000" w:rsidR="00000000" w:rsidRPr="00000000">
        <w:rPr>
          <w:rtl w:val="0"/>
        </w:rPr>
      </w:r>
    </w:p>
    <w:p w:rsidR="00000000" w:rsidDel="00000000" w:rsidP="00000000" w:rsidRDefault="00000000" w:rsidRPr="00000000" w14:paraId="000000AB">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Sigma1 = [.1 .8;.8 9];</w:t>
      </w:r>
    </w:p>
    <w:p w:rsidR="00000000" w:rsidDel="00000000" w:rsidP="00000000" w:rsidRDefault="00000000" w:rsidRPr="00000000" w14:paraId="000000AC">
      <w:pPr>
        <w:widowControl w:val="1"/>
        <w:contextualSpacing w:val="0"/>
        <w:rPr>
          <w:sz w:val="20"/>
          <w:szCs w:val="20"/>
        </w:rPr>
      </w:pPr>
      <w:r w:rsidDel="00000000" w:rsidR="00000000" w:rsidRPr="00000000">
        <w:rPr>
          <w:rtl w:val="0"/>
        </w:rPr>
      </w:r>
    </w:p>
    <w:p w:rsidR="00000000" w:rsidDel="00000000" w:rsidP="00000000" w:rsidRDefault="00000000" w:rsidRPr="00000000" w14:paraId="000000AD">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sz w:val="20"/>
          <w:szCs w:val="20"/>
          <w:rtl w:val="0"/>
        </w:rPr>
        <w:t xml:space="preserve">F1 = mvnpdf([X1(:) X2(:)],mu1,Sigma1); </w:t>
      </w:r>
      <w:r w:rsidDel="00000000" w:rsidR="00000000" w:rsidRPr="00000000">
        <w:rPr>
          <w:rFonts w:ascii="Courier New" w:cs="Courier New" w:eastAsia="Courier New" w:hAnsi="Courier New"/>
          <w:color w:val="228b22"/>
          <w:sz w:val="20"/>
          <w:szCs w:val="20"/>
          <w:rtl w:val="0"/>
        </w:rPr>
        <w:t xml:space="preserve">%multi variate normal probability density function</w:t>
      </w:r>
    </w:p>
    <w:p w:rsidR="00000000" w:rsidDel="00000000" w:rsidP="00000000" w:rsidRDefault="00000000" w:rsidRPr="00000000" w14:paraId="000000AE">
      <w:pPr>
        <w:widowControl w:val="1"/>
        <w:contextualSpacing w:val="0"/>
        <w:rPr>
          <w:sz w:val="20"/>
          <w:szCs w:val="20"/>
        </w:rPr>
      </w:pPr>
      <w:r w:rsidDel="00000000" w:rsidR="00000000" w:rsidRPr="00000000">
        <w:rPr>
          <w:rtl w:val="0"/>
        </w:rPr>
      </w:r>
    </w:p>
    <w:p w:rsidR="00000000" w:rsidDel="00000000" w:rsidP="00000000" w:rsidRDefault="00000000" w:rsidRPr="00000000" w14:paraId="000000AF">
      <w:pPr>
        <w:widowControl w:val="1"/>
        <w:ind w:right="120"/>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%returns the density of the multivariate normal distribution</w:t>
      </w:r>
    </w:p>
    <w:p w:rsidR="00000000" w:rsidDel="00000000" w:rsidP="00000000" w:rsidRDefault="00000000" w:rsidRPr="00000000" w14:paraId="000000B0">
      <w:pPr>
        <w:widowControl w:val="1"/>
        <w:contextualSpacing w:val="0"/>
        <w:rPr>
          <w:sz w:val="20"/>
          <w:szCs w:val="20"/>
        </w:rPr>
      </w:pPr>
      <w:r w:rsidDel="00000000" w:rsidR="00000000" w:rsidRPr="00000000">
        <w:rPr>
          <w:rtl w:val="0"/>
        </w:rPr>
      </w:r>
    </w:p>
    <w:p w:rsidR="00000000" w:rsidDel="00000000" w:rsidP="00000000" w:rsidRDefault="00000000" w:rsidRPr="00000000" w14:paraId="000000B1">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%with mean mu1 and covariance Sigma1,</w:t>
      </w:r>
    </w:p>
    <w:p w:rsidR="00000000" w:rsidDel="00000000" w:rsidP="00000000" w:rsidRDefault="00000000" w:rsidRPr="00000000" w14:paraId="000000B2">
      <w:pPr>
        <w:widowControl w:val="1"/>
        <w:contextualSpacing w:val="0"/>
        <w:rPr>
          <w:sz w:val="20"/>
          <w:szCs w:val="20"/>
        </w:rPr>
      </w:pPr>
      <w:r w:rsidDel="00000000" w:rsidR="00000000" w:rsidRPr="00000000">
        <w:rPr>
          <w:rtl w:val="0"/>
        </w:rPr>
      </w:r>
    </w:p>
    <w:p w:rsidR="00000000" w:rsidDel="00000000" w:rsidP="00000000" w:rsidRDefault="00000000" w:rsidRPr="00000000" w14:paraId="000000B3">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%evaluated at each row of X1 X2</w:t>
      </w:r>
    </w:p>
    <w:p w:rsidR="00000000" w:rsidDel="00000000" w:rsidP="00000000" w:rsidRDefault="00000000" w:rsidRPr="00000000" w14:paraId="000000B4">
      <w:pPr>
        <w:widowControl w:val="1"/>
        <w:contextualSpacing w:val="0"/>
        <w:rPr>
          <w:sz w:val="20"/>
          <w:szCs w:val="20"/>
        </w:rPr>
      </w:pPr>
      <w:r w:rsidDel="00000000" w:rsidR="00000000" w:rsidRPr="00000000">
        <w:rPr>
          <w:rtl w:val="0"/>
        </w:rPr>
      </w:r>
    </w:p>
    <w:p w:rsidR="00000000" w:rsidDel="00000000" w:rsidP="00000000" w:rsidRDefault="00000000" w:rsidRPr="00000000" w14:paraId="000000B5">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F1 =</w:t>
      </w:r>
    </w:p>
    <w:p w:rsidR="00000000" w:rsidDel="00000000" w:rsidP="00000000" w:rsidRDefault="00000000" w:rsidRPr="00000000" w14:paraId="000000B6">
      <w:pPr>
        <w:widowControl w:val="1"/>
        <w:contextualSpacing w:val="0"/>
        <w:rPr>
          <w:sz w:val="20"/>
          <w:szCs w:val="20"/>
        </w:rPr>
      </w:pPr>
      <w:r w:rsidDel="00000000" w:rsidR="00000000" w:rsidRPr="00000000">
        <w:rPr>
          <w:rtl w:val="0"/>
        </w:rPr>
      </w:r>
    </w:p>
    <w:p w:rsidR="00000000" w:rsidDel="00000000" w:rsidP="00000000" w:rsidRDefault="00000000" w:rsidRPr="00000000" w14:paraId="000000B7">
      <w:pPr>
        <w:widowControl w:val="1"/>
        <w:spacing w:line="245" w:lineRule="auto"/>
        <w:contextualSpacing w:val="0"/>
        <w:rPr>
          <w:rFonts w:ascii="Courier New" w:cs="Courier New" w:eastAsia="Courier New" w:hAnsi="Courier New"/>
          <w:color w:val="228b22"/>
          <w:sz w:val="19"/>
          <w:szCs w:val="19"/>
        </w:rPr>
      </w:pPr>
      <w:r w:rsidDel="00000000" w:rsidR="00000000" w:rsidRPr="00000000">
        <w:rPr>
          <w:rFonts w:ascii="Courier New" w:cs="Courier New" w:eastAsia="Courier New" w:hAnsi="Courier New"/>
          <w:sz w:val="19"/>
          <w:szCs w:val="19"/>
          <w:rtl w:val="0"/>
        </w:rPr>
        <w:t xml:space="preserve">reshape(F1,length(x2),length(x1));</w:t>
      </w:r>
      <w:r w:rsidDel="00000000" w:rsidR="00000000" w:rsidRPr="00000000">
        <w:rPr>
          <w:rFonts w:ascii="Courier New" w:cs="Courier New" w:eastAsia="Courier New" w:hAnsi="Courier New"/>
          <w:color w:val="228b22"/>
          <w:sz w:val="19"/>
          <w:szCs w:val="19"/>
          <w:rtl w:val="0"/>
        </w:rPr>
        <w:t xml:space="preserve">%reshap</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228b22"/>
          <w:sz w:val="19"/>
          <w:szCs w:val="19"/>
          <w:rtl w:val="0"/>
        </w:rPr>
        <w:t xml:space="preserve">es F1 into a length(x2) by length(x1) array</w:t>
      </w:r>
    </w:p>
    <w:p w:rsidR="00000000" w:rsidDel="00000000" w:rsidP="00000000" w:rsidRDefault="00000000" w:rsidRPr="00000000" w14:paraId="000000B8">
      <w:pPr>
        <w:widowControl w:val="1"/>
        <w:contextualSpacing w:val="0"/>
        <w:rPr>
          <w:sz w:val="20"/>
          <w:szCs w:val="20"/>
        </w:rPr>
      </w:pPr>
      <w:r w:rsidDel="00000000" w:rsidR="00000000" w:rsidRPr="00000000">
        <w:rPr>
          <w:rtl w:val="0"/>
        </w:rPr>
      </w:r>
    </w:p>
    <w:p w:rsidR="00000000" w:rsidDel="00000000" w:rsidP="00000000" w:rsidRDefault="00000000" w:rsidRPr="00000000" w14:paraId="000000B9">
      <w:pPr>
        <w:widowControl w:val="1"/>
        <w:ind w:left="4680"/>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w:t>
      </w:r>
    </w:p>
    <w:p w:rsidR="00000000" w:rsidDel="00000000" w:rsidP="00000000" w:rsidRDefault="00000000" w:rsidRPr="00000000" w14:paraId="000000BA">
      <w:pPr>
        <w:widowControl w:val="1"/>
        <w:contextualSpacing w:val="0"/>
        <w:rPr>
          <w:sz w:val="20"/>
          <w:szCs w:val="20"/>
        </w:rPr>
      </w:pPr>
      <w:r w:rsidDel="00000000" w:rsidR="00000000" w:rsidRPr="00000000">
        <w:rPr>
          <w:rtl w:val="0"/>
        </w:rPr>
      </w:r>
    </w:p>
    <w:p w:rsidR="00000000" w:rsidDel="00000000" w:rsidP="00000000" w:rsidRDefault="00000000" w:rsidRPr="00000000" w14:paraId="000000BB">
      <w:pPr>
        <w:widowControl w:val="1"/>
        <w:contextualSpacing w:val="0"/>
        <w:rPr>
          <w:rFonts w:ascii="Courier New" w:cs="Courier New" w:eastAsia="Courier New" w:hAnsi="Courier New"/>
          <w:color w:val="228b22"/>
          <w:sz w:val="19"/>
          <w:szCs w:val="19"/>
        </w:rPr>
      </w:pPr>
      <w:r w:rsidDel="00000000" w:rsidR="00000000" w:rsidRPr="00000000">
        <w:rPr>
          <w:rFonts w:ascii="Courier New" w:cs="Courier New" w:eastAsia="Courier New" w:hAnsi="Courier New"/>
          <w:color w:val="228b22"/>
          <w:sz w:val="19"/>
          <w:szCs w:val="19"/>
          <w:rtl w:val="0"/>
        </w:rPr>
        <w:t xml:space="preserve">where length(x2) and length(x1) indicates</w:t>
      </w:r>
    </w:p>
    <w:p w:rsidR="00000000" w:rsidDel="00000000" w:rsidP="00000000" w:rsidRDefault="00000000" w:rsidRPr="00000000" w14:paraId="000000BC">
      <w:pPr>
        <w:widowControl w:val="1"/>
        <w:contextualSpacing w:val="0"/>
        <w:rPr>
          <w:sz w:val="20"/>
          <w:szCs w:val="20"/>
        </w:rPr>
      </w:pPr>
      <w:r w:rsidDel="00000000" w:rsidR="00000000" w:rsidRPr="00000000">
        <w:rPr>
          <w:rtl w:val="0"/>
        </w:rPr>
      </w:r>
    </w:p>
    <w:p w:rsidR="00000000" w:rsidDel="00000000" w:rsidP="00000000" w:rsidRDefault="00000000" w:rsidRPr="00000000" w14:paraId="000000BD">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the size of each dimension.</w:t>
      </w:r>
    </w:p>
    <w:p w:rsidR="00000000" w:rsidDel="00000000" w:rsidP="00000000" w:rsidRDefault="00000000" w:rsidRPr="00000000" w14:paraId="000000BE">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%surfc(x1,x2,F1);</w:t>
      </w:r>
    </w:p>
    <w:p w:rsidR="00000000" w:rsidDel="00000000" w:rsidP="00000000" w:rsidRDefault="00000000" w:rsidRPr="00000000" w14:paraId="000000BF">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meshc(X1,X2,F1);</w:t>
      </w:r>
    </w:p>
    <w:p w:rsidR="00000000" w:rsidDel="00000000" w:rsidP="00000000" w:rsidRDefault="00000000" w:rsidRPr="00000000" w14:paraId="000000C0">
      <w:pPr>
        <w:widowControl w:val="1"/>
        <w:contextualSpacing w:val="0"/>
        <w:rPr>
          <w:sz w:val="20"/>
          <w:szCs w:val="20"/>
        </w:rPr>
      </w:pPr>
      <w:r w:rsidDel="00000000" w:rsidR="00000000" w:rsidRPr="00000000">
        <w:rPr>
          <w:rtl w:val="0"/>
        </w:rPr>
      </w:r>
    </w:p>
    <w:p w:rsidR="00000000" w:rsidDel="00000000" w:rsidP="00000000" w:rsidRDefault="00000000" w:rsidRPr="00000000" w14:paraId="000000C1">
      <w:pPr>
        <w:widowControl w:val="1"/>
        <w:ind w:right="480"/>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%draws a wireframe mesh and a contour plot under it</w:t>
      </w:r>
    </w:p>
    <w:p w:rsidR="00000000" w:rsidDel="00000000" w:rsidP="00000000" w:rsidRDefault="00000000" w:rsidRPr="00000000" w14:paraId="000000C2">
      <w:pPr>
        <w:widowControl w:val="1"/>
        <w:contextualSpacing w:val="0"/>
        <w:rPr>
          <w:sz w:val="20"/>
          <w:szCs w:val="20"/>
        </w:rPr>
      </w:pPr>
      <w:r w:rsidDel="00000000" w:rsidR="00000000" w:rsidRPr="00000000">
        <w:rPr>
          <w:rtl w:val="0"/>
        </w:rPr>
      </w:r>
    </w:p>
    <w:p w:rsidR="00000000" w:rsidDel="00000000" w:rsidP="00000000" w:rsidRDefault="00000000" w:rsidRPr="00000000" w14:paraId="000000C3">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%with color determined by F1</w:t>
      </w:r>
    </w:p>
    <w:p w:rsidR="00000000" w:rsidDel="00000000" w:rsidP="00000000" w:rsidRDefault="00000000" w:rsidRPr="00000000" w14:paraId="000000C4">
      <w:pPr>
        <w:widowControl w:val="1"/>
        <w:contextualSpacing w:val="0"/>
        <w:jc w:val="right"/>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%A</w:t>
      </w:r>
    </w:p>
    <w:p w:rsidR="00000000" w:rsidDel="00000000" w:rsidP="00000000" w:rsidRDefault="00000000" w:rsidRPr="00000000" w14:paraId="000000C5">
      <w:pPr>
        <w:widowControl w:val="1"/>
        <w:contextualSpacing w:val="0"/>
        <w:rPr>
          <w:sz w:val="20"/>
          <w:szCs w:val="20"/>
        </w:rPr>
      </w:pPr>
      <w:r w:rsidDel="00000000" w:rsidR="00000000" w:rsidRPr="00000000">
        <w:rPr>
          <w:rtl w:val="0"/>
        </w:rPr>
      </w:r>
    </w:p>
    <w:p w:rsidR="00000000" w:rsidDel="00000000" w:rsidP="00000000" w:rsidRDefault="00000000" w:rsidRPr="00000000" w14:paraId="000000C6">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contour plot displays isolines of</w:t>
      </w:r>
    </w:p>
    <w:p w:rsidR="00000000" w:rsidDel="00000000" w:rsidP="00000000" w:rsidRDefault="00000000" w:rsidRPr="00000000" w14:paraId="000000C7">
      <w:pPr>
        <w:widowControl w:val="1"/>
        <w:contextualSpacing w:val="0"/>
        <w:rPr>
          <w:sz w:val="20"/>
          <w:szCs w:val="20"/>
        </w:rPr>
      </w:pPr>
      <w:r w:rsidDel="00000000" w:rsidR="00000000" w:rsidRPr="00000000">
        <w:rPr>
          <w:rtl w:val="0"/>
        </w:rPr>
      </w:r>
    </w:p>
    <w:p w:rsidR="00000000" w:rsidDel="00000000" w:rsidP="00000000" w:rsidRDefault="00000000" w:rsidRPr="00000000" w14:paraId="000000C8">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%matrix F1</w:t>
      </w:r>
    </w:p>
    <w:p w:rsidR="00000000" w:rsidDel="00000000" w:rsidP="00000000" w:rsidRDefault="00000000" w:rsidRPr="00000000" w14:paraId="000000C9">
      <w:pPr>
        <w:widowControl w:val="1"/>
        <w:contextualSpacing w:val="0"/>
        <w:rPr>
          <w:sz w:val="20"/>
          <w:szCs w:val="20"/>
        </w:rPr>
      </w:pPr>
      <w:r w:rsidDel="00000000" w:rsidR="00000000" w:rsidRPr="00000000">
        <w:rPr>
          <w:rtl w:val="0"/>
        </w:rPr>
      </w:r>
    </w:p>
    <w:p w:rsidR="00000000" w:rsidDel="00000000" w:rsidP="00000000" w:rsidRDefault="00000000" w:rsidRPr="00000000" w14:paraId="000000CA">
      <w:pPr>
        <w:widowControl w:val="1"/>
        <w:ind w:right="1680"/>
        <w:contextualSpacing w:val="0"/>
        <w:rPr>
          <w:rFonts w:ascii="Courier New" w:cs="Courier New" w:eastAsia="Courier New" w:hAnsi="Courier New"/>
          <w:color w:val="228b22"/>
          <w:sz w:val="19"/>
          <w:szCs w:val="19"/>
        </w:rPr>
      </w:pPr>
      <w:r w:rsidDel="00000000" w:rsidR="00000000" w:rsidRPr="00000000">
        <w:rPr>
          <w:rFonts w:ascii="Courier New" w:cs="Courier New" w:eastAsia="Courier New" w:hAnsi="Courier New"/>
          <w:sz w:val="19"/>
          <w:szCs w:val="19"/>
          <w:rtl w:val="0"/>
        </w:rPr>
        <w:t xml:space="preserve">axis([-7 7 -7 7 -1.0 0.6]); </w:t>
      </w:r>
      <w:r w:rsidDel="00000000" w:rsidR="00000000" w:rsidRPr="00000000">
        <w:rPr>
          <w:rFonts w:ascii="Courier New" w:cs="Courier New" w:eastAsia="Courier New" w:hAnsi="Courier New"/>
          <w:color w:val="228b22"/>
          <w:sz w:val="19"/>
          <w:szCs w:val="19"/>
          <w:rtl w:val="0"/>
        </w:rPr>
        <w:t xml:space="preserve">%sets the axis limit</w:t>
      </w:r>
    </w:p>
    <w:p w:rsidR="00000000" w:rsidDel="00000000" w:rsidP="00000000" w:rsidRDefault="00000000" w:rsidRPr="00000000" w14:paraId="000000CB">
      <w:pPr>
        <w:widowControl w:val="1"/>
        <w:contextualSpacing w:val="0"/>
        <w:rPr>
          <w:sz w:val="20"/>
          <w:szCs w:val="20"/>
        </w:rPr>
      </w:pPr>
      <w:r w:rsidDel="00000000" w:rsidR="00000000" w:rsidRPr="00000000">
        <w:rPr>
          <w:rtl w:val="0"/>
        </w:rPr>
      </w:r>
    </w:p>
    <w:p w:rsidR="00000000" w:rsidDel="00000000" w:rsidP="00000000" w:rsidRDefault="00000000" w:rsidRPr="00000000" w14:paraId="000000CC">
      <w:pPr>
        <w:widowControl w:val="1"/>
        <w:ind w:right="1320"/>
        <w:contextualSpacing w:val="0"/>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xlabel(</w:t>
      </w:r>
      <w:r w:rsidDel="00000000" w:rsidR="00000000" w:rsidRPr="00000000">
        <w:rPr>
          <w:rFonts w:ascii="Courier New" w:cs="Courier New" w:eastAsia="Courier New" w:hAnsi="Courier New"/>
          <w:color w:val="a020f0"/>
          <w:sz w:val="19"/>
          <w:szCs w:val="19"/>
          <w:rtl w:val="0"/>
        </w:rPr>
        <w:t xml:space="preserve">'x1'</w:t>
      </w:r>
      <w:r w:rsidDel="00000000" w:rsidR="00000000" w:rsidRPr="00000000">
        <w:rPr>
          <w:rFonts w:ascii="Courier New" w:cs="Courier New" w:eastAsia="Courier New" w:hAnsi="Courier New"/>
          <w:sz w:val="19"/>
          <w:szCs w:val="19"/>
          <w:rtl w:val="0"/>
        </w:rPr>
        <w:t xml:space="preserve">); ylabel(</w:t>
      </w:r>
      <w:r w:rsidDel="00000000" w:rsidR="00000000" w:rsidRPr="00000000">
        <w:rPr>
          <w:rFonts w:ascii="Courier New" w:cs="Courier New" w:eastAsia="Courier New" w:hAnsi="Courier New"/>
          <w:color w:val="a020f0"/>
          <w:sz w:val="19"/>
          <w:szCs w:val="19"/>
          <w:rtl w:val="0"/>
        </w:rPr>
        <w:t xml:space="preserve">'x2'</w:t>
      </w:r>
      <w:r w:rsidDel="00000000" w:rsidR="00000000" w:rsidRPr="00000000">
        <w:rPr>
          <w:rFonts w:ascii="Courier New" w:cs="Courier New" w:eastAsia="Courier New" w:hAnsi="Courier New"/>
          <w:sz w:val="19"/>
          <w:szCs w:val="19"/>
          <w:rtl w:val="0"/>
        </w:rPr>
        <w:t xml:space="preserve">); zlabel(</w:t>
      </w:r>
      <w:r w:rsidDel="00000000" w:rsidR="00000000" w:rsidRPr="00000000">
        <w:rPr>
          <w:rFonts w:ascii="Courier New" w:cs="Courier New" w:eastAsia="Courier New" w:hAnsi="Courier New"/>
          <w:color w:val="a020f0"/>
          <w:sz w:val="19"/>
          <w:szCs w:val="19"/>
          <w:rtl w:val="0"/>
        </w:rPr>
        <w:t xml:space="preserve">'Probability Density'</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CD">
      <w:pPr>
        <w:widowControl w:val="1"/>
        <w:contextualSpacing w:val="0"/>
        <w:rPr>
          <w:sz w:val="20"/>
          <w:szCs w:val="20"/>
        </w:rPr>
      </w:pPr>
      <w:r w:rsidDel="00000000" w:rsidR="00000000" w:rsidRPr="00000000">
        <w:rPr>
          <w:rtl w:val="0"/>
        </w:rPr>
      </w:r>
    </w:p>
    <w:p w:rsidR="00000000" w:rsidDel="00000000" w:rsidP="00000000" w:rsidRDefault="00000000" w:rsidRPr="00000000" w14:paraId="000000CE">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hold </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F">
      <w:pPr>
        <w:widowControl w:val="1"/>
        <w:contextualSpacing w:val="0"/>
        <w:rPr>
          <w:sz w:val="20"/>
          <w:szCs w:val="20"/>
        </w:rPr>
      </w:pPr>
      <w:r w:rsidDel="00000000" w:rsidR="00000000" w:rsidRPr="00000000">
        <w:rPr>
          <w:rtl w:val="0"/>
        </w:rPr>
      </w:r>
    </w:p>
    <w:p w:rsidR="00000000" w:rsidDel="00000000" w:rsidP="00000000" w:rsidRDefault="00000000" w:rsidRPr="00000000" w14:paraId="000000D0">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mu2 = [-1 -2];</w:t>
      </w:r>
    </w:p>
    <w:p w:rsidR="00000000" w:rsidDel="00000000" w:rsidP="00000000" w:rsidRDefault="00000000" w:rsidRPr="00000000" w14:paraId="000000D1">
      <w:pPr>
        <w:widowControl w:val="1"/>
        <w:contextualSpacing w:val="0"/>
        <w:rPr>
          <w:sz w:val="20"/>
          <w:szCs w:val="20"/>
        </w:rPr>
      </w:pPr>
      <w:r w:rsidDel="00000000" w:rsidR="00000000" w:rsidRPr="00000000">
        <w:rPr>
          <w:rtl w:val="0"/>
        </w:rPr>
      </w:r>
    </w:p>
    <w:p w:rsidR="00000000" w:rsidDel="00000000" w:rsidP="00000000" w:rsidRDefault="00000000" w:rsidRPr="00000000" w14:paraId="000000D2">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Sigma2 = [.8 0;0 .8];</w:t>
      </w:r>
    </w:p>
    <w:p w:rsidR="00000000" w:rsidDel="00000000" w:rsidP="00000000" w:rsidRDefault="00000000" w:rsidRPr="00000000" w14:paraId="000000D3">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F2 = mvnpdf([X1(:) X2(:)],mu2,Sigma2);</w:t>
      </w:r>
    </w:p>
    <w:p w:rsidR="00000000" w:rsidDel="00000000" w:rsidP="00000000" w:rsidRDefault="00000000" w:rsidRPr="00000000" w14:paraId="000000D4">
      <w:pPr>
        <w:widowControl w:val="1"/>
        <w:contextualSpacing w:val="0"/>
        <w:rPr>
          <w:sz w:val="20"/>
          <w:szCs w:val="20"/>
        </w:rPr>
      </w:pPr>
      <w:r w:rsidDel="00000000" w:rsidR="00000000" w:rsidRPr="00000000">
        <w:rPr>
          <w:rtl w:val="0"/>
        </w:rPr>
      </w:r>
    </w:p>
    <w:p w:rsidR="00000000" w:rsidDel="00000000" w:rsidP="00000000" w:rsidRDefault="00000000" w:rsidRPr="00000000" w14:paraId="000000D5">
      <w:pPr>
        <w:widowControl w:val="1"/>
        <w:ind w:right="240"/>
        <w:contextualSpacing w:val="0"/>
        <w:rPr>
          <w:rFonts w:ascii="Courier New" w:cs="Courier New" w:eastAsia="Courier New" w:hAnsi="Courier New"/>
          <w:color w:val="228b22"/>
          <w:sz w:val="19"/>
          <w:szCs w:val="19"/>
        </w:rPr>
      </w:pPr>
      <w:r w:rsidDel="00000000" w:rsidR="00000000" w:rsidRPr="00000000">
        <w:rPr>
          <w:rFonts w:ascii="Courier New" w:cs="Courier New" w:eastAsia="Courier New" w:hAnsi="Courier New"/>
          <w:sz w:val="19"/>
          <w:szCs w:val="19"/>
          <w:rtl w:val="0"/>
        </w:rPr>
        <w:t xml:space="preserve">F2 = reshape(F2,length(x2),length(x1)); </w:t>
      </w:r>
      <w:r w:rsidDel="00000000" w:rsidR="00000000" w:rsidRPr="00000000">
        <w:rPr>
          <w:rFonts w:ascii="Courier New" w:cs="Courier New" w:eastAsia="Courier New" w:hAnsi="Courier New"/>
          <w:color w:val="228b22"/>
          <w:sz w:val="19"/>
          <w:szCs w:val="19"/>
          <w:rtl w:val="0"/>
        </w:rPr>
        <w:t xml:space="preserve">%surfc(x1,x2,F2);</w:t>
      </w:r>
    </w:p>
    <w:p w:rsidR="00000000" w:rsidDel="00000000" w:rsidP="00000000" w:rsidRDefault="00000000" w:rsidRPr="00000000" w14:paraId="000000D6">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meshc(X1,X2,F2);</w:t>
      </w:r>
    </w:p>
    <w:p w:rsidR="00000000" w:rsidDel="00000000" w:rsidP="00000000" w:rsidRDefault="00000000" w:rsidRPr="00000000" w14:paraId="000000D7">
      <w:pPr>
        <w:widowControl w:val="1"/>
        <w:contextualSpacing w:val="0"/>
        <w:rPr>
          <w:sz w:val="20"/>
          <w:szCs w:val="20"/>
        </w:rPr>
      </w:pPr>
      <w:r w:rsidDel="00000000" w:rsidR="00000000" w:rsidRPr="00000000">
        <w:rPr>
          <w:rtl w:val="0"/>
        </w:rPr>
      </w:r>
    </w:p>
    <w:p w:rsidR="00000000" w:rsidDel="00000000" w:rsidP="00000000" w:rsidRDefault="00000000" w:rsidRPr="00000000" w14:paraId="000000D8">
      <w:pPr>
        <w:widowControl w:val="1"/>
        <w:ind w:right="13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axis([-7 7 -7 7 -1.0 0.6]); xlabel(</w:t>
      </w:r>
      <w:r w:rsidDel="00000000" w:rsidR="00000000" w:rsidRPr="00000000">
        <w:rPr>
          <w:rFonts w:ascii="Courier New" w:cs="Courier New" w:eastAsia="Courier New" w:hAnsi="Courier New"/>
          <w:color w:val="a020f0"/>
          <w:sz w:val="20"/>
          <w:szCs w:val="20"/>
          <w:rtl w:val="0"/>
        </w:rPr>
        <w:t xml:space="preserve">'x1'</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a020f0"/>
          <w:sz w:val="20"/>
          <w:szCs w:val="20"/>
          <w:rtl w:val="0"/>
        </w:rPr>
        <w:t xml:space="preserve">'x2'</w:t>
      </w:r>
      <w:r w:rsidDel="00000000" w:rsidR="00000000" w:rsidRPr="00000000">
        <w:rPr>
          <w:rFonts w:ascii="Courier New" w:cs="Courier New" w:eastAsia="Courier New" w:hAnsi="Courier New"/>
          <w:sz w:val="20"/>
          <w:szCs w:val="20"/>
          <w:rtl w:val="0"/>
        </w:rPr>
        <w:t xml:space="preserve">); zlabel(</w:t>
      </w:r>
      <w:r w:rsidDel="00000000" w:rsidR="00000000" w:rsidRPr="00000000">
        <w:rPr>
          <w:rFonts w:ascii="Courier New" w:cs="Courier New" w:eastAsia="Courier New" w:hAnsi="Courier New"/>
          <w:color w:val="a020f0"/>
          <w:sz w:val="20"/>
          <w:szCs w:val="20"/>
          <w:rtl w:val="0"/>
        </w:rPr>
        <w:t xml:space="preserve">'Probability Density'</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D9">
      <w:pPr>
        <w:widowControl w:val="1"/>
        <w:contextualSpacing w:val="0"/>
        <w:rPr>
          <w:sz w:val="20"/>
          <w:szCs w:val="20"/>
        </w:rPr>
      </w:pPr>
      <w:r w:rsidDel="00000000" w:rsidR="00000000" w:rsidRPr="00000000">
        <w:rPr>
          <w:rtl w:val="0"/>
        </w:rPr>
      </w:r>
    </w:p>
    <w:p w:rsidR="00000000" w:rsidDel="00000000" w:rsidP="00000000" w:rsidRDefault="00000000" w:rsidRPr="00000000" w14:paraId="000000DA">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%assigning color to the axis</w:t>
      </w:r>
    </w:p>
    <w:p w:rsidR="00000000" w:rsidDel="00000000" w:rsidP="00000000" w:rsidRDefault="00000000" w:rsidRPr="00000000" w14:paraId="000000DB">
      <w:pPr>
        <w:widowControl w:val="1"/>
        <w:ind w:right="156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caxis([min(F2(:))-.5*range(F2(:)),max(F2(:))]);</w:t>
      </w:r>
    </w:p>
    <w:p w:rsidR="00000000" w:rsidDel="00000000" w:rsidP="00000000" w:rsidRDefault="00000000" w:rsidRPr="00000000" w14:paraId="000000DC">
      <w:pPr>
        <w:widowControl w:val="1"/>
        <w:contextualSpacing w:val="0"/>
        <w:rPr>
          <w:sz w:val="20"/>
          <w:szCs w:val="20"/>
        </w:rPr>
      </w:pPr>
      <w:r w:rsidDel="00000000" w:rsidR="00000000" w:rsidRPr="00000000">
        <w:rPr>
          <w:rtl w:val="0"/>
        </w:rPr>
      </w:r>
    </w:p>
    <w:p w:rsidR="00000000" w:rsidDel="00000000" w:rsidP="00000000" w:rsidRDefault="00000000" w:rsidRPr="00000000" w14:paraId="000000DD">
      <w:pPr>
        <w:widowControl w:val="1"/>
        <w:contextualSpacing w:val="0"/>
        <w:rPr>
          <w:sz w:val="20"/>
          <w:szCs w:val="20"/>
        </w:rPr>
      </w:pPr>
      <w:r w:rsidDel="00000000" w:rsidR="00000000" w:rsidRPr="00000000">
        <w:rPr>
          <w:rtl w:val="0"/>
        </w:rPr>
      </w:r>
    </w:p>
    <w:p w:rsidR="00000000" w:rsidDel="00000000" w:rsidP="00000000" w:rsidRDefault="00000000" w:rsidRPr="00000000" w14:paraId="000000DE">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 Write Your CODE here</w:t>
      </w:r>
    </w:p>
    <w:p w:rsidR="00000000" w:rsidDel="00000000" w:rsidP="00000000" w:rsidRDefault="00000000" w:rsidRPr="00000000" w14:paraId="000000DF">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samples=[1 1;1 -1;4 5;-2 2.5;0 2;2 -3];</w:t>
      </w:r>
    </w:p>
    <w:p w:rsidR="00000000" w:rsidDel="00000000" w:rsidP="00000000" w:rsidRDefault="00000000" w:rsidRPr="00000000" w14:paraId="000000E0">
      <w:pPr>
        <w:widowControl w:val="1"/>
        <w:contextualSpacing w:val="0"/>
        <w:rPr>
          <w:sz w:val="20"/>
          <w:szCs w:val="20"/>
        </w:rPr>
      </w:pPr>
      <w:r w:rsidDel="00000000" w:rsidR="00000000" w:rsidRPr="00000000">
        <w:rPr>
          <w:rtl w:val="0"/>
        </w:rPr>
      </w:r>
    </w:p>
    <w:p w:rsidR="00000000" w:rsidDel="00000000" w:rsidP="00000000" w:rsidRDefault="00000000" w:rsidRPr="00000000" w14:paraId="000000E1">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for </w:t>
      </w:r>
      <w:r w:rsidDel="00000000" w:rsidR="00000000" w:rsidRPr="00000000">
        <w:rPr>
          <w:rFonts w:ascii="Courier New" w:cs="Courier New" w:eastAsia="Courier New" w:hAnsi="Courier New"/>
          <w:sz w:val="20"/>
          <w:szCs w:val="20"/>
          <w:rtl w:val="0"/>
        </w:rPr>
        <w:t xml:space="preserve">n=1:6</w:t>
      </w:r>
    </w:p>
    <w:p w:rsidR="00000000" w:rsidDel="00000000" w:rsidP="00000000" w:rsidRDefault="00000000" w:rsidRPr="00000000" w14:paraId="000000E2">
      <w:pPr>
        <w:widowControl w:val="1"/>
        <w:contextualSpacing w:val="0"/>
        <w:rPr>
          <w:sz w:val="20"/>
          <w:szCs w:val="20"/>
        </w:rPr>
      </w:pPr>
      <w:r w:rsidDel="00000000" w:rsidR="00000000" w:rsidRPr="00000000">
        <w:rPr>
          <w:rtl w:val="0"/>
        </w:rPr>
      </w:r>
    </w:p>
    <w:p w:rsidR="00000000" w:rsidDel="00000000" w:rsidP="00000000" w:rsidRDefault="00000000" w:rsidRPr="00000000" w14:paraId="000000E3">
      <w:pPr>
        <w:widowControl w:val="1"/>
        <w:ind w:left="48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for </w:t>
      </w:r>
      <w:r w:rsidDel="00000000" w:rsidR="00000000" w:rsidRPr="00000000">
        <w:rPr>
          <w:rFonts w:ascii="Courier New" w:cs="Courier New" w:eastAsia="Courier New" w:hAnsi="Courier New"/>
          <w:sz w:val="20"/>
          <w:szCs w:val="20"/>
          <w:rtl w:val="0"/>
        </w:rPr>
        <w:t xml:space="preserve">m=1:2</w:t>
      </w:r>
    </w:p>
    <w:p w:rsidR="00000000" w:rsidDel="00000000" w:rsidP="00000000" w:rsidRDefault="00000000" w:rsidRPr="00000000" w14:paraId="000000E4">
      <w:pPr>
        <w:widowControl w:val="1"/>
        <w:ind w:left="96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(m==1)</w:t>
      </w:r>
    </w:p>
    <w:p w:rsidR="00000000" w:rsidDel="00000000" w:rsidP="00000000" w:rsidRDefault="00000000" w:rsidRPr="00000000" w14:paraId="000000E5">
      <w:pPr>
        <w:widowControl w:val="1"/>
        <w:ind w:left="13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g1=-log(2*pi)-</w:t>
      </w:r>
    </w:p>
    <w:p w:rsidR="00000000" w:rsidDel="00000000" w:rsidP="00000000" w:rsidRDefault="00000000" w:rsidRPr="00000000" w14:paraId="000000E6">
      <w:pPr>
        <w:widowControl w:val="1"/>
        <w:contextualSpacing w:val="0"/>
        <w:rPr>
          <w:sz w:val="20"/>
          <w:szCs w:val="20"/>
        </w:rPr>
      </w:pPr>
      <w:r w:rsidDel="00000000" w:rsidR="00000000" w:rsidRPr="00000000">
        <w:rPr>
          <w:rtl w:val="0"/>
        </w:rPr>
      </w:r>
    </w:p>
    <w:p w:rsidR="00000000" w:rsidDel="00000000" w:rsidP="00000000" w:rsidRDefault="00000000" w:rsidRPr="00000000" w14:paraId="000000E7">
      <w:pPr>
        <w:widowControl w:val="1"/>
        <w:spacing w:line="245" w:lineRule="auto"/>
        <w:ind w:right="240"/>
        <w:contextualSpacing w:val="0"/>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0.5*log(det(Sigma1))-0.5*(samples(n,:)'-mu1')'*inv(Sigma1)*(samples(n,:)'-mu1')+log(0.5);</w:t>
      </w:r>
    </w:p>
    <w:p w:rsidR="00000000" w:rsidDel="00000000" w:rsidP="00000000" w:rsidRDefault="00000000" w:rsidRPr="00000000" w14:paraId="000000E8">
      <w:pPr>
        <w:widowControl w:val="1"/>
        <w:ind w:left="96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sz w:val="20"/>
          <w:szCs w:val="20"/>
          <w:rtl w:val="0"/>
        </w:rPr>
        <w:t xml:space="preserve">(m==2)</w:t>
      </w:r>
    </w:p>
    <w:p w:rsidR="00000000" w:rsidDel="00000000" w:rsidP="00000000" w:rsidRDefault="00000000" w:rsidRPr="00000000" w14:paraId="000000E9">
      <w:pPr>
        <w:widowControl w:val="1"/>
        <w:ind w:left="132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g2=-log(2*pi)-</w:t>
      </w:r>
    </w:p>
    <w:p w:rsidR="00000000" w:rsidDel="00000000" w:rsidP="00000000" w:rsidRDefault="00000000" w:rsidRPr="00000000" w14:paraId="000000EA">
      <w:pPr>
        <w:widowControl w:val="1"/>
        <w:contextualSpacing w:val="0"/>
        <w:rPr>
          <w:sz w:val="20"/>
          <w:szCs w:val="20"/>
        </w:rPr>
      </w:pPr>
      <w:r w:rsidDel="00000000" w:rsidR="00000000" w:rsidRPr="00000000">
        <w:rPr>
          <w:rtl w:val="0"/>
        </w:rPr>
      </w:r>
    </w:p>
    <w:p w:rsidR="00000000" w:rsidDel="00000000" w:rsidP="00000000" w:rsidRDefault="00000000" w:rsidRPr="00000000" w14:paraId="000000EB">
      <w:pPr>
        <w:widowControl w:val="1"/>
        <w:spacing w:line="245" w:lineRule="auto"/>
        <w:ind w:right="240"/>
        <w:contextualSpacing w:val="0"/>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0.5*log(det(Sigma2))-0.5*(samples(n,:)'-mu2')'*inv(Sigma2)*(samples(n,:)'-mu2')+log(0.5);</w:t>
      </w:r>
    </w:p>
    <w:p w:rsidR="00000000" w:rsidDel="00000000" w:rsidP="00000000" w:rsidRDefault="00000000" w:rsidRPr="00000000" w14:paraId="000000EC">
      <w:pPr>
        <w:widowControl w:val="1"/>
        <w:ind w:left="960"/>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0ED">
      <w:pPr>
        <w:widowControl w:val="1"/>
        <w:ind w:left="480"/>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0EE">
      <w:pPr>
        <w:widowControl w:val="1"/>
        <w:contextualSpacing w:val="0"/>
        <w:rPr>
          <w:sz w:val="20"/>
          <w:szCs w:val="20"/>
        </w:rPr>
      </w:pPr>
      <w:r w:rsidDel="00000000" w:rsidR="00000000" w:rsidRPr="00000000">
        <w:rPr>
          <w:rtl w:val="0"/>
        </w:rPr>
      </w:r>
    </w:p>
    <w:p w:rsidR="00000000" w:rsidDel="00000000" w:rsidP="00000000" w:rsidRDefault="00000000" w:rsidRPr="00000000" w14:paraId="000000EF">
      <w:pPr>
        <w:widowControl w:val="1"/>
        <w:ind w:left="48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(g1&gt;g2)</w:t>
      </w:r>
    </w:p>
    <w:p w:rsidR="00000000" w:rsidDel="00000000" w:rsidP="00000000" w:rsidRDefault="00000000" w:rsidRPr="00000000" w14:paraId="000000F0">
      <w:pPr>
        <w:widowControl w:val="1"/>
        <w:ind w:left="96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plot3(samples(n,1),samples(n,2),-</w:t>
      </w:r>
    </w:p>
    <w:p w:rsidR="00000000" w:rsidDel="00000000" w:rsidP="00000000" w:rsidRDefault="00000000" w:rsidRPr="00000000" w14:paraId="000000F1">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color w:val="a020f0"/>
          <w:sz w:val="20"/>
          <w:szCs w:val="20"/>
          <w:rtl w:val="0"/>
        </w:rPr>
        <w:t xml:space="preserve">'rx'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2">
      <w:pPr>
        <w:widowControl w:val="1"/>
        <w:ind w:left="96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text(samples(n,1),samples(n,2),-</w:t>
      </w:r>
    </w:p>
    <w:p w:rsidR="00000000" w:rsidDel="00000000" w:rsidP="00000000" w:rsidRDefault="00000000" w:rsidRPr="00000000" w14:paraId="000000F3">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color w:val="a020f0"/>
          <w:sz w:val="20"/>
          <w:szCs w:val="20"/>
          <w:rtl w:val="0"/>
        </w:rPr>
        <w:t xml:space="preserve">'R1'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4">
      <w:pPr>
        <w:widowControl w:val="1"/>
        <w:ind w:left="480"/>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else</w:t>
      </w:r>
    </w:p>
    <w:p w:rsidR="00000000" w:rsidDel="00000000" w:rsidP="00000000" w:rsidRDefault="00000000" w:rsidRPr="00000000" w14:paraId="000000F5">
      <w:pPr>
        <w:widowControl w:val="1"/>
        <w:contextualSpacing w:val="0"/>
        <w:rPr>
          <w:sz w:val="20"/>
          <w:szCs w:val="20"/>
        </w:rPr>
      </w:pPr>
      <w:r w:rsidDel="00000000" w:rsidR="00000000" w:rsidRPr="00000000">
        <w:rPr>
          <w:rtl w:val="0"/>
        </w:rPr>
      </w:r>
    </w:p>
    <w:p w:rsidR="00000000" w:rsidDel="00000000" w:rsidP="00000000" w:rsidRDefault="00000000" w:rsidRPr="00000000" w14:paraId="000000F6">
      <w:pPr>
        <w:widowControl w:val="1"/>
        <w:ind w:right="120" w:firstLine="960"/>
        <w:contextualSpacing w:val="0"/>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plot3(samples(n,1),samples(n,2),-1.0,</w:t>
      </w:r>
      <w:r w:rsidDel="00000000" w:rsidR="00000000" w:rsidRPr="00000000">
        <w:rPr>
          <w:rFonts w:ascii="Courier New" w:cs="Courier New" w:eastAsia="Courier New" w:hAnsi="Courier New"/>
          <w:color w:val="a020f0"/>
          <w:sz w:val="19"/>
          <w:szCs w:val="19"/>
          <w:rtl w:val="0"/>
        </w:rPr>
        <w:t xml:space="preserve">'b*'</w:t>
      </w:r>
      <w:r w:rsidDel="00000000" w:rsidR="00000000" w:rsidRPr="00000000">
        <w:rPr>
          <w:rFonts w:ascii="Courier New" w:cs="Courier New" w:eastAsia="Courier New" w:hAnsi="Courier New"/>
          <w:sz w:val="19"/>
          <w:szCs w:val="19"/>
          <w:rtl w:val="0"/>
        </w:rPr>
        <w:t xml:space="preserve">);</w:t>
      </w:r>
    </w:p>
    <w:p w:rsidR="00000000" w:rsidDel="00000000" w:rsidP="00000000" w:rsidRDefault="00000000" w:rsidRPr="00000000" w14:paraId="000000F7">
      <w:pPr>
        <w:widowControl w:val="1"/>
        <w:contextualSpacing w:val="0"/>
        <w:rPr>
          <w:sz w:val="20"/>
          <w:szCs w:val="20"/>
        </w:rPr>
      </w:pPr>
      <w:r w:rsidDel="00000000" w:rsidR="00000000" w:rsidRPr="00000000">
        <w:rPr>
          <w:rtl w:val="0"/>
        </w:rPr>
      </w:r>
    </w:p>
    <w:p w:rsidR="00000000" w:rsidDel="00000000" w:rsidP="00000000" w:rsidRDefault="00000000" w:rsidRPr="00000000" w14:paraId="000000F8">
      <w:pPr>
        <w:widowControl w:val="1"/>
        <w:ind w:right="240" w:firstLine="960"/>
        <w:contextualSpacing w:val="0"/>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text(samples(n,1),samples(n,2),-1.0,</w:t>
      </w:r>
      <w:r w:rsidDel="00000000" w:rsidR="00000000" w:rsidRPr="00000000">
        <w:rPr>
          <w:rFonts w:ascii="Courier New" w:cs="Courier New" w:eastAsia="Courier New" w:hAnsi="Courier New"/>
          <w:color w:val="a020f0"/>
          <w:sz w:val="19"/>
          <w:szCs w:val="19"/>
          <w:rtl w:val="0"/>
        </w:rPr>
        <w:t xml:space="preserve">'R2'</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0F9">
      <w:pPr>
        <w:widowControl w:val="1"/>
        <w:contextualSpacing w:val="0"/>
        <w:rPr>
          <w:sz w:val="20"/>
          <w:szCs w:val="20"/>
        </w:rPr>
      </w:pPr>
      <w:r w:rsidDel="00000000" w:rsidR="00000000" w:rsidRPr="00000000">
        <w:rPr>
          <w:rtl w:val="0"/>
        </w:rPr>
      </w:r>
    </w:p>
    <w:p w:rsidR="00000000" w:rsidDel="00000000" w:rsidP="00000000" w:rsidRDefault="00000000" w:rsidRPr="00000000" w14:paraId="000000FA">
      <w:pPr>
        <w:widowControl w:val="1"/>
        <w:ind w:left="480"/>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0FB">
      <w:pPr>
        <w:widowControl w:val="1"/>
        <w:contextualSpacing w:val="0"/>
        <w:rPr>
          <w:sz w:val="20"/>
          <w:szCs w:val="20"/>
        </w:rPr>
      </w:pPr>
      <w:r w:rsidDel="00000000" w:rsidR="00000000" w:rsidRPr="00000000">
        <w:rPr>
          <w:rtl w:val="0"/>
        </w:rPr>
      </w:r>
    </w:p>
    <w:p w:rsidR="00000000" w:rsidDel="00000000" w:rsidP="00000000" w:rsidRDefault="00000000" w:rsidRPr="00000000" w14:paraId="000000FC">
      <w:pPr>
        <w:widowControl w:val="1"/>
        <w:contextualSpacing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0FD">
      <w:pPr>
        <w:widowControl w:val="1"/>
        <w:contextualSpacing w:val="0"/>
        <w:rPr>
          <w:sz w:val="20"/>
          <w:szCs w:val="20"/>
        </w:rPr>
      </w:pPr>
      <w:r w:rsidDel="00000000" w:rsidR="00000000" w:rsidRPr="00000000">
        <w:rPr>
          <w:rtl w:val="0"/>
        </w:rPr>
      </w:r>
    </w:p>
    <w:p w:rsidR="00000000" w:rsidDel="00000000" w:rsidP="00000000" w:rsidRDefault="00000000" w:rsidRPr="00000000" w14:paraId="000000FE">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syms </w:t>
      </w:r>
      <w:r w:rsidDel="00000000" w:rsidR="00000000" w:rsidRPr="00000000">
        <w:rPr>
          <w:rFonts w:ascii="Courier New" w:cs="Courier New" w:eastAsia="Courier New" w:hAnsi="Courier New"/>
          <w:color w:val="a020f0"/>
          <w:sz w:val="20"/>
          <w:szCs w:val="20"/>
          <w:rtl w:val="0"/>
        </w:rPr>
        <w:t xml:space="preserve">x 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F">
      <w:pPr>
        <w:widowControl w:val="1"/>
        <w:contextualSpacing w:val="0"/>
        <w:rPr>
          <w:sz w:val="20"/>
          <w:szCs w:val="20"/>
        </w:rPr>
      </w:pPr>
      <w:r w:rsidDel="00000000" w:rsidR="00000000" w:rsidRPr="00000000">
        <w:rPr>
          <w:rtl w:val="0"/>
        </w:rPr>
      </w:r>
    </w:p>
    <w:p w:rsidR="00000000" w:rsidDel="00000000" w:rsidP="00000000" w:rsidRDefault="00000000" w:rsidRPr="00000000" w14:paraId="00000100">
      <w:pPr>
        <w:widowControl w:val="1"/>
        <w:spacing w:line="245" w:lineRule="auto"/>
        <w:ind w:right="60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eq1 =-log(2*pi)-0.5*log(det(Sigma1))-0.5*([x;y]-mu1')'*inv(Sigma1)*([x;y]-mu1')+log(0.5);</w:t>
      </w:r>
    </w:p>
    <w:p w:rsidR="00000000" w:rsidDel="00000000" w:rsidP="00000000" w:rsidRDefault="00000000" w:rsidRPr="00000000" w14:paraId="00000101">
      <w:pPr>
        <w:widowControl w:val="1"/>
        <w:contextualSpacing w:val="0"/>
        <w:rPr>
          <w:sz w:val="20"/>
          <w:szCs w:val="20"/>
        </w:rPr>
      </w:pPr>
      <w:r w:rsidDel="00000000" w:rsidR="00000000" w:rsidRPr="00000000">
        <w:rPr>
          <w:rtl w:val="0"/>
        </w:rPr>
      </w:r>
    </w:p>
    <w:p w:rsidR="00000000" w:rsidDel="00000000" w:rsidP="00000000" w:rsidRDefault="00000000" w:rsidRPr="00000000" w14:paraId="00000102">
      <w:pPr>
        <w:widowControl w:val="1"/>
        <w:spacing w:line="245" w:lineRule="auto"/>
        <w:ind w:right="600"/>
        <w:contextualSpacing w:val="0"/>
        <w:jc w:val="both"/>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eq2 =-log(2*pi)-0.5*log(det(Sigma2))-0.5*([x;y]-mu2')'*inv(Sigma2)*([x;y]-mu2')+log(0.5);</w:t>
      </w:r>
    </w:p>
    <w:p w:rsidR="00000000" w:rsidDel="00000000" w:rsidP="00000000" w:rsidRDefault="00000000" w:rsidRPr="00000000" w14:paraId="00000103">
      <w:pPr>
        <w:widowControl w:val="1"/>
        <w:tabs>
          <w:tab w:val="left" w:pos="2140"/>
        </w:tabs>
        <w:contextualSpacing w:val="0"/>
        <w:rPr>
          <w:rFonts w:ascii="Courier New" w:cs="Courier New" w:eastAsia="Courier New" w:hAnsi="Courier New"/>
          <w:color w:val="228b22"/>
          <w:sz w:val="19"/>
          <w:szCs w:val="19"/>
        </w:rPr>
      </w:pPr>
      <w:r w:rsidDel="00000000" w:rsidR="00000000" w:rsidRPr="00000000">
        <w:rPr>
          <w:rFonts w:ascii="Courier New" w:cs="Courier New" w:eastAsia="Courier New" w:hAnsi="Courier New"/>
          <w:sz w:val="20"/>
          <w:szCs w:val="20"/>
          <w:rtl w:val="0"/>
        </w:rPr>
        <w:t xml:space="preserve">eq = eq1 - eq2;</w:t>
      </w:r>
      <w:r w:rsidDel="00000000" w:rsidR="00000000" w:rsidRPr="00000000">
        <w:rPr>
          <w:sz w:val="20"/>
          <w:szCs w:val="20"/>
          <w:rtl w:val="0"/>
        </w:rPr>
        <w:tab/>
      </w:r>
      <w:r w:rsidDel="00000000" w:rsidR="00000000" w:rsidRPr="00000000">
        <w:rPr>
          <w:rFonts w:ascii="Courier New" w:cs="Courier New" w:eastAsia="Courier New" w:hAnsi="Courier New"/>
          <w:color w:val="228b22"/>
          <w:sz w:val="19"/>
          <w:szCs w:val="19"/>
          <w:rtl w:val="0"/>
        </w:rPr>
        <w:t xml:space="preserve">%generating the</w:t>
      </w:r>
    </w:p>
    <w:p w:rsidR="00000000" w:rsidDel="00000000" w:rsidP="00000000" w:rsidRDefault="00000000" w:rsidRPr="00000000" w14:paraId="00000104">
      <w:pPr>
        <w:widowControl w:val="1"/>
        <w:contextualSpacing w:val="0"/>
        <w:rPr>
          <w:sz w:val="20"/>
          <w:szCs w:val="20"/>
        </w:rPr>
      </w:pPr>
      <w:r w:rsidDel="00000000" w:rsidR="00000000" w:rsidRPr="00000000">
        <w:rPr>
          <w:rtl w:val="0"/>
        </w:rPr>
      </w:r>
    </w:p>
    <w:p w:rsidR="00000000" w:rsidDel="00000000" w:rsidP="00000000" w:rsidRDefault="00000000" w:rsidRPr="00000000" w14:paraId="00000105">
      <w:pPr>
        <w:widowControl w:val="1"/>
        <w:contextualSpacing w:val="0"/>
        <w:rPr>
          <w:rFonts w:ascii="Courier New" w:cs="Courier New" w:eastAsia="Courier New" w:hAnsi="Courier New"/>
          <w:color w:val="228b22"/>
          <w:sz w:val="20"/>
          <w:szCs w:val="20"/>
        </w:rPr>
      </w:pPr>
      <w:r w:rsidDel="00000000" w:rsidR="00000000" w:rsidRPr="00000000">
        <w:rPr>
          <w:rFonts w:ascii="Courier New" w:cs="Courier New" w:eastAsia="Courier New" w:hAnsi="Courier New"/>
          <w:color w:val="228b22"/>
          <w:sz w:val="20"/>
          <w:szCs w:val="20"/>
          <w:rtl w:val="0"/>
        </w:rPr>
        <w:t xml:space="preserve">equation</w:t>
      </w:r>
    </w:p>
    <w:p w:rsidR="00000000" w:rsidDel="00000000" w:rsidP="00000000" w:rsidRDefault="00000000" w:rsidRPr="00000000" w14:paraId="00000106">
      <w:pPr>
        <w:widowControl w:val="1"/>
        <w:contextualSpacing w:val="0"/>
        <w:rPr>
          <w:sz w:val="20"/>
          <w:szCs w:val="20"/>
        </w:rPr>
      </w:pPr>
      <w:r w:rsidDel="00000000" w:rsidR="00000000" w:rsidRPr="00000000">
        <w:rPr>
          <w:rtl w:val="0"/>
        </w:rPr>
      </w:r>
    </w:p>
    <w:p w:rsidR="00000000" w:rsidDel="00000000" w:rsidP="00000000" w:rsidRDefault="00000000" w:rsidRPr="00000000" w14:paraId="00000107">
      <w:pPr>
        <w:widowControl w:val="1"/>
        <w:ind w:right="120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con=ezplot(eq, [[-7,7],[ -7,7]]); set(con,</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'red'</w:t>
      </w:r>
      <w:r w:rsidDel="00000000" w:rsidR="00000000" w:rsidRPr="00000000">
        <w:rPr>
          <w:rFonts w:ascii="Courier New" w:cs="Courier New" w:eastAsia="Courier New" w:hAnsi="Courier New"/>
          <w:sz w:val="20"/>
          <w:szCs w:val="20"/>
          <w:rtl w:val="0"/>
        </w:rPr>
        <w:t xml:space="preserve">); xlabel(</w:t>
      </w:r>
      <w:r w:rsidDel="00000000" w:rsidR="00000000" w:rsidRPr="00000000">
        <w:rPr>
          <w:rFonts w:ascii="Courier New" w:cs="Courier New" w:eastAsia="Courier New" w:hAnsi="Courier New"/>
          <w:color w:val="a020f0"/>
          <w:sz w:val="20"/>
          <w:szCs w:val="20"/>
          <w:rtl w:val="0"/>
        </w:rPr>
        <w:t xml:space="preserve">'x1'</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a020f0"/>
          <w:sz w:val="20"/>
          <w:szCs w:val="20"/>
          <w:rtl w:val="0"/>
        </w:rPr>
        <w:t xml:space="preserve">'x2'</w:t>
      </w:r>
      <w:r w:rsidDel="00000000" w:rsidR="00000000" w:rsidRPr="00000000">
        <w:rPr>
          <w:rFonts w:ascii="Courier New" w:cs="Courier New" w:eastAsia="Courier New" w:hAnsi="Courier New"/>
          <w:sz w:val="20"/>
          <w:szCs w:val="20"/>
          <w:rtl w:val="0"/>
        </w:rPr>
        <w:t xml:space="preserve">); zlabel(</w:t>
      </w:r>
      <w:r w:rsidDel="00000000" w:rsidR="00000000" w:rsidRPr="00000000">
        <w:rPr>
          <w:rFonts w:ascii="Courier New" w:cs="Courier New" w:eastAsia="Courier New" w:hAnsi="Courier New"/>
          <w:color w:val="a020f0"/>
          <w:sz w:val="20"/>
          <w:szCs w:val="20"/>
          <w:rtl w:val="0"/>
        </w:rPr>
        <w:t xml:space="preserve">'Probability Density'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8">
      <w:pPr>
        <w:widowControl w:val="1"/>
        <w:contextualSpacing w:val="0"/>
        <w:rPr>
          <w:sz w:val="20"/>
          <w:szCs w:val="20"/>
        </w:rPr>
      </w:pPr>
      <w:r w:rsidDel="00000000" w:rsidR="00000000" w:rsidRPr="00000000">
        <w:rPr>
          <w:rtl w:val="0"/>
        </w:rPr>
      </w:r>
    </w:p>
    <w:p w:rsidR="00000000" w:rsidDel="00000000" w:rsidP="00000000" w:rsidRDefault="00000000" w:rsidRPr="00000000" w14:paraId="00000109">
      <w:pPr>
        <w:widowControl w:val="1"/>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hold </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A">
      <w:pPr>
        <w:widowControl w:val="1"/>
        <w:contextualSpacing w:val="0"/>
        <w:rPr>
          <w:sz w:val="20"/>
          <w:szCs w:val="20"/>
        </w:rPr>
      </w:pPr>
      <w:r w:rsidDel="00000000" w:rsidR="00000000" w:rsidRPr="00000000">
        <w:rPr>
          <w:rtl w:val="0"/>
        </w:rPr>
      </w:r>
    </w:p>
    <w:p w:rsidR="00000000" w:rsidDel="00000000" w:rsidP="00000000" w:rsidRDefault="00000000" w:rsidRPr="00000000" w14:paraId="0000010B">
      <w:pPr>
        <w:widowControl w:val="1"/>
        <w:ind w:right="140"/>
        <w:contextualSpacing w:val="0"/>
        <w:jc w:val="center"/>
        <w:rPr>
          <w:b w:val="1"/>
          <w:sz w:val="16"/>
          <w:szCs w:val="16"/>
        </w:rPr>
      </w:pPr>
      <w:r w:rsidDel="00000000" w:rsidR="00000000" w:rsidRPr="00000000">
        <w:rPr>
          <w:b w:val="1"/>
          <w:sz w:val="20"/>
          <w:szCs w:val="20"/>
          <w:rtl w:val="0"/>
        </w:rPr>
        <w:t xml:space="preserve">IV. C</w:t>
      </w:r>
      <w:r w:rsidDel="00000000" w:rsidR="00000000" w:rsidRPr="00000000">
        <w:rPr>
          <w:b w:val="1"/>
          <w:sz w:val="16"/>
          <w:szCs w:val="16"/>
          <w:rtl w:val="0"/>
        </w:rPr>
        <w:t xml:space="preserve">ONCLUSION</w:t>
      </w:r>
    </w:p>
    <w:p w:rsidR="00000000" w:rsidDel="00000000" w:rsidP="00000000" w:rsidRDefault="00000000" w:rsidRPr="00000000" w14:paraId="0000010C">
      <w:pPr>
        <w:widowControl w:val="1"/>
        <w:contextualSpacing w:val="0"/>
        <w:rPr>
          <w:sz w:val="20"/>
          <w:szCs w:val="20"/>
        </w:rPr>
      </w:pPr>
      <w:r w:rsidDel="00000000" w:rsidR="00000000" w:rsidRPr="00000000">
        <w:rPr>
          <w:rtl w:val="0"/>
        </w:rPr>
      </w:r>
    </w:p>
    <w:p w:rsidR="00000000" w:rsidDel="00000000" w:rsidP="00000000" w:rsidRDefault="00000000" w:rsidRPr="00000000" w14:paraId="0000010D">
      <w:pPr>
        <w:widowControl w:val="1"/>
        <w:contextualSpacing w:val="0"/>
        <w:jc w:val="both"/>
        <w:rPr>
          <w:rFonts w:ascii="Courier New" w:cs="Courier New" w:eastAsia="Courier New" w:hAnsi="Courier New"/>
          <w:sz w:val="36"/>
          <w:szCs w:val="36"/>
        </w:rPr>
      </w:pPr>
      <w:r w:rsidDel="00000000" w:rsidR="00000000" w:rsidRPr="00000000">
        <w:rPr>
          <w:sz w:val="20"/>
          <w:szCs w:val="20"/>
          <w:rtl w:val="0"/>
        </w:rPr>
        <w:t xml:space="preserve">In this experiment we came to know that how a minimum error rate classifier works and what does it mean by sigma and mean of Gaussian distribution. However there are some limitations of this classifier. This classifier fully depends on probability and the Gaussian distribution should be known.</w:t>
      </w:r>
      <w:r w:rsidDel="00000000" w:rsidR="00000000" w:rsidRPr="00000000">
        <w:rPr>
          <w:rtl w:val="0"/>
        </w:rPr>
      </w:r>
    </w:p>
    <w:sectPr>
      <w:type w:val="continuous"/>
      <w:pgSz w:h="16840" w:w="11910"/>
      <w:pgMar w:bottom="280" w:top="1580" w:left="620" w:right="600" w:header="360" w:footer="360"/>
      <w:cols w:equalWidth="0" w:num="2">
        <w:col w:space="480" w:w="4270"/>
        <w:col w:space="0" w:w="427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1"/>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
      <w:numFmt w:val="upperLetter"/>
      <w:lvlText w:val="%1."/>
      <w:lvlJc w:val="left"/>
      <w:pPr>
        <w:ind w:left="402" w:hanging="288.99999999999994"/>
      </w:pPr>
      <w:rPr>
        <w:rFonts w:ascii="Times New Roman" w:cs="Times New Roman" w:eastAsia="Times New Roman" w:hAnsi="Times New Roman"/>
        <w:i w:val="1"/>
        <w:sz w:val="20"/>
        <w:szCs w:val="20"/>
      </w:rPr>
    </w:lvl>
    <w:lvl w:ilvl="1">
      <w:start w:val="0"/>
      <w:numFmt w:val="bullet"/>
      <w:lvlText w:val="•"/>
      <w:lvlJc w:val="left"/>
      <w:pPr>
        <w:ind w:left="888" w:hanging="289"/>
      </w:pPr>
      <w:rPr/>
    </w:lvl>
    <w:lvl w:ilvl="2">
      <w:start w:val="0"/>
      <w:numFmt w:val="bullet"/>
      <w:lvlText w:val="•"/>
      <w:lvlJc w:val="left"/>
      <w:pPr>
        <w:ind w:left="1377" w:hanging="289.0000000000002"/>
      </w:pPr>
      <w:rPr/>
    </w:lvl>
    <w:lvl w:ilvl="3">
      <w:start w:val="0"/>
      <w:numFmt w:val="bullet"/>
      <w:lvlText w:val="•"/>
      <w:lvlJc w:val="left"/>
      <w:pPr>
        <w:ind w:left="1866" w:hanging="289"/>
      </w:pPr>
      <w:rPr/>
    </w:lvl>
    <w:lvl w:ilvl="4">
      <w:start w:val="0"/>
      <w:numFmt w:val="bullet"/>
      <w:lvlText w:val="•"/>
      <w:lvlJc w:val="left"/>
      <w:pPr>
        <w:ind w:left="2355" w:hanging="289"/>
      </w:pPr>
      <w:rPr/>
    </w:lvl>
    <w:lvl w:ilvl="5">
      <w:start w:val="0"/>
      <w:numFmt w:val="bullet"/>
      <w:lvlText w:val="•"/>
      <w:lvlJc w:val="left"/>
      <w:pPr>
        <w:ind w:left="2843" w:hanging="289"/>
      </w:pPr>
      <w:rPr/>
    </w:lvl>
    <w:lvl w:ilvl="6">
      <w:start w:val="0"/>
      <w:numFmt w:val="bullet"/>
      <w:lvlText w:val="•"/>
      <w:lvlJc w:val="left"/>
      <w:pPr>
        <w:ind w:left="3332" w:hanging="289"/>
      </w:pPr>
      <w:rPr/>
    </w:lvl>
    <w:lvl w:ilvl="7">
      <w:start w:val="0"/>
      <w:numFmt w:val="bullet"/>
      <w:lvlText w:val="•"/>
      <w:lvlJc w:val="left"/>
      <w:pPr>
        <w:ind w:left="3821" w:hanging="288.99999999999955"/>
      </w:pPr>
      <w:rPr/>
    </w:lvl>
    <w:lvl w:ilvl="8">
      <w:start w:val="0"/>
      <w:numFmt w:val="bullet"/>
      <w:lvlText w:val="•"/>
      <w:lvlJc w:val="left"/>
      <w:pPr>
        <w:ind w:left="4310" w:hanging="289"/>
      </w:pPr>
      <w:rPr/>
    </w:lvl>
  </w:abstractNum>
  <w:abstractNum w:abstractNumId="3">
    <w:lvl w:ilvl="0">
      <w:start w:val="1"/>
      <w:numFmt w:val="upperRoman"/>
      <w:lvlText w:val="%1."/>
      <w:lvlJc w:val="left"/>
      <w:pPr>
        <w:ind w:left="2114" w:hanging="322"/>
      </w:pPr>
      <w:rPr>
        <w:rFonts w:ascii="Times New Roman" w:cs="Times New Roman" w:eastAsia="Times New Roman" w:hAnsi="Times New Roman"/>
        <w:b w:val="1"/>
        <w:sz w:val="20"/>
        <w:szCs w:val="20"/>
      </w:rPr>
    </w:lvl>
    <w:lvl w:ilvl="1">
      <w:start w:val="0"/>
      <w:numFmt w:val="bullet"/>
      <w:lvlText w:val="•"/>
      <w:lvlJc w:val="left"/>
      <w:pPr>
        <w:ind w:left="2427" w:hanging="322"/>
      </w:pPr>
      <w:rPr/>
    </w:lvl>
    <w:lvl w:ilvl="2">
      <w:start w:val="0"/>
      <w:numFmt w:val="bullet"/>
      <w:lvlText w:val="•"/>
      <w:lvlJc w:val="left"/>
      <w:pPr>
        <w:ind w:left="2735" w:hanging="322"/>
      </w:pPr>
      <w:rPr/>
    </w:lvl>
    <w:lvl w:ilvl="3">
      <w:start w:val="0"/>
      <w:numFmt w:val="bullet"/>
      <w:lvlText w:val="•"/>
      <w:lvlJc w:val="left"/>
      <w:pPr>
        <w:ind w:left="3043" w:hanging="322"/>
      </w:pPr>
      <w:rPr/>
    </w:lvl>
    <w:lvl w:ilvl="4">
      <w:start w:val="0"/>
      <w:numFmt w:val="bullet"/>
      <w:lvlText w:val="•"/>
      <w:lvlJc w:val="left"/>
      <w:pPr>
        <w:ind w:left="3351" w:hanging="321.99999999999955"/>
      </w:pPr>
      <w:rPr/>
    </w:lvl>
    <w:lvl w:ilvl="5">
      <w:start w:val="0"/>
      <w:numFmt w:val="bullet"/>
      <w:lvlText w:val="•"/>
      <w:lvlJc w:val="left"/>
      <w:pPr>
        <w:ind w:left="3658" w:hanging="322"/>
      </w:pPr>
      <w:rPr/>
    </w:lvl>
    <w:lvl w:ilvl="6">
      <w:start w:val="0"/>
      <w:numFmt w:val="bullet"/>
      <w:lvlText w:val="•"/>
      <w:lvlJc w:val="left"/>
      <w:pPr>
        <w:ind w:left="3966" w:hanging="321.99999999999955"/>
      </w:pPr>
      <w:rPr/>
    </w:lvl>
    <w:lvl w:ilvl="7">
      <w:start w:val="0"/>
      <w:numFmt w:val="bullet"/>
      <w:lvlText w:val="•"/>
      <w:lvlJc w:val="left"/>
      <w:pPr>
        <w:ind w:left="4274" w:hanging="322"/>
      </w:pPr>
      <w:rPr/>
    </w:lvl>
    <w:lvl w:ilvl="8">
      <w:start w:val="0"/>
      <w:numFmt w:val="bullet"/>
      <w:lvlText w:val="•"/>
      <w:lvlJc w:val="left"/>
      <w:pPr>
        <w:ind w:left="4582" w:hanging="322"/>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833" w:lineRule="auto"/>
      <w:ind w:left="1066" w:right="1082"/>
      <w:jc w:val="center"/>
    </w:pPr>
    <w:rPr>
      <w:rFonts w:ascii="Calibri" w:cs="Calibri" w:eastAsia="Calibri" w:hAnsi="Calibri"/>
      <w:sz w:val="72"/>
      <w:szCs w:val="7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17.jp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9.jpg"/><Relationship Id="rId14"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