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0FD9" w14:textId="77777777" w:rsidR="00E2062E" w:rsidRPr="00065C87" w:rsidRDefault="00065C87" w:rsidP="00065C87">
      <w:pPr>
        <w:pStyle w:val="Heading1"/>
        <w:rPr>
          <w:lang w:val="en-US"/>
        </w:rPr>
      </w:pPr>
      <w:r w:rsidRPr="00065C87">
        <w:rPr>
          <w:lang w:val="en-US"/>
        </w:rPr>
        <w:t xml:space="preserve">School performance vs. </w:t>
      </w:r>
      <w:r>
        <w:rPr>
          <w:lang w:val="en-US"/>
        </w:rPr>
        <w:t xml:space="preserve">local </w:t>
      </w:r>
      <w:r w:rsidRPr="00065C87">
        <w:rPr>
          <w:lang w:val="en-US"/>
        </w:rPr>
        <w:t xml:space="preserve">population </w:t>
      </w:r>
      <w:r>
        <w:rPr>
          <w:lang w:val="en-US"/>
        </w:rPr>
        <w:t>characteristics</w:t>
      </w:r>
      <w:r w:rsidRPr="00065C87">
        <w:rPr>
          <w:lang w:val="en-US"/>
        </w:rPr>
        <w:t xml:space="preserve"> for elementary and secondary schools in Ontario</w:t>
      </w:r>
    </w:p>
    <w:p w14:paraId="0494C35D" w14:textId="77777777" w:rsidR="00065C87" w:rsidRDefault="00065C87">
      <w:pPr>
        <w:rPr>
          <w:lang w:val="en-US"/>
        </w:rPr>
      </w:pPr>
    </w:p>
    <w:p w14:paraId="5A177DDB" w14:textId="77777777" w:rsidR="00065C87" w:rsidRDefault="00065C87" w:rsidP="00065C87">
      <w:pPr>
        <w:pStyle w:val="Heading2"/>
        <w:rPr>
          <w:lang w:val="en-US"/>
        </w:rPr>
      </w:pPr>
      <w:r w:rsidRPr="00065C87">
        <w:rPr>
          <w:lang w:val="en-US"/>
        </w:rPr>
        <w:t>Objective:</w:t>
      </w:r>
    </w:p>
    <w:p w14:paraId="524427CE" w14:textId="77777777" w:rsidR="00F8487F" w:rsidRPr="00F8487F" w:rsidRDefault="00065C87" w:rsidP="00F8487F">
      <w:pPr>
        <w:rPr>
          <w:lang w:val="en-US"/>
        </w:rPr>
      </w:pPr>
      <w:r>
        <w:rPr>
          <w:lang w:val="en-US"/>
        </w:rPr>
        <w:t>A good school tends to drive up real estate prices.</w:t>
      </w:r>
      <w:r w:rsidRPr="00065C87">
        <w:rPr>
          <w:lang w:val="en-US"/>
        </w:rPr>
        <w:t xml:space="preserve"> </w:t>
      </w:r>
      <w:proofErr w:type="gramStart"/>
      <w:r w:rsidR="00F8487F" w:rsidRPr="00F8487F">
        <w:rPr>
          <w:lang w:val="en-US"/>
        </w:rPr>
        <w:t>Thirty nine</w:t>
      </w:r>
      <w:proofErr w:type="gramEnd"/>
      <w:r w:rsidR="00F8487F" w:rsidRPr="00F8487F">
        <w:rPr>
          <w:lang w:val="en-US"/>
        </w:rPr>
        <w:t xml:space="preserve"> per cent of Canadians cite schools or school districts as an important factor for a future home purchase according to a recent survey.</w:t>
      </w:r>
    </w:p>
    <w:p w14:paraId="1BB7DD3C" w14:textId="77777777" w:rsidR="00065C87" w:rsidRPr="00065C87" w:rsidRDefault="00065C87" w:rsidP="00065C87">
      <w:pPr>
        <w:rPr>
          <w:lang w:val="en-US"/>
        </w:rPr>
      </w:pPr>
    </w:p>
    <w:p w14:paraId="77AF00A3" w14:textId="77777777" w:rsidR="00BF1643" w:rsidRDefault="00065C87">
      <w:pPr>
        <w:rPr>
          <w:lang w:val="en-US"/>
        </w:rPr>
      </w:pPr>
      <w:r>
        <w:rPr>
          <w:lang w:val="en-US"/>
        </w:rPr>
        <w:t xml:space="preserve">Purpose of the project is to </w:t>
      </w:r>
      <w:r w:rsidR="00F32002">
        <w:rPr>
          <w:lang w:val="en-US"/>
        </w:rPr>
        <w:t>analyze school</w:t>
      </w:r>
      <w:r>
        <w:rPr>
          <w:lang w:val="en-US"/>
        </w:rPr>
        <w:t xml:space="preserve"> performance </w:t>
      </w:r>
      <w:r w:rsidR="00F32002">
        <w:rPr>
          <w:lang w:val="en-US"/>
        </w:rPr>
        <w:t>in relation to the school location, board and demographics</w:t>
      </w:r>
      <w:r>
        <w:rPr>
          <w:lang w:val="en-US"/>
        </w:rPr>
        <w:t xml:space="preserve"> (income, education, ethnicity, etc.) of the community that the school is located in</w:t>
      </w:r>
      <w:r w:rsidR="00BF1643">
        <w:rPr>
          <w:lang w:val="en-US"/>
        </w:rPr>
        <w:t xml:space="preserve">. The idea is to </w:t>
      </w:r>
      <w:r w:rsidR="00F32002">
        <w:rPr>
          <w:lang w:val="en-US"/>
        </w:rPr>
        <w:t>see if</w:t>
      </w:r>
      <w:r w:rsidR="00BF1643">
        <w:rPr>
          <w:lang w:val="en-US"/>
        </w:rPr>
        <w:t xml:space="preserve"> the population characteristics </w:t>
      </w:r>
      <w:r w:rsidR="00F32002">
        <w:rPr>
          <w:lang w:val="en-US"/>
        </w:rPr>
        <w:t xml:space="preserve">can be used </w:t>
      </w:r>
      <w:r w:rsidR="00BF1643">
        <w:rPr>
          <w:lang w:val="en-US"/>
        </w:rPr>
        <w:t xml:space="preserve">as a predictor of school performance. </w:t>
      </w:r>
    </w:p>
    <w:p w14:paraId="0FB8761D" w14:textId="77777777" w:rsidR="00BF1643" w:rsidRDefault="00BF1643">
      <w:pPr>
        <w:rPr>
          <w:lang w:val="en-US"/>
        </w:rPr>
      </w:pPr>
    </w:p>
    <w:p w14:paraId="3297E49E" w14:textId="77777777" w:rsidR="00BF1643" w:rsidRDefault="00BF1643">
      <w:pPr>
        <w:rPr>
          <w:lang w:val="en-US"/>
        </w:rPr>
      </w:pPr>
      <w:r>
        <w:rPr>
          <w:lang w:val="en-US"/>
        </w:rPr>
        <w:t>Some questions that I will be looking to answer:</w:t>
      </w:r>
    </w:p>
    <w:p w14:paraId="082A5014" w14:textId="77777777" w:rsidR="00BF1643" w:rsidRDefault="00BF1643" w:rsidP="00BF1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high income neighborhoods have better schools?</w:t>
      </w:r>
    </w:p>
    <w:p w14:paraId="5A4EB81A" w14:textId="77777777" w:rsidR="00065C87" w:rsidRDefault="009B21A8" w:rsidP="00BF1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larger proportion of population/parents </w:t>
      </w:r>
      <w:r w:rsidR="00F8487F">
        <w:rPr>
          <w:lang w:val="en-US"/>
        </w:rPr>
        <w:t>is highly educated,</w:t>
      </w:r>
      <w:r>
        <w:rPr>
          <w:lang w:val="en-US"/>
        </w:rPr>
        <w:t xml:space="preserve"> does it translate into a better performing school </w:t>
      </w:r>
      <w:r w:rsidR="007868C9">
        <w:rPr>
          <w:lang w:val="en-US"/>
        </w:rPr>
        <w:t>for</w:t>
      </w:r>
      <w:r>
        <w:rPr>
          <w:lang w:val="en-US"/>
        </w:rPr>
        <w:t xml:space="preserve"> that</w:t>
      </w:r>
      <w:r w:rsidR="007868C9">
        <w:rPr>
          <w:lang w:val="en-US"/>
        </w:rPr>
        <w:t xml:space="preserve"> neighborhood</w:t>
      </w:r>
      <w:r>
        <w:rPr>
          <w:lang w:val="en-US"/>
        </w:rPr>
        <w:t>?</w:t>
      </w:r>
    </w:p>
    <w:p w14:paraId="18F99710" w14:textId="77777777" w:rsidR="007868C9" w:rsidRDefault="007868C9" w:rsidP="007868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other characteristics</w:t>
      </w:r>
      <w:r w:rsidR="00F8487F">
        <w:rPr>
          <w:lang w:val="en-US"/>
        </w:rPr>
        <w:t xml:space="preserve"> of the </w:t>
      </w:r>
      <w:r w:rsidR="00B86F2D">
        <w:rPr>
          <w:lang w:val="en-US"/>
        </w:rPr>
        <w:t>population that</w:t>
      </w:r>
      <w:r>
        <w:rPr>
          <w:lang w:val="en-US"/>
        </w:rPr>
        <w:t xml:space="preserve"> can be linked with school performance?</w:t>
      </w:r>
    </w:p>
    <w:p w14:paraId="3A24FD94" w14:textId="77777777" w:rsidR="00DF6699" w:rsidRDefault="00DF6699" w:rsidP="00DF6699">
      <w:pPr>
        <w:pStyle w:val="ListParagraph"/>
        <w:rPr>
          <w:lang w:val="en-US"/>
        </w:rPr>
      </w:pPr>
    </w:p>
    <w:p w14:paraId="3820FC85" w14:textId="77777777" w:rsidR="007868C9" w:rsidRDefault="007868C9" w:rsidP="00F8487F">
      <w:pPr>
        <w:rPr>
          <w:lang w:val="en-US"/>
        </w:rPr>
      </w:pPr>
    </w:p>
    <w:p w14:paraId="6484476A" w14:textId="77777777" w:rsidR="00F8487F" w:rsidRDefault="00F8487F" w:rsidP="00F8487F">
      <w:pPr>
        <w:pStyle w:val="Heading2"/>
        <w:rPr>
          <w:lang w:val="en-US"/>
        </w:rPr>
      </w:pPr>
      <w:r>
        <w:rPr>
          <w:lang w:val="en-US"/>
        </w:rPr>
        <w:t>Data:</w:t>
      </w:r>
    </w:p>
    <w:p w14:paraId="41B4AA30" w14:textId="77777777" w:rsidR="00DF6699" w:rsidRPr="00DF6699" w:rsidRDefault="00DF6699" w:rsidP="00DF6699">
      <w:pPr>
        <w:rPr>
          <w:lang w:val="en-US"/>
        </w:rPr>
      </w:pPr>
    </w:p>
    <w:p w14:paraId="4AF1D6DE" w14:textId="77777777" w:rsidR="00DF6699" w:rsidRPr="00DF6699" w:rsidRDefault="00A218E3" w:rsidP="00DF669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F6699">
        <w:rPr>
          <w:b/>
          <w:bCs/>
          <w:lang w:val="en-US"/>
        </w:rPr>
        <w:t xml:space="preserve">Schools: </w:t>
      </w:r>
    </w:p>
    <w:p w14:paraId="3ACCDDE9" w14:textId="2605F20C" w:rsidR="00A218E3" w:rsidRDefault="00DF6699" w:rsidP="00DF6699">
      <w:pPr>
        <w:pStyle w:val="ListParagrap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DF6699">
        <w:rPr>
          <w:lang w:val="en-US"/>
        </w:rPr>
        <w:t>Data on all publicly funded schools in Ontario, including school board, school address, provincial test results</w:t>
      </w:r>
      <w:r>
        <w:rPr>
          <w:lang w:val="en-US"/>
        </w:rPr>
        <w:t xml:space="preserve"> (EQAO scores)</w:t>
      </w:r>
      <w:r w:rsidRPr="00DF6699">
        <w:rPr>
          <w:lang w:val="en-US"/>
        </w:rPr>
        <w:t xml:space="preserve">, student population demographics and class sizes. </w:t>
      </w:r>
      <w:r w:rsidR="00A218E3" w:rsidRPr="00DF6699">
        <w:rPr>
          <w:rFonts w:ascii="Helvetica Neue" w:eastAsia="Times New Roman" w:hAnsi="Helvetica Neue" w:cs="Times New Roman"/>
          <w:color w:val="000000"/>
          <w:sz w:val="21"/>
          <w:szCs w:val="21"/>
        </w:rPr>
        <w:t> </w:t>
      </w:r>
      <w:bookmarkStart w:id="0" w:name="_GoBack"/>
      <w:bookmarkEnd w:id="0"/>
      <w:r w:rsidR="00B25A19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14:paraId="606A16A0" w14:textId="77777777" w:rsidR="00DF6699" w:rsidRDefault="00DF6699" w:rsidP="00DF6699">
      <w:pPr>
        <w:pStyle w:val="ListParagrap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60F2CFF0" w14:textId="77777777" w:rsidR="00DF6699" w:rsidRPr="00DF6699" w:rsidRDefault="00DF6699" w:rsidP="00DF669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F6699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Population Demographics:</w:t>
      </w:r>
    </w:p>
    <w:p w14:paraId="5E2025E5" w14:textId="77777777" w:rsidR="00DF6699" w:rsidRDefault="00DF6699" w:rsidP="00DF6699">
      <w:pPr>
        <w:pStyle w:val="ListParagraph"/>
        <w:rPr>
          <w:lang w:val="en-US"/>
        </w:rPr>
      </w:pPr>
      <w:r>
        <w:rPr>
          <w:lang w:val="en-US"/>
        </w:rPr>
        <w:t xml:space="preserve">2016 Census data by Dissemination Area. Data </w:t>
      </w:r>
      <w:r w:rsidR="009E37CD">
        <w:rPr>
          <w:lang w:val="en-US"/>
        </w:rPr>
        <w:t>for</w:t>
      </w:r>
      <w:r>
        <w:rPr>
          <w:lang w:val="en-US"/>
        </w:rPr>
        <w:t xml:space="preserve"> education, income, ethnicity, age, etc. This data will be mapped with the school’s data using the DA nearest to the school location.</w:t>
      </w:r>
    </w:p>
    <w:p w14:paraId="125A97C3" w14:textId="77777777" w:rsidR="00DF6699" w:rsidRPr="00DF6699" w:rsidRDefault="00DF6699" w:rsidP="00DF6699">
      <w:pPr>
        <w:pStyle w:val="ListParagraph"/>
        <w:rPr>
          <w:lang w:val="en-US"/>
        </w:rPr>
      </w:pPr>
    </w:p>
    <w:p w14:paraId="387CD7F3" w14:textId="77777777" w:rsidR="00F8487F" w:rsidRDefault="00F8487F" w:rsidP="00F8487F">
      <w:pPr>
        <w:pStyle w:val="Heading2"/>
        <w:rPr>
          <w:lang w:val="en-US"/>
        </w:rPr>
      </w:pPr>
    </w:p>
    <w:p w14:paraId="28756364" w14:textId="77777777" w:rsidR="00F8487F" w:rsidRDefault="00F8487F" w:rsidP="00F8487F">
      <w:pPr>
        <w:pStyle w:val="Heading2"/>
        <w:rPr>
          <w:lang w:val="en-US"/>
        </w:rPr>
      </w:pPr>
      <w:r>
        <w:rPr>
          <w:lang w:val="en-US"/>
        </w:rPr>
        <w:t>Expected outcome/s:</w:t>
      </w:r>
    </w:p>
    <w:p w14:paraId="3A72AC33" w14:textId="77777777" w:rsidR="009E37CD" w:rsidRDefault="009E37CD" w:rsidP="009E37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Exploratory analysis using Tableau</w:t>
      </w:r>
    </w:p>
    <w:p w14:paraId="5C44F532" w14:textId="77777777" w:rsidR="009E37CD" w:rsidRPr="009E37CD" w:rsidRDefault="009E37CD" w:rsidP="009E37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Machine learning model that predicts a school performance as a function of population</w:t>
      </w:r>
      <w:r w:rsidR="00D17D6C">
        <w:rPr>
          <w:lang w:val="en-US"/>
        </w:rPr>
        <w:t xml:space="preserve">/school </w:t>
      </w:r>
      <w:r>
        <w:rPr>
          <w:lang w:val="en-US"/>
        </w:rPr>
        <w:t>characteristics.</w:t>
      </w:r>
    </w:p>
    <w:p w14:paraId="5C7F62BE" w14:textId="77777777" w:rsidR="00F8487F" w:rsidRPr="00F8487F" w:rsidRDefault="00F8487F" w:rsidP="00F8487F">
      <w:pPr>
        <w:rPr>
          <w:lang w:val="en-US"/>
        </w:rPr>
      </w:pPr>
    </w:p>
    <w:p w14:paraId="1DFBFC3A" w14:textId="77777777" w:rsidR="00BF1643" w:rsidRDefault="00BF1643">
      <w:pPr>
        <w:rPr>
          <w:lang w:val="en-US"/>
        </w:rPr>
      </w:pPr>
    </w:p>
    <w:p w14:paraId="6707F171" w14:textId="77777777" w:rsidR="00BF1643" w:rsidRPr="00065C87" w:rsidRDefault="00BF1643">
      <w:pPr>
        <w:rPr>
          <w:lang w:val="en-US"/>
        </w:rPr>
      </w:pPr>
    </w:p>
    <w:sectPr w:rsidR="00BF1643" w:rsidRPr="00065C87" w:rsidSect="00FE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F2105"/>
    <w:multiLevelType w:val="multilevel"/>
    <w:tmpl w:val="0E78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52E60"/>
    <w:multiLevelType w:val="hybridMultilevel"/>
    <w:tmpl w:val="EA1AA14A"/>
    <w:lvl w:ilvl="0" w:tplc="E656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7CEA"/>
    <w:multiLevelType w:val="multilevel"/>
    <w:tmpl w:val="F42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B3AB0"/>
    <w:multiLevelType w:val="hybridMultilevel"/>
    <w:tmpl w:val="DF881C18"/>
    <w:lvl w:ilvl="0" w:tplc="E656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5"/>
    <w:rsid w:val="00065C87"/>
    <w:rsid w:val="000668B2"/>
    <w:rsid w:val="007868C9"/>
    <w:rsid w:val="009B21A8"/>
    <w:rsid w:val="009E37CD"/>
    <w:rsid w:val="00A218E3"/>
    <w:rsid w:val="00AA0525"/>
    <w:rsid w:val="00B25A19"/>
    <w:rsid w:val="00B86F2D"/>
    <w:rsid w:val="00BF1643"/>
    <w:rsid w:val="00D17D6C"/>
    <w:rsid w:val="00DF6699"/>
    <w:rsid w:val="00F32002"/>
    <w:rsid w:val="00F8487F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8BD7B"/>
  <w15:chartTrackingRefBased/>
  <w15:docId w15:val="{90389963-1823-7C45-8DCF-ECA8CE13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6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1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17</cp:revision>
  <dcterms:created xsi:type="dcterms:W3CDTF">2019-07-02T18:18:00Z</dcterms:created>
  <dcterms:modified xsi:type="dcterms:W3CDTF">2019-07-06T04:02:00Z</dcterms:modified>
</cp:coreProperties>
</file>