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2E665">
      <w:pPr>
        <w:ind w:firstLine="42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评分的取值范围为【-1，1】，越靠近1则积极情绪越强烈，越靠近-1则消极情绪越强烈。细则如下：</w:t>
      </w:r>
    </w:p>
    <w:p w14:paraId="3B322B84">
      <w:pPr>
        <w:pStyle w:val="28"/>
        <w:numPr>
          <w:ilvl w:val="0"/>
          <w:numId w:val="1"/>
        </w:num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直接描述交易行为或股票走势的动词，绝对值为1。如涨，看多，追高，跌停，平仓等。</w:t>
      </w:r>
    </w:p>
    <w:p w14:paraId="79AF75D0">
      <w:pPr>
        <w:pStyle w:val="28"/>
        <w:numPr>
          <w:ilvl w:val="0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直接或间接描述行情、市场</w:t>
      </w:r>
      <w:bookmarkStart w:id="0" w:name="_GoBack"/>
      <w:r>
        <w:rPr>
          <w:rFonts w:hint="eastAsia" w:ascii="仿宋" w:hAnsi="仿宋" w:eastAsia="仿宋"/>
        </w:rPr>
        <w:t>氛围的形容词或动词，绝对值0.8。如利好，放量，高开等。</w:t>
      </w:r>
    </w:p>
    <w:p w14:paraId="16BD6BB3">
      <w:pPr>
        <w:pStyle w:val="28"/>
        <w:numPr>
          <w:ilvl w:val="0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>其他</w:t>
      </w:r>
      <w:r>
        <w:rPr>
          <w:rFonts w:hint="eastAsia" w:ascii="仿宋" w:hAnsi="仿宋" w:eastAsia="仿宋"/>
        </w:rPr>
        <w:t>，绝对值0-0.3。如股票名，财务指标等等。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95308"/>
    <w:multiLevelType w:val="multilevel"/>
    <w:tmpl w:val="0AD9530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FB2"/>
    <w:rsid w:val="000825AF"/>
    <w:rsid w:val="001220A5"/>
    <w:rsid w:val="003E41FF"/>
    <w:rsid w:val="008C318E"/>
    <w:rsid w:val="00A214FE"/>
    <w:rsid w:val="00AF2C18"/>
    <w:rsid w:val="00D85FB2"/>
    <w:rsid w:val="4CAF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203</Words>
  <Characters>211</Characters>
  <Lines>1</Lines>
  <Paragraphs>1</Paragraphs>
  <TotalTime>14</TotalTime>
  <ScaleCrop>false</ScaleCrop>
  <LinksUpToDate>false</LinksUpToDate>
  <CharactersWithSpaces>211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2025-03-12T03:29:00Z</dcterms:created>
  <dc:creator>zmt20041204@outlook.com</dc:creator>
  <cp:lastModifiedBy>郑铭涛</cp:lastModifiedBy>
  <dcterms:modified xsi:type="dcterms:W3CDTF">2025-09-26T04:00:46Z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eyJoZGlkIjoiMzEwNTM5NzYwMDRjMzkwZTVkZjY2ODkwMGIxNGU0OTUiLCJ1c2VySWQiOiIxNjkyNjg3MjMxIn0=</vt:lpwstr>
  </property>
  <property fmtid="{D5CDD505-2E9C-101B-9397-08002B2CF9AE}" pid="3" name="KSOProductBuildVer">
    <vt:lpwstr>2052-12.1.0.20305</vt:lpwstr>
  </property>
  <property fmtid="{D5CDD505-2E9C-101B-9397-08002B2CF9AE}" pid="4" name="ICV">
    <vt:lpwstr>47E7B03C1D244AB0A5790042F45E8CE8_12</vt:lpwstr>
  </property>
</Properties>
</file>