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Data Modelling is designing the structure of the database.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Normalization is a set of rules which we need to follow when storing data in database to make the data more relevant, clean and easy to change.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Normalization makes data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consistency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Easy to retrieve and change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Increase quality of data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1NF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Only one of each and each column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  <w:t xml:space="preserve">Don't mix up many information in one column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  <w:t xml:space="preserve">Eg. 1 person-&gt; many interests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Need unique identification of data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6585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1500"/>
        <w:gridCol w:w="3585"/>
        <w:tblGridChange w:id="0">
          <w:tblGrid>
            <w:gridCol w:w="1500"/>
            <w:gridCol w:w="1500"/>
            <w:gridCol w:w="3585"/>
          </w:tblGrid>
        </w:tblGridChange>
      </w:tblGrid>
      <w:tr>
        <w:trPr>
          <w:trHeight w:val="30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Class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ContactInfo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John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Mat100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 1st street, San Jose, 95031</w:t>
            </w:r>
          </w:p>
        </w:tc>
      </w:tr>
      <w:tr>
        <w:trPr>
          <w:trHeight w:val="46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Mary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Mat100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Saratoga Road, Fremont, 94071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Vijay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Sci221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Arques Ave, Sunnyvale, 94086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Muks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Sci221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Vicente dr, Sunnyvale, 94086</w:t>
            </w:r>
          </w:p>
        </w:tc>
      </w:tr>
    </w:tbl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 xml:space="preserve">Consider student data like above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need to split contactInfo column into address, city, zip code so there will be only 1 attribute for each column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need to have StudentID as primary key for unique identification of each student.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Table after 1NF will be: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1500"/>
        <w:gridCol w:w="1500"/>
        <w:gridCol w:w="1500"/>
        <w:gridCol w:w="1500"/>
        <w:gridCol w:w="1500"/>
        <w:tblGridChange w:id="0">
          <w:tblGrid>
            <w:gridCol w:w="1500"/>
            <w:gridCol w:w="1500"/>
            <w:gridCol w:w="1500"/>
            <w:gridCol w:w="1500"/>
            <w:gridCol w:w="1500"/>
            <w:gridCol w:w="1500"/>
          </w:tblGrid>
        </w:tblGridChange>
      </w:tblGrid>
      <w:tr>
        <w:trPr>
          <w:trHeight w:val="30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StudentID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Class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Address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City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Zipcode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John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Mat100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 1st street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San Jose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95031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Mary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Mat100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Saratoga Road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Fremont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94071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Vijay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Sci221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Arques Ave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Sunnyvale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94086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Muks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Sci221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Vicente dr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Sunnyvale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94086</w:t>
            </w:r>
          </w:p>
        </w:tc>
      </w:tr>
    </w:tbl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2NF</w:t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  <w:t xml:space="preserve">Remove columns having redundant data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  <w:t xml:space="preserve">Eg. in above table we can see Class being repeated for students i.e. many students can belong to the same class. Hence as per 2NF we separate the class information into a table. Results look like below.</w:t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  <w:t xml:space="preserve">Student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0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1500"/>
        <w:gridCol w:w="1500"/>
        <w:gridCol w:w="1500"/>
        <w:gridCol w:w="1500"/>
        <w:gridCol w:w="1500"/>
        <w:tblGridChange w:id="0">
          <w:tblGrid>
            <w:gridCol w:w="1500"/>
            <w:gridCol w:w="1500"/>
            <w:gridCol w:w="1500"/>
            <w:gridCol w:w="1500"/>
            <w:gridCol w:w="1500"/>
            <w:gridCol w:w="1500"/>
          </w:tblGrid>
        </w:tblGridChange>
      </w:tblGrid>
      <w:tr>
        <w:trPr>
          <w:trHeight w:val="30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StudentID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ClassID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Address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City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Zipcode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John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 1st street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San Jose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95031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Mary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Saratoga Road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Fremont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94071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Vijay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Arques Av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Sunnyvale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94086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Muks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Vicente dr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Sunnyvale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94086</w:t>
            </w:r>
          </w:p>
        </w:tc>
      </w:tr>
    </w:tbl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  <w:t xml:space="preserve">Class</w:t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300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1500"/>
        <w:tblGridChange w:id="0">
          <w:tblGrid>
            <w:gridCol w:w="1500"/>
            <w:gridCol w:w="1500"/>
          </w:tblGrid>
        </w:tblGridChange>
      </w:tblGrid>
      <w:tr>
        <w:trPr>
          <w:trHeight w:val="30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ClassID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Class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Mat100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Sci221</w:t>
            </w:r>
          </w:p>
        </w:tc>
      </w:tr>
    </w:tbl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3NF</w:t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  <w:t xml:space="preserve">Only columns with direct dependency with the primary key should be in entity (table)</w:t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  <w:t xml:space="preserve">So, we split the zipcode and city from student as the column city is not directly dependent on StudentID but it’s dependent on zipcode.</w:t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178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>
          <w:rtl w:val="0"/>
        </w:rPr>
        <w:t xml:space="preserve">Now, If there’s a many to many relationship between studentid and classid i.e. a student can enroll in multiple classes and a class can have multiple students then our model will look like this</w:t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tl w:val="0"/>
        </w:rPr>
        <w:t xml:space="preserve">However many to many relationships are not practically possible to be created in physical model. They are valid till logical model.</w:t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  <w:t xml:space="preserve">One to one relationships are very rarely practically used.</w:t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  <w:t xml:space="preserve">Uses can be.</w:t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>
          <w:rtl w:val="0"/>
        </w:rPr>
        <w:t xml:space="preserve">Security- if you want to hide few attributes from user then create another 1:1 table for them</w:t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  <w:t xml:space="preserve">Avoid nulls. If data is like this</w:t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  <w:t xml:space="preserve">Title | videoname | bookno</w:t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  <w:t xml:space="preserve">Abc  | null            |     123</w:t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rtl w:val="0"/>
        </w:rPr>
        <w:t xml:space="preserve">Cde |   netflix123 |   null</w:t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rPr>
          <w:rtl w:val="0"/>
        </w:rPr>
        <w:t xml:space="preserve">Create seperate 1:1 tables</w:t>
      </w:r>
    </w:p>
    <w:p w:rsidR="00000000" w:rsidDel="00000000" w:rsidP="00000000" w:rsidRDefault="00000000" w:rsidRPr="00000000" w14:paraId="0000009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>
          <w:rtl w:val="0"/>
        </w:rPr>
        <w:t xml:space="preserve">Title         video                          Book</w:t>
      </w:r>
    </w:p>
    <w:p w:rsidR="00000000" w:rsidDel="00000000" w:rsidP="00000000" w:rsidRDefault="00000000" w:rsidRPr="00000000" w14:paraId="00000092">
      <w:pPr>
        <w:ind w:left="0" w:firstLine="0"/>
        <w:rPr/>
      </w:pPr>
      <w:r w:rsidDel="00000000" w:rsidR="00000000" w:rsidRPr="00000000">
        <w:rPr>
          <w:rtl w:val="0"/>
        </w:rPr>
        <w:t xml:space="preserve">Abc       Cde |  netflix123       Abc  | 123</w:t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rPr>
          <w:rtl w:val="0"/>
        </w:rPr>
        <w:t xml:space="preserve">cde</w:t>
      </w:r>
    </w:p>
    <w:p w:rsidR="00000000" w:rsidDel="00000000" w:rsidP="00000000" w:rsidRDefault="00000000" w:rsidRPr="00000000" w14:paraId="0000009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Conceptual, Logical and Physical Data Model</w:t>
      </w:r>
    </w:p>
    <w:p w:rsidR="00000000" w:rsidDel="00000000" w:rsidP="00000000" w:rsidRDefault="00000000" w:rsidRPr="00000000" w14:paraId="0000009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Conceptual Data Model:</w:t>
      </w:r>
    </w:p>
    <w:p w:rsidR="00000000" w:rsidDel="00000000" w:rsidP="00000000" w:rsidRDefault="00000000" w:rsidRPr="00000000" w14:paraId="00000098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It contains only the entities and relationships between the entities.</w:t>
      </w:r>
    </w:p>
    <w:p w:rsidR="00000000" w:rsidDel="00000000" w:rsidP="00000000" w:rsidRDefault="00000000" w:rsidRPr="00000000" w14:paraId="00000099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It’s easily understandable to the end user. Relationships are abstract. Can be written on paper or white board.</w:t>
      </w:r>
    </w:p>
    <w:p w:rsidR="00000000" w:rsidDel="00000000" w:rsidP="00000000" w:rsidRDefault="00000000" w:rsidRPr="00000000" w14:paraId="0000009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Logical Data Model:</w:t>
      </w:r>
    </w:p>
    <w:p w:rsidR="00000000" w:rsidDel="00000000" w:rsidP="00000000" w:rsidRDefault="00000000" w:rsidRPr="00000000" w14:paraId="0000009C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Entities and attributes. Attributes are divided in to key and nonkey attributes. Primary key- foreign key relationships are clearly defined. User friendly attribute names. Not specific to database.We can use tools like ERWin or powerdesigner to design logical DM.</w:t>
      </w:r>
    </w:p>
    <w:p w:rsidR="00000000" w:rsidDel="00000000" w:rsidP="00000000" w:rsidRDefault="00000000" w:rsidRPr="00000000" w14:paraId="0000009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Physical Data Model:</w:t>
      </w:r>
    </w:p>
    <w:p w:rsidR="00000000" w:rsidDel="00000000" w:rsidP="00000000" w:rsidRDefault="00000000" w:rsidRPr="00000000" w14:paraId="0000009F">
      <w:pPr>
        <w:ind w:left="720" w:firstLine="0"/>
        <w:rPr/>
      </w:pPr>
      <w:r w:rsidDel="00000000" w:rsidR="00000000" w:rsidRPr="00000000">
        <w:rPr>
          <w:rtl w:val="0"/>
        </w:rPr>
        <w:t xml:space="preserve">We call entities-&gt; Tables attributes-&gt; Columns</w:t>
      </w:r>
    </w:p>
    <w:p w:rsidR="00000000" w:rsidDel="00000000" w:rsidP="00000000" w:rsidRDefault="00000000" w:rsidRPr="00000000" w14:paraId="000000A0">
      <w:pPr>
        <w:ind w:left="720" w:firstLine="0"/>
        <w:rPr/>
      </w:pPr>
      <w:r w:rsidDel="00000000" w:rsidR="00000000" w:rsidRPr="00000000">
        <w:rPr>
          <w:rtl w:val="0"/>
        </w:rPr>
        <w:t xml:space="preserve">Column names: database compatible not user friendly</w:t>
      </w:r>
    </w:p>
    <w:p w:rsidR="00000000" w:rsidDel="00000000" w:rsidP="00000000" w:rsidRDefault="00000000" w:rsidRPr="00000000" w14:paraId="000000A1">
      <w:pPr>
        <w:ind w:left="720" w:firstLine="0"/>
        <w:rPr/>
      </w:pPr>
      <w:r w:rsidDel="00000000" w:rsidR="00000000" w:rsidRPr="00000000">
        <w:rPr>
          <w:rtl w:val="0"/>
        </w:rPr>
        <w:t xml:space="preserve">Data types are defined for columns(attributes)</w:t>
      </w:r>
    </w:p>
    <w:p w:rsidR="00000000" w:rsidDel="00000000" w:rsidP="00000000" w:rsidRDefault="00000000" w:rsidRPr="00000000" w14:paraId="000000A2">
      <w:pPr>
        <w:ind w:left="720" w:firstLine="0"/>
        <w:rPr/>
      </w:pPr>
      <w:r w:rsidDel="00000000" w:rsidR="00000000" w:rsidRPr="00000000">
        <w:rPr>
          <w:rtl w:val="0"/>
        </w:rPr>
        <w:t xml:space="preserve">Non technical users- hard to understand</w:t>
      </w:r>
    </w:p>
    <w:p w:rsidR="00000000" w:rsidDel="00000000" w:rsidP="00000000" w:rsidRDefault="00000000" w:rsidRPr="00000000" w14:paraId="000000A3">
      <w:pPr>
        <w:ind w:left="720" w:firstLine="0"/>
        <w:rPr/>
      </w:pPr>
      <w:r w:rsidDel="00000000" w:rsidR="00000000" w:rsidRPr="00000000">
        <w:rPr>
          <w:rtl w:val="0"/>
        </w:rPr>
        <w:t xml:space="preserve">Also defines indexes, constraints, triggers etc at this level</w:t>
      </w:r>
    </w:p>
    <w:p w:rsidR="00000000" w:rsidDel="00000000" w:rsidP="00000000" w:rsidRDefault="00000000" w:rsidRPr="00000000" w14:paraId="000000A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ER diagram: Entity relationship diagram </w:t>
      </w:r>
    </w:p>
    <w:p w:rsidR="00000000" w:rsidDel="00000000" w:rsidP="00000000" w:rsidRDefault="00000000" w:rsidRPr="00000000" w14:paraId="000000A6">
      <w:pPr>
        <w:ind w:left="0" w:firstLine="0"/>
        <w:rPr/>
      </w:pPr>
      <w:r w:rsidDel="00000000" w:rsidR="00000000" w:rsidRPr="00000000">
        <w:rPr>
          <w:rtl w:val="0"/>
        </w:rPr>
        <w:t xml:space="preserve">ER notations </w:t>
      </w:r>
    </w:p>
    <w:p w:rsidR="00000000" w:rsidDel="00000000" w:rsidP="00000000" w:rsidRDefault="00000000" w:rsidRPr="00000000" w14:paraId="000000A7">
      <w:pPr>
        <w:ind w:left="0" w:firstLine="0"/>
        <w:rPr/>
      </w:pPr>
      <w:r w:rsidDel="00000000" w:rsidR="00000000" w:rsidRPr="00000000">
        <w:rPr>
          <w:rtl w:val="0"/>
        </w:rPr>
        <w:t xml:space="preserve">1:1 -|-   -|-</w:t>
      </w:r>
    </w:p>
    <w:p w:rsidR="00000000" w:rsidDel="00000000" w:rsidP="00000000" w:rsidRDefault="00000000" w:rsidRPr="00000000" w14:paraId="000000A8">
      <w:pPr>
        <w:ind w:left="0" w:firstLine="0"/>
        <w:rPr/>
      </w:pPr>
      <w:r w:rsidDel="00000000" w:rsidR="00000000" w:rsidRPr="00000000">
        <w:rPr>
          <w:rtl w:val="0"/>
        </w:rPr>
        <w:t xml:space="preserve">-||-  -0|- means 1st table has to contain value related to 2nd table and 2nd table may or may not contain related value </w:t>
      </w:r>
    </w:p>
    <w:p w:rsidR="00000000" w:rsidDel="00000000" w:rsidP="00000000" w:rsidRDefault="00000000" w:rsidRPr="00000000" w14:paraId="000000A9">
      <w:pPr>
        <w:ind w:left="0" w:firstLine="0"/>
        <w:rPr/>
      </w:pPr>
      <w:r w:rsidDel="00000000" w:rsidR="00000000" w:rsidRPr="00000000">
        <w:rPr>
          <w:rtl w:val="0"/>
        </w:rPr>
        <w:t xml:space="preserve">1:many -|--------&lt;- </w:t>
      </w:r>
    </w:p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>
          <w:rtl w:val="0"/>
        </w:rPr>
        <w:t xml:space="preserve">-||-------|-&lt;- Similar as above an extra | means that column in relationship need to have related value 0 means it can have other unrelated values</w:t>
      </w:r>
    </w:p>
    <w:p w:rsidR="00000000" w:rsidDel="00000000" w:rsidP="00000000" w:rsidRDefault="00000000" w:rsidRPr="00000000" w14:paraId="000000A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/>
      </w:pPr>
      <w:r w:rsidDel="00000000" w:rsidR="00000000" w:rsidRPr="00000000">
        <w:rPr>
          <w:rtl w:val="0"/>
        </w:rPr>
        <w:t xml:space="preserve">Many:many</w:t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>
          <w:rtl w:val="0"/>
        </w:rPr>
        <w:t xml:space="preserve">-&gt;-----&lt;-     | and 0 can be applied same as above</w:t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