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614. Second Degree Follower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f2.followee as follower, count(distinct f2.follower) as num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follow f1 join follow f2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(f1.follower= f2.followee)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