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A9" w:rsidRDefault="003355A9">
      <w:r>
        <w:t>Program Studi Farmasi terdapat di berbagai institusi, baik universitas, sekolah tinggi, maupun akademi yang tersebar diseluruh indonesia. Pemetaan data akreditasi institusi farmasi april tahun 2012 tercatat bahwa jumlah program studi farmasi adalah 153 yang terdiri dari 73 jenjang D3, jenjang S1 terdapat 64 institusi, jenjang S2 terdapat 13 institusi, jenjang S3 terdapat 5 institusi, dan jenjang Sp-1 terdapat 1 institusi (HPEQ, 2012).</w:t>
      </w:r>
    </w:p>
    <w:p w:rsidR="00A2352F" w:rsidRDefault="003355A9">
      <w:r>
        <w:t xml:space="preserve">Farmasai klinik merupakan salah satu mata kuliah bidang minat </w:t>
      </w:r>
      <w:r w:rsidR="00230469">
        <w:t xml:space="preserve">yang terdapat di program studi </w:t>
      </w:r>
      <w:bookmarkStart w:id="0" w:name="_GoBack"/>
      <w:bookmarkEnd w:id="0"/>
      <w:r w:rsidR="00230469">
        <w:t xml:space="preserve">S2 </w:t>
      </w:r>
      <w:r>
        <w:t xml:space="preserve">Farmasi </w:t>
      </w:r>
      <w:r w:rsidR="00230469">
        <w:t>Universitas Ahmad Dahlan</w:t>
      </w:r>
    </w:p>
    <w:sectPr w:rsidR="00A23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A9"/>
    <w:rsid w:val="00230469"/>
    <w:rsid w:val="003355A9"/>
    <w:rsid w:val="00A235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911B"/>
  <w15:chartTrackingRefBased/>
  <w15:docId w15:val="{FAF3F55B-5874-4C5F-8899-F05AC979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1</cp:revision>
  <dcterms:created xsi:type="dcterms:W3CDTF">2017-03-18T13:41:00Z</dcterms:created>
  <dcterms:modified xsi:type="dcterms:W3CDTF">2017-03-18T13:53:00Z</dcterms:modified>
</cp:coreProperties>
</file>