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New Perspectives Excel 2019 | Modules 1-4: SAM Capstone Project 1b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r w:rsidRPr="00892FEC">
                          <w:t xml:space="preserve"> </w:t>
                        </w:r>
                        <w:r>
                          <w:t>New Perspectives Excel 2019 | Modules 1-4: SAM Capstone Project 1b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Saxon Municipal Government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FORMATTING, FORMULAS, AND CHARTS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NP_EX19_CS1-4b_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NP_EX19_CS1-4b_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NP_EX19_CS1-4b_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 xml:space="preserve">Abdul Rassim is a financial analyst for the Saxon Municipal Government. Abdul is building a workbook that summarizes budget and staffing data for the city. </w:t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Change the theme of the workbook to </w:t>
      </w:r>
      <w:r>
        <w:rPr>
          <w:b/>
          <w:lang w:val="en-US"/>
          <w:u w:val=""/>
        </w:rPr>
        <w:t>Office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 xml:space="preserve">On the </w:t>
      </w:r>
      <w:r>
        <w:rPr>
          <w:i/>
          <w:lang w:val="en-US"/>
          <w:u w:val=""/>
        </w:rPr>
        <w:t>Employees</w:t>
      </w:r>
      <w:r>
        <w:rPr>
          <w:lang w:val="en-US"/>
          <w:u w:val=""/>
        </w:rPr>
        <w:t xml:space="preserve"> worksheet, change the width of columns D through I to </w:t>
      </w:r>
      <w:r>
        <w:rPr>
          <w:b/>
          <w:lang w:val="en-US"/>
          <w:u w:val=""/>
        </w:rPr>
        <w:t>11.00</w:t>
      </w:r>
      <w:r>
        <w:rPr>
          <w:lang w:val="en-US"/>
          <w:u w:val=""/>
        </w:rPr>
        <w:t xml:space="preserve"> characters.</w:t>
      </w:r>
    </w:p>
    <w:p>
      <w:pPr>
        <w:pStyle w:val="SAMProjectSteps"/>
      </w:pPr>
      <w:r>
        <w:rPr>
          <w:lang w:val="en-US"/>
          <w:u w:val=""/>
        </w:rPr>
        <w:t xml:space="preserve">Change the height of rows 2 and 6 to </w:t>
      </w:r>
      <w:r>
        <w:rPr>
          <w:b/>
          <w:lang w:val="en-US"/>
          <w:u w:val=""/>
        </w:rPr>
        <w:t xml:space="preserve">30 </w:t>
      </w:r>
      <w:r>
        <w:rPr>
          <w:lang w:val="en-US"/>
          <w:u w:val=""/>
        </w:rPr>
        <w:t>points.</w:t>
      </w:r>
    </w:p>
    <w:p>
      <w:pPr>
        <w:pStyle w:val="SAMProjectSteps"/>
      </w:pPr>
      <w:r>
        <w:rPr>
          <w:lang w:val="en-US"/>
          <w:u w:val=""/>
        </w:rPr>
        <w:t>Merge and center the contents of the range B3:K3.</w:t>
      </w:r>
    </w:p>
    <w:p>
      <w:pPr>
        <w:pStyle w:val="SAMProjectSteps"/>
        <w:keepNext/>
      </w:pPr>
      <w:r>
        <w:rPr>
          <w:lang w:val="en-US"/>
          <w:u w:val=""/>
        </w:rPr>
        <w:t>Format the merged range B3:K3 as described below: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40% - Accent 2</w:t>
      </w:r>
      <w:r>
        <w:rPr>
          <w:lang w:val="en-US"/>
          <w:u w:val=""/>
        </w:rPr>
        <w:t xml:space="preserve"> cell style.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</w:t>
      </w:r>
      <w:r>
        <w:rPr>
          <w:b/>
          <w:lang w:val="en-US"/>
          <w:u w:val=""/>
        </w:rPr>
        <w:t>bold</w:t>
      </w:r>
      <w:r>
        <w:rPr>
          <w:lang w:val="en-US"/>
          <w:u w:val=""/>
        </w:rPr>
        <w:t xml:space="preserve"> formatting.</w:t>
      </w:r>
    </w:p>
    <w:p>
      <w:pPr>
        <w:pStyle w:val="SAMProjectSubSteps"/>
      </w:pPr>
      <w:r>
        <w:rPr>
          <w:lang w:val="en-US"/>
          <w:u w:val=""/>
        </w:rPr>
        <w:t xml:space="preserve">Change the font size to </w:t>
      </w:r>
      <w:r>
        <w:rPr>
          <w:b/>
          <w:lang w:val="en-US"/>
          <w:u w:val=""/>
        </w:rPr>
        <w:t>12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>Enter the values shown in Table 1 into the corresponding cells in the range B6:F6.</w:t>
      </w:r>
    </w:p>
    <w:p>
      <w:pPr>
        <w:pStyle w:val="SAMStepsFigureTable"/>
        <w:keepNext/>
      </w:pPr>
      <w:r>
        <w:rPr>
          <w:lang w:val="en-US"/>
        </w:rPr>
        <w:t>Table 1: Data for the Range B6:F6</w:t>
      </w:r>
    </w:p>
    <w:p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"/>
        <w:jc w:val="center"/>
      </w:tblPr>
      <w:tblGrid>
        <w:gridCol w:w="438"/>
        <w:gridCol w:w="1357"/>
        <w:gridCol w:w="1350"/>
        <w:gridCol w:w="1051"/>
        <w:gridCol w:w="769"/>
        <w:gridCol w:w="645"/>
      </w:tblGrid>
      <w:tr w:rsidR="0050400C" w14:paraId="6A77018B" w14:textId="77777777" w:rsidTr="0050400C">
        <w:tc>
          <w:tcPr>
            <w:tcW w:w="438" w:type="dxa"/>
          </w:tcPr>
          <w:p>
            <w:pPr/>
            <w:r>
              <w:rPr>
                <w:rFonts w:ascii="Verdana" w:hAnsi="Verdana" w:cs="Verdana" w:eastAsia="Verdana"/>
                <w:sz w:val="20"/>
                <w:szCs w:val="20"/>
              </w:rPr>
              <w:t xml:space="preserve"> </w:t>
            </w:r>
          </w:p>
        </w:tc>
        <w:tc>
          <w:tcPr>
            <w:tcW w:w="1357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B</w:t>
            </w:r>
          </w:p>
        </w:tc>
        <w:tc>
          <w:tcPr>
            <w:tcW w:w="135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C</w:t>
            </w:r>
          </w:p>
        </w:tc>
        <w:tc>
          <w:tcPr>
            <w:tcW w:w="1051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D</w:t>
            </w:r>
          </w:p>
        </w:tc>
        <w:tc>
          <w:tcPr>
            <w:tcW w:w="769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E</w:t>
            </w:r>
          </w:p>
        </w:tc>
        <w:tc>
          <w:tcPr>
            <w:tcW w:w="610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F</w:t>
            </w:r>
          </w:p>
        </w:tc>
      </w:tr>
      <w:tr w:rsidR="0050400C" w14:paraId="1C54D00A" w14:textId="77777777" w:rsidTr="0050400C">
        <w:tc>
          <w:tcPr>
            <w:tcW w:w="438" w:type="dxa"/>
          </w:tcPr>
          <w:p>
            <w:pPr/>
            <w:r>
              <w:rPr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6</w:t>
            </w:r>
          </w:p>
        </w:tc>
        <w:tc>
          <w:tcPr>
            <w:tcW w:w="1357" w:type="dxa"/>
          </w:tcPr>
          <w:p>
            <w:pPr/>
            <w:r>
              <w:rPr>
                <w:b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Code</w:t>
            </w:r>
          </w:p>
        </w:tc>
        <w:tc>
          <w:tcPr>
            <w:tcW w:w="1350" w:type="dxa"/>
          </w:tcPr>
          <w:p>
            <w:pPr/>
            <w:r>
              <w:rPr>
                <w:b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Department</w:t>
            </w:r>
          </w:p>
        </w:tc>
        <w:tc>
          <w:tcPr>
            <w:tcW w:w="1051" w:type="dxa"/>
          </w:tcPr>
          <w:p>
            <w:pPr/>
            <w:r>
              <w:rPr>
                <w:b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Directors</w:t>
            </w:r>
          </w:p>
        </w:tc>
        <w:tc>
          <w:tcPr>
            <w:tcW w:w="769" w:type="dxa"/>
          </w:tcPr>
          <w:p>
            <w:pPr/>
            <w:r>
              <w:rPr>
                <w:b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Clerks</w:t>
            </w:r>
          </w:p>
        </w:tc>
        <w:tc>
          <w:tcPr>
            <w:tcW w:w="610" w:type="dxa"/>
          </w:tcPr>
          <w:p>
            <w:pPr/>
            <w:r>
              <w:rPr>
                <w:b/>
                <w:rFonts w:ascii="Verdana" w:hAnsi="Verdana" w:cs="Verdana" w:eastAsia="Verdana"/>
                <w:lang w:val="en-US"/>
                <w:sz w:val="20"/>
                <w:szCs w:val="20"/>
                <w:u w:val=""/>
              </w:rPr>
              <w:t>Staff</w:t>
            </w:r>
          </w:p>
        </w:tc>
        <w:bookmarkStart w:id="0" w:name="_GoBack"/>
        <w:bookmarkEnd w:id="0"/>
      </w:tr>
    </w:tbl>
    <w:p>
      <w:pPr/>
    </w:p>
    <w:p>
      <w:pPr>
        <w:pStyle w:val="SAMProjectSteps"/>
        <w:keepNext/>
      </w:pPr>
      <w:r>
        <w:rPr>
          <w:lang w:val="en-US"/>
          <w:u w:val=""/>
        </w:rPr>
        <w:t>Format the range B6:K6 as described below:</w:t>
      </w:r>
    </w:p>
    <w:p>
      <w:pPr>
        <w:pStyle w:val="SAMProjectSubSteps"/>
        <w:keepNext/>
      </w:pPr>
      <w:r>
        <w:rPr>
          <w:lang w:val="en-US"/>
          <w:u w:val=""/>
        </w:rPr>
        <w:t>Center cell contents.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font size to </w:t>
      </w:r>
      <w:r>
        <w:rPr>
          <w:b/>
          <w:lang w:val="en-US"/>
          <w:u w:val=""/>
        </w:rPr>
        <w:t>11</w:t>
      </w:r>
      <w:r>
        <w:rPr>
          <w:lang w:val="en-US"/>
          <w:u w:val=""/>
        </w:rPr>
        <w:t xml:space="preserve"> point.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background color to </w:t>
      </w:r>
      <w:r>
        <w:rPr>
          <w:b/>
          <w:lang w:val="en-US"/>
          <w:u w:val=""/>
        </w:rPr>
        <w:t>Orange, Accent 2, Lighter 80%</w:t>
      </w:r>
      <w:r>
        <w:rPr>
          <w:lang w:val="en-US"/>
          <w:u w:val=""/>
        </w:rPr>
        <w:t xml:space="preserve"> (6th column, 2nd row on the Theme Colors palette).</w:t>
      </w:r>
    </w:p>
    <w:p>
      <w:pPr>
        <w:pStyle w:val="SAMProjectSubSteps"/>
      </w:pPr>
      <w:r>
        <w:rPr>
          <w:lang w:val="en-US"/>
          <w:u w:val=""/>
        </w:rPr>
        <w:t xml:space="preserve">Apply </w:t>
      </w:r>
      <w:r>
        <w:rPr>
          <w:b/>
          <w:lang w:val="en-US"/>
          <w:u w:val=""/>
        </w:rPr>
        <w:t>Wrap Text</w:t>
      </w:r>
      <w:r>
        <w:rPr>
          <w:lang w:val="en-US"/>
          <w:u w:val=""/>
        </w:rPr>
        <w:t xml:space="preserve"> to the text in cell K6.</w:t>
      </w:r>
    </w:p>
    <w:p>
      <w:pPr>
        <w:pStyle w:val="SAMProjectSteps"/>
      </w:pPr>
      <w:r>
        <w:rPr>
          <w:lang w:val="en-US"/>
          <w:u w:val=""/>
        </w:rPr>
        <w:t xml:space="preserve">Select the range B7:K17 and then add a </w:t>
      </w:r>
      <w:r>
        <w:rPr>
          <w:b/>
          <w:lang w:val="en-US"/>
          <w:u w:val=""/>
        </w:rPr>
        <w:t>Light Gray, Background 2, Darker 10%</w:t>
      </w:r>
      <w:r>
        <w:rPr>
          <w:lang w:val="en-US"/>
          <w:u w:val=""/>
        </w:rPr>
        <w:t xml:space="preserve"> (2nd row, 3rd column in the Theme Colors palette) border to all sides of each cell.</w:t>
      </w:r>
    </w:p>
    <w:p>
      <w:pPr>
        <w:pStyle w:val="SAMProjectSteps"/>
      </w:pPr>
      <w:r>
        <w:rPr>
          <w:lang w:val="en-US"/>
          <w:u w:val=""/>
        </w:rPr>
        <w:t xml:space="preserve">Select the range B18:K18 and then add a thin top border to each cell using </w:t>
      </w:r>
      <w:r>
        <w:rPr>
          <w:b/>
          <w:lang w:val="en-US"/>
          <w:u w:val=""/>
        </w:rPr>
        <w:t xml:space="preserve">Orange, Accent 2 </w:t>
      </w:r>
      <w:r>
        <w:rPr>
          <w:lang w:val="en-US"/>
          <w:u w:val=""/>
        </w:rPr>
        <w:t>(1st row, 6th column in the Theme Colors palette).</w:t>
      </w:r>
    </w:p>
    <w:p>
      <w:pPr>
        <w:pStyle w:val="SAMProjectSteps"/>
        <w:keepNext/>
      </w:pPr>
      <w:r>
        <w:rPr>
          <w:lang w:val="en-US"/>
          <w:u w:val=""/>
        </w:rPr>
        <w:t>Select the range I7:I17 and then format the range as described below:</w:t>
      </w:r>
    </w:p>
    <w:p>
      <w:pPr>
        <w:pStyle w:val="SAMProjectSubSteps"/>
        <w:keepNext/>
      </w:pPr>
      <w:r>
        <w:rPr>
          <w:lang w:val="en-US"/>
          <w:u w:val=""/>
        </w:rPr>
        <w:t xml:space="preserve">Format the range with the </w:t>
      </w:r>
      <w:r>
        <w:rPr>
          <w:b/>
          <w:lang w:val="en-US"/>
          <w:u w:val=""/>
        </w:rPr>
        <w:t>Percentage</w:t>
      </w:r>
      <w:r>
        <w:rPr>
          <w:lang w:val="en-US"/>
          <w:u w:val=""/>
        </w:rPr>
        <w:t xml:space="preserve"> number format with </w:t>
      </w:r>
      <w:r>
        <w:rPr>
          <w:b/>
          <w:lang w:val="en-US"/>
          <w:u w:val=""/>
        </w:rPr>
        <w:t>zero</w:t>
      </w:r>
      <w:r>
        <w:rPr>
          <w:lang w:val="en-US"/>
          <w:u w:val=""/>
        </w:rPr>
        <w:t xml:space="preserve"> decimal places.</w:t>
      </w:r>
    </w:p>
    <w:p>
      <w:pPr>
        <w:pStyle w:val="SAMProjectSubSteps"/>
      </w:pPr>
      <w:r>
        <w:rPr>
          <w:lang w:val="en-US"/>
          <w:u w:val=""/>
        </w:rPr>
        <w:t xml:space="preserve">Add a </w:t>
      </w:r>
      <w:r>
        <w:rPr>
          <w:b/>
          <w:lang w:val="en-US"/>
          <w:u w:val=""/>
        </w:rPr>
        <w:t>Highlight Cells</w:t>
      </w:r>
      <w:r>
        <w:rPr>
          <w:lang w:val="en-US"/>
          <w:u w:val=""/>
        </w:rPr>
        <w:t xml:space="preserve"> conditional formatting rule that formats cells that are greater than </w:t>
      </w:r>
      <w:r>
        <w:rPr>
          <w:b/>
          <w:lang w:val="en-US"/>
          <w:u w:val=""/>
        </w:rPr>
        <w:t>20%</w:t>
      </w:r>
      <w:r>
        <w:rPr>
          <w:lang w:val="en-US"/>
          <w:u w:val=""/>
        </w:rPr>
        <w:t xml:space="preserve"> as </w:t>
      </w:r>
      <w:r>
        <w:rPr>
          <w:b/>
          <w:lang w:val="en-US"/>
          <w:u w:val=""/>
        </w:rPr>
        <w:t>Light Red Fill with Dark Red Text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>Select the range J7:J17 and then use conditional formatting to add gradient fill red data bars.</w:t>
      </w:r>
    </w:p>
    <w:p>
      <w:pPr>
        <w:pStyle w:val="SAMProjectSteps"/>
      </w:pPr>
      <w:r>
        <w:rPr>
          <w:lang w:val="en-US"/>
          <w:u w:val=""/>
        </w:rPr>
        <w:t>Select the range K7:K17 and then add top/bottom conditional formatting rules to format the top 5% of values as Green Fill with Dark Green Text and the bottom 5% of values as Light Red Fill with Dark Red Text.</w:t>
      </w:r>
    </w:p>
    <w:p>
      <w:pPr>
        <w:pStyle w:val="SAMProjectSteps"/>
      </w:pPr>
      <w:r>
        <w:rPr>
          <w:lang w:val="en-US"/>
          <w:u w:val=""/>
        </w:rPr>
        <w:t xml:space="preserve">Enter a formula in cell N8 using the </w:t>
      </w:r>
      <w:r>
        <w:rPr>
          <w:b/>
          <w:lang w:val="en-US"/>
          <w:u w:val=""/>
        </w:rPr>
        <w:t>VLOOKUP</w:t>
      </w:r>
      <w:r>
        <w:rPr>
          <w:lang w:val="en-US"/>
          <w:u w:val=""/>
        </w:rPr>
        <w:t xml:space="preserve"> function to find an exact match for the department code. Look up the department code (cell </w:t>
      </w:r>
      <w:r>
        <w:rPr>
          <w:b/>
          <w:lang w:val="en-US"/>
          <w:u w:val=""/>
        </w:rPr>
        <w:t>N7</w:t>
      </w:r>
      <w:r>
        <w:rPr>
          <w:lang w:val="en-US"/>
          <w:u w:val=""/>
        </w:rPr>
        <w:t xml:space="preserve">) using an absolute reference, search the employee table data (the range </w:t>
      </w:r>
      <w:r>
        <w:rPr>
          <w:b/>
          <w:lang w:val="en-US"/>
          <w:u w:val=""/>
        </w:rPr>
        <w:t>B7:K17</w:t>
      </w:r>
      <w:r>
        <w:rPr>
          <w:lang w:val="en-US"/>
          <w:u w:val=""/>
        </w:rPr>
        <w:t xml:space="preserve">) using absolute references, and return the department name (the </w:t>
      </w:r>
      <w:r>
        <w:rPr>
          <w:b/>
          <w:lang w:val="en-US"/>
          <w:u w:val=""/>
        </w:rPr>
        <w:t>2</w:t>
      </w:r>
      <w:r>
        <w:rPr>
          <w:lang w:val="en-US"/>
          <w:u w:val=""/>
        </w:rPr>
        <w:t>nd column).</w:t>
      </w:r>
    </w:p>
    <w:p>
      <w:pPr>
        <w:pStyle w:val="SAMProjectSteps"/>
      </w:pPr>
      <w:r>
        <w:rPr>
          <w:lang w:val="en-US"/>
          <w:u w:val=""/>
        </w:rPr>
        <w:t>Copy the formula in cell N8 to the range N9:N16, pasting the formula only, and then edit the copied formulas to return the value from the column indicated by the label in column M.</w:t>
      </w:r>
    </w:p>
    <w:p>
      <w:pPr>
        <w:pStyle w:val="SAMProjectSteps"/>
      </w:pPr>
      <w:r>
        <w:rPr>
          <w:lang w:val="en-US"/>
          <w:u w:val=""/>
        </w:rPr>
        <w:t xml:space="preserve">In cell D21, enter a formula using the </w:t>
      </w:r>
      <w:r>
        <w:rPr>
          <w:b/>
          <w:lang w:val="en-US"/>
          <w:u w:val=""/>
        </w:rPr>
        <w:t>TODAY</w:t>
      </w:r>
      <w:r>
        <w:rPr>
          <w:lang w:val="en-US"/>
          <w:u w:val=""/>
        </w:rPr>
        <w:t xml:space="preserve"> function that displays the current date.</w:t>
      </w:r>
    </w:p>
    <w:p>
      <w:pPr>
        <w:pStyle w:val="SAMProjectSteps"/>
      </w:pPr>
      <w:r>
        <w:rPr>
          <w:lang w:val="en-US"/>
          <w:u w:val=""/>
        </w:rPr>
        <w:t>Delete column P.</w:t>
      </w:r>
    </w:p>
    <w:p>
      <w:pPr>
        <w:pStyle w:val="SAMProjectSteps"/>
      </w:pPr>
      <w:r>
        <w:rPr>
          <w:lang w:val="en-US"/>
          <w:u w:val=""/>
        </w:rPr>
        <w:t>Hide row 22.</w:t>
      </w:r>
    </w:p>
    <w:p>
      <w:pPr>
        <w:pStyle w:val="SAMProjectSteps"/>
        <w:keepNext/>
      </w:pPr>
      <w:r>
        <w:rPr>
          <w:lang w:val="en-US"/>
          <w:u w:val=""/>
        </w:rPr>
        <w:t xml:space="preserve">On the </w:t>
      </w:r>
      <w:r>
        <w:rPr>
          <w:i/>
          <w:lang w:val="en-US"/>
          <w:u w:val=""/>
        </w:rPr>
        <w:t>Department Comparison</w:t>
      </w:r>
      <w:r>
        <w:rPr>
          <w:lang w:val="en-US"/>
          <w:u w:val=""/>
        </w:rPr>
        <w:t xml:space="preserve"> worksheet, create a 2-D pie chart based on the non-adjacent range B12:B16 and F12:F16. Modify the chart as described below:</w:t>
      </w:r>
    </w:p>
    <w:p>
      <w:pPr>
        <w:pStyle w:val="SAMProjectSubSteps"/>
        <w:keepNext/>
      </w:pPr>
      <w:r>
        <w:rPr>
          <w:lang w:val="en-US"/>
          <w:u w:val=""/>
        </w:rPr>
        <w:t>Resize and reposition the chart so that the upper-left corner is located within cell J4 and the lower-right corner is located within cell P17.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</w:t>
      </w:r>
      <w:r>
        <w:rPr>
          <w:b/>
          <w:lang w:val="en-US"/>
          <w:u w:val=""/>
        </w:rPr>
        <w:t>Chart Style 4</w:t>
      </w:r>
      <w:r>
        <w:rPr>
          <w:lang w:val="en-US"/>
          <w:u w:val=""/>
        </w:rPr>
        <w:t xml:space="preserve"> to the chart.</w:t>
      </w:r>
    </w:p>
    <w:p>
      <w:pPr>
        <w:pStyle w:val="SAMProjectSubSteps"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>Bottom Five Depts - 2022</w:t>
      </w:r>
      <w:r>
        <w:rPr>
          <w:lang w:val="en-US"/>
          <w:u w:val=""/>
        </w:rPr>
        <w:t xml:space="preserve"> as the chart title.</w:t>
      </w:r>
    </w:p>
    <w:p>
      <w:pPr>
        <w:pStyle w:val="SAMProjectSteps"/>
        <w:keepNext/>
      </w:pPr>
      <w:r>
        <w:rPr>
          <w:lang w:val="en-US"/>
          <w:u w:val=""/>
        </w:rPr>
        <w:t>In the Bottom Five Depts - 2019 2-D pie chart (located in the range J19:P38), make the following changes:</w:t>
      </w:r>
    </w:p>
    <w:p>
      <w:pPr>
        <w:pStyle w:val="SAMProjectSubSteps"/>
        <w:keepNext/>
      </w:pPr>
      <w:r>
        <w:rPr>
          <w:lang w:val="en-US"/>
          <w:u w:val=""/>
        </w:rPr>
        <w:t>Change the data labels to display only the percentage and a label position of Inside End.</w:t>
      </w:r>
    </w:p>
    <w:p>
      <w:pPr>
        <w:pStyle w:val="SAMProjectSubSteps"/>
      </w:pPr>
      <w:r>
        <w:rPr>
          <w:lang w:val="en-US"/>
          <w:u w:val=""/>
        </w:rPr>
        <w:t>Reposition the legend on the right side of the chart.</w:t>
      </w:r>
    </w:p>
    <w:p>
      <w:pPr>
        <w:pStyle w:val="SAMProjectSteps"/>
        <w:keepNext/>
      </w:pPr>
      <w:r>
        <w:rPr>
          <w:lang w:val="en-US"/>
          <w:u w:val=""/>
        </w:rPr>
        <w:t>Update the Top Five Departments column chart in the range B19:H39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maximum bound of the left vertical axis to </w:t>
      </w:r>
      <w:r>
        <w:rPr>
          <w:b/>
          <w:lang w:val="en-US"/>
          <w:u w:val=""/>
        </w:rPr>
        <w:t>13,000,000</w:t>
      </w:r>
      <w:r>
        <w:rPr>
          <w:lang w:val="en-US"/>
          <w:u w:val=""/>
        </w:rPr>
        <w:t>.</w:t>
      </w:r>
    </w:p>
    <w:p>
      <w:pPr>
        <w:pStyle w:val="SAMProjectSubSteps"/>
        <w:keepNext/>
      </w:pPr>
      <w:r>
        <w:rPr>
          <w:lang w:val="en-US"/>
          <w:u w:val=""/>
        </w:rPr>
        <w:t xml:space="preserve">Add axis titles to the chart. Use </w:t>
      </w:r>
      <w:r>
        <w:rPr>
          <w:b/>
          <w:lang w:val="en-US"/>
          <w:u w:val=""/>
        </w:rPr>
        <w:t>Budgeted $</w:t>
      </w:r>
      <w:r>
        <w:rPr>
          <w:lang w:val="en-US"/>
          <w:u w:val=""/>
        </w:rPr>
        <w:t xml:space="preserve"> as the left vertical title, use </w:t>
      </w:r>
      <w:r>
        <w:rPr>
          <w:b/>
          <w:lang w:val="en-US"/>
          <w:u w:val=""/>
        </w:rPr>
        <w:t>Total Budget</w:t>
      </w:r>
      <w:r>
        <w:rPr>
          <w:lang w:val="en-US"/>
          <w:u w:val=""/>
        </w:rPr>
        <w:t xml:space="preserve"> as the right vertical title, and remove the horizontal axis title.</w:t>
      </w:r>
    </w:p>
    <w:p>
      <w:pPr>
        <w:pStyle w:val="SAMProjectSubSteps"/>
      </w:pPr>
      <w:r>
        <w:rPr>
          <w:lang w:val="en-US"/>
          <w:u w:val=""/>
        </w:rPr>
        <w:t xml:space="preserve">Apply a shape fill to the plot area using the </w:t>
      </w:r>
      <w:r>
        <w:rPr>
          <w:b/>
          <w:lang w:val="en-US"/>
          <w:u w:val=""/>
        </w:rPr>
        <w:t>Gray, Accent 3, Lighter 80%</w:t>
      </w:r>
      <w:r>
        <w:rPr>
          <w:lang w:val="en-US"/>
          <w:u w:val=""/>
        </w:rPr>
        <w:t xml:space="preserve"> fill color.</w:t>
      </w:r>
    </w:p>
    <w:p>
      <w:pPr>
        <w:pStyle w:val="SAMProjectSteps"/>
      </w:pPr>
      <w:r>
        <w:rPr>
          <w:lang w:val="en-US"/>
          <w:u w:val=""/>
        </w:rPr>
        <w:t xml:space="preserve">Delete the </w:t>
      </w:r>
      <w:r>
        <w:rPr>
          <w:i/>
          <w:lang w:val="en-US"/>
          <w:u w:val=""/>
        </w:rPr>
        <w:t>Projections</w:t>
      </w:r>
      <w:r>
        <w:rPr>
          <w:lang w:val="en-US"/>
          <w:u w:val=""/>
        </w:rPr>
        <w:t xml:space="preserve"> worksheet.</w:t>
      </w:r>
    </w:p>
    <w:p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Employees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52412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c9199830852e4fed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5241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2: Department Comparison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305752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5c24197ed7cf4f8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30575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DF" w:rsidRDefault="00E56CDF" w:rsidP="006D5EE3">
      <w:r>
        <w:separator/>
      </w:r>
    </w:p>
  </w:endnote>
  <w:endnote w:type="continuationSeparator" w:id="0">
    <w:p w:rsidR="00E56CDF" w:rsidRDefault="00E56CD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DF" w:rsidRDefault="00E56CDF" w:rsidP="006D5EE3">
      <w:r>
        <w:separator/>
      </w:r>
    </w:p>
  </w:footnote>
  <w:footnote w:type="continuationSeparator" w:id="0">
    <w:p w:rsidR="00E56CDF" w:rsidRDefault="00E56CD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Modules 1-4: SAM Capstone Project 1b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32pt;height:124.5pt" o:bullet="t">
        <v:imagedata r:id="rId1" o:title="Cogs"/>
      </v:shape>
    </w:pict>
  </w:numPicBullet>
  <w:numPicBullet w:numPicBulletId="1">
    <w:pict>
      <v:shape id="_x0000_i1187" type="#_x0000_t75" style="width:117pt;height:105.75pt" o:bullet="t">
        <v:imagedata r:id="rId2" o:title="Map_and_Pin"/>
      </v:shape>
    </w:pict>
  </w:numPicBullet>
  <w:numPicBullet w:numPicBulletId="2">
    <w:pict>
      <v:shape id="_x0000_i1188" type="#_x0000_t75" style="width:26.25pt;height:28.5pt" o:bullet="t">
        <v:imagedata r:id="rId3" o:title="Computer_Lightbulb"/>
      </v:shape>
    </w:pict>
  </w:numPicBullet>
  <w:numPicBullet w:numPicBulletId="3">
    <w:pict>
      <v:shape id="_x0000_i1189" type="#_x0000_t75" style="width:80.25pt;height:121.5pt" o:bullet="t">
        <v:imagedata r:id="rId4" o:title="Lightbulb"/>
      </v:shape>
    </w:pict>
  </w:numPicBullet>
  <w:numPicBullet w:numPicBulletId="4">
    <w:pict>
      <v:shape id="_x0000_i1190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5DD10A6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db070b14-09b3-4282-943e-e3bda82cd9e2.jpeg" Id="Rc9199830852e4fed" /><Relationship Type="http://schemas.openxmlformats.org/officeDocument/2006/relationships/image" Target="/word/media/a91f6bae-9d1f-4234-a632-14153dfad193.jpeg" Id="R5c24197ed7cf4f8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29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18</cp:revision>
  <dcterms:created xsi:type="dcterms:W3CDTF">2018-02-28T16:32:00Z</dcterms:created>
  <dcterms:modified xsi:type="dcterms:W3CDTF">2018-07-27T15:53:00Z</dcterms:modified>
</cp:coreProperties>
</file>