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A684C" w14:textId="6562FA3E" w:rsidR="0021413C" w:rsidRDefault="0021413C" w:rsidP="00AF4AB7">
      <w:pPr>
        <w:pStyle w:val="Heading1"/>
        <w:shd w:val="clear" w:color="auto" w:fill="A6A6A6"/>
        <w:spacing w:before="240" w:line="240" w:lineRule="auto"/>
        <w:jc w:val="center"/>
        <w:rPr>
          <w:rFonts w:ascii="Sylfaen" w:hAnsi="Sylfaen"/>
          <w:b/>
          <w:caps w:val="0"/>
          <w:color w:val="FFFFFF"/>
          <w:sz w:val="48"/>
        </w:rPr>
      </w:pPr>
      <w:bookmarkStart w:id="0" w:name="_GoBack"/>
      <w:bookmarkEnd w:id="0"/>
      <w:r>
        <w:rPr>
          <w:rFonts w:ascii="Sylfaen" w:hAnsi="Sylfaen"/>
          <w:b/>
          <w:caps w:val="0"/>
          <w:color w:val="FFFFFF"/>
          <w:sz w:val="48"/>
        </w:rPr>
        <w:t xml:space="preserve">Microsoft Excel </w:t>
      </w:r>
      <w:r w:rsidR="00995CFB">
        <w:rPr>
          <w:rFonts w:ascii="Sylfaen" w:hAnsi="Sylfaen"/>
          <w:b/>
          <w:caps w:val="0"/>
          <w:color w:val="FFFFFF"/>
          <w:sz w:val="48"/>
        </w:rPr>
        <w:t>2019</w:t>
      </w:r>
    </w:p>
    <w:p w14:paraId="7C21D65B" w14:textId="702A8F6B" w:rsidR="00AF4AB7" w:rsidRPr="008B2606" w:rsidRDefault="00FB17D0" w:rsidP="00FB17D0">
      <w:pPr>
        <w:pStyle w:val="Heading1"/>
        <w:shd w:val="clear" w:color="auto" w:fill="A6A6A6"/>
        <w:spacing w:before="240" w:line="240" w:lineRule="auto"/>
        <w:jc w:val="center"/>
        <w:rPr>
          <w:rFonts w:ascii="Sylfaen" w:hAnsi="Sylfaen"/>
          <w:b/>
          <w:caps w:val="0"/>
          <w:color w:val="FFFFFF"/>
          <w:sz w:val="36"/>
          <w:szCs w:val="36"/>
        </w:rPr>
      </w:pPr>
      <w:r>
        <w:rPr>
          <w:rFonts w:ascii="Sylfaen" w:hAnsi="Sylfaen"/>
          <w:b/>
          <w:caps w:val="0"/>
          <w:color w:val="FFFFFF"/>
          <w:sz w:val="36"/>
          <w:szCs w:val="36"/>
        </w:rPr>
        <w:t>Module</w:t>
      </w:r>
      <w:r w:rsidR="00BD5DE4" w:rsidRPr="008B2606">
        <w:rPr>
          <w:rFonts w:ascii="Sylfaen" w:hAnsi="Sylfaen"/>
          <w:b/>
          <w:caps w:val="0"/>
          <w:color w:val="FFFFFF"/>
          <w:sz w:val="36"/>
          <w:szCs w:val="36"/>
        </w:rPr>
        <w:t xml:space="preserve"> </w:t>
      </w:r>
      <w:r w:rsidR="00564DB1">
        <w:rPr>
          <w:rFonts w:ascii="Sylfaen" w:hAnsi="Sylfaen"/>
          <w:b/>
          <w:caps w:val="0"/>
          <w:color w:val="FFFFFF"/>
          <w:sz w:val="36"/>
          <w:szCs w:val="36"/>
        </w:rPr>
        <w:t>5</w:t>
      </w:r>
      <w:r w:rsidR="0021413C" w:rsidRPr="008B2606">
        <w:rPr>
          <w:rFonts w:ascii="Sylfaen" w:hAnsi="Sylfaen"/>
          <w:b/>
          <w:caps w:val="0"/>
          <w:color w:val="FFFFFF"/>
          <w:sz w:val="36"/>
          <w:szCs w:val="36"/>
        </w:rPr>
        <w:t>:</w:t>
      </w:r>
      <w:r>
        <w:rPr>
          <w:rFonts w:ascii="Sylfaen" w:hAnsi="Sylfaen"/>
          <w:b/>
          <w:caps w:val="0"/>
          <w:color w:val="FFFFFF"/>
          <w:sz w:val="36"/>
          <w:szCs w:val="36"/>
        </w:rPr>
        <w:t xml:space="preserve"> </w:t>
      </w:r>
      <w:r w:rsidR="00564DB1">
        <w:rPr>
          <w:rFonts w:ascii="Sylfaen" w:hAnsi="Sylfaen"/>
          <w:b/>
          <w:caps w:val="0"/>
          <w:color w:val="FFFFFF"/>
          <w:sz w:val="36"/>
          <w:szCs w:val="36"/>
        </w:rPr>
        <w:t>Generating Reports from</w:t>
      </w:r>
      <w:r w:rsidR="00564DB1" w:rsidRPr="008B2606">
        <w:rPr>
          <w:rFonts w:ascii="Sylfaen" w:hAnsi="Sylfaen"/>
          <w:b/>
          <w:caps w:val="0"/>
          <w:color w:val="FFFFFF"/>
          <w:sz w:val="36"/>
          <w:szCs w:val="36"/>
        </w:rPr>
        <w:t xml:space="preserve"> </w:t>
      </w:r>
      <w:r w:rsidR="00BD5DE4" w:rsidRPr="008B2606">
        <w:rPr>
          <w:rFonts w:ascii="Sylfaen" w:hAnsi="Sylfaen"/>
          <w:b/>
          <w:caps w:val="0"/>
          <w:color w:val="FFFFFF"/>
          <w:sz w:val="36"/>
          <w:szCs w:val="36"/>
        </w:rPr>
        <w:t>Multiple Worksheets and Workbooks</w:t>
      </w:r>
    </w:p>
    <w:p w14:paraId="39296A07" w14:textId="77777777" w:rsidR="00AF4AB7" w:rsidRPr="006F3812" w:rsidRDefault="00BD5DE4" w:rsidP="008B2606">
      <w:pPr>
        <w:pStyle w:val="Heading1"/>
        <w:spacing w:before="240" w:line="240" w:lineRule="auto"/>
        <w:ind w:right="216"/>
        <w:rPr>
          <w:rFonts w:ascii="Sylfaen" w:hAnsi="Sylfaen"/>
          <w:b/>
          <w:caps w:val="0"/>
          <w:sz w:val="24"/>
        </w:rPr>
      </w:pPr>
      <w:r w:rsidRPr="006F3812">
        <w:rPr>
          <w:rFonts w:ascii="Sylfaen" w:hAnsi="Sylfaen"/>
          <w:b/>
          <w:caps w:val="0"/>
          <w:sz w:val="24"/>
        </w:rPr>
        <w:t>A Guide to this Instructor’s Manual:</w:t>
      </w:r>
    </w:p>
    <w:p w14:paraId="04D569E2" w14:textId="77777777" w:rsidR="00FB17D0" w:rsidRPr="005C7A3E" w:rsidRDefault="00FB17D0" w:rsidP="00FB17D0">
      <w:pPr>
        <w:ind w:right="180"/>
        <w:rPr>
          <w:sz w:val="22"/>
          <w:szCs w:val="22"/>
        </w:rPr>
      </w:pPr>
      <w:r w:rsidRPr="005C7A3E">
        <w:rPr>
          <w:sz w:val="22"/>
          <w:szCs w:val="22"/>
        </w:rPr>
        <w:t xml:space="preserve">We have designed this Instructor’s Manual to supplement and enhance your teaching experience through classroom activities and a cohesive module summary. </w:t>
      </w:r>
    </w:p>
    <w:p w14:paraId="0A4BC6B1" w14:textId="77777777" w:rsidR="00FB17D0" w:rsidRPr="005C7A3E" w:rsidRDefault="00FB17D0" w:rsidP="00FB17D0">
      <w:pPr>
        <w:ind w:right="180"/>
        <w:rPr>
          <w:sz w:val="10"/>
          <w:szCs w:val="10"/>
        </w:rPr>
      </w:pPr>
    </w:p>
    <w:p w14:paraId="181221A3" w14:textId="213548AF" w:rsidR="00FB17D0" w:rsidRPr="005C7A3E" w:rsidRDefault="00FB17D0" w:rsidP="00FB17D0">
      <w:pPr>
        <w:ind w:right="180"/>
        <w:rPr>
          <w:sz w:val="22"/>
          <w:szCs w:val="22"/>
        </w:rPr>
      </w:pPr>
      <w:r w:rsidRPr="005C7A3E">
        <w:rPr>
          <w:sz w:val="22"/>
          <w:szCs w:val="22"/>
        </w:rPr>
        <w:t xml:space="preserve">This document is organized chronologically, using the same headings in </w:t>
      </w:r>
      <w:r w:rsidRPr="008B2606">
        <w:rPr>
          <w:b/>
          <w:color w:val="0000FF"/>
          <w:sz w:val="22"/>
          <w:szCs w:val="22"/>
          <w:u w:val="thick"/>
        </w:rPr>
        <w:t>blue</w:t>
      </w:r>
      <w:r w:rsidRPr="005C7A3E">
        <w:rPr>
          <w:sz w:val="22"/>
          <w:szCs w:val="22"/>
        </w:rPr>
        <w:t xml:space="preserve"> that you see in the textbook. Under each heading you will find (in order): Lecture Notes that summarize the section, Teacher Tips, Classroom Activities, and Lab Activities. Pay special attention to teaching tips and activities geared toward quizzing your students, enhancing their critical thinking skills, and encouraging experimentation within the software. </w:t>
      </w:r>
    </w:p>
    <w:p w14:paraId="0AA11993" w14:textId="77777777" w:rsidR="00FB17D0" w:rsidRPr="005C7A3E" w:rsidRDefault="00FB17D0" w:rsidP="00FB17D0">
      <w:pPr>
        <w:ind w:right="180"/>
        <w:rPr>
          <w:sz w:val="10"/>
          <w:szCs w:val="10"/>
        </w:rPr>
      </w:pPr>
    </w:p>
    <w:p w14:paraId="615EC815" w14:textId="77777777" w:rsidR="00FB17D0" w:rsidRPr="005C7A3E" w:rsidRDefault="00FB17D0" w:rsidP="00FB17D0">
      <w:pPr>
        <w:ind w:right="180"/>
        <w:rPr>
          <w:sz w:val="22"/>
          <w:szCs w:val="22"/>
        </w:rPr>
      </w:pPr>
      <w:r w:rsidRPr="005C7A3E">
        <w:rPr>
          <w:sz w:val="22"/>
          <w:szCs w:val="22"/>
        </w:rPr>
        <w:t xml:space="preserve">In addition to this Instructor’s Manual, our Instructor’s Resources also contains PowerPoint Presentations, Test Banks, and other supplements to aid in your teaching experience. </w:t>
      </w:r>
    </w:p>
    <w:p w14:paraId="63F77319" w14:textId="77777777" w:rsidR="00AF4AB7" w:rsidRDefault="00AF4AB7" w:rsidP="00AF4AB7">
      <w:pPr>
        <w:ind w:left="720"/>
        <w:rPr>
          <w:rFonts w:ascii="Sylfaen" w:hAnsi="Sylfaen"/>
          <w:b/>
          <w:color w:val="0000FF"/>
          <w:u w:val="single"/>
        </w:rPr>
      </w:pPr>
    </w:p>
    <w:p w14:paraId="270770C8" w14:textId="77777777" w:rsidR="00AF4AB7" w:rsidRPr="00492918" w:rsidRDefault="00BD5DE4" w:rsidP="008B2606">
      <w:pPr>
        <w:rPr>
          <w:rFonts w:ascii="Sylfaen" w:hAnsi="Sylfaen"/>
          <w:b/>
          <w:color w:val="0000FF"/>
          <w:u w:val="single"/>
        </w:rPr>
      </w:pPr>
      <w:r w:rsidRPr="001229C0">
        <w:rPr>
          <w:rFonts w:ascii="Sylfaen" w:hAnsi="Sylfaen"/>
          <w:b/>
          <w:color w:val="0000FF"/>
          <w:u w:val="single"/>
        </w:rPr>
        <w:t xml:space="preserve">Table of Contents </w:t>
      </w:r>
    </w:p>
    <w:tbl>
      <w:tblPr>
        <w:tblW w:w="3860" w:type="pct"/>
        <w:tblInd w:w="108" w:type="dxa"/>
        <w:tblLook w:val="01E0" w:firstRow="1" w:lastRow="1" w:firstColumn="1" w:lastColumn="1" w:noHBand="0" w:noVBand="0"/>
      </w:tblPr>
      <w:tblGrid>
        <w:gridCol w:w="4860"/>
        <w:gridCol w:w="2699"/>
      </w:tblGrid>
      <w:tr w:rsidR="00C93422" w:rsidRPr="00F77E3B" w14:paraId="61D8F8D5" w14:textId="77777777" w:rsidTr="008B2606">
        <w:tc>
          <w:tcPr>
            <w:tcW w:w="3215" w:type="pct"/>
          </w:tcPr>
          <w:p w14:paraId="637E754E" w14:textId="7FE702DC" w:rsidR="00AF4AB7" w:rsidRPr="00F77E3B" w:rsidRDefault="00612776" w:rsidP="008B2606">
            <w:pPr>
              <w:ind w:left="-108"/>
              <w:rPr>
                <w:rFonts w:ascii="Sylfaen" w:hAnsi="Sylfaen"/>
                <w:i/>
                <w:iCs/>
                <w:color w:val="0000FF"/>
                <w:szCs w:val="24"/>
              </w:rPr>
            </w:pPr>
            <w:hyperlink w:anchor="Chapter_Objectives" w:history="1">
              <w:r w:rsidR="00FB17D0">
                <w:rPr>
                  <w:rStyle w:val="Hyperlink"/>
                  <w:rFonts w:ascii="Sylfaen" w:hAnsi="Sylfaen"/>
                  <w:sz w:val="22"/>
                </w:rPr>
                <w:t>Module</w:t>
              </w:r>
              <w:r w:rsidR="00BD5DE4" w:rsidRPr="00AB17FC">
                <w:rPr>
                  <w:rStyle w:val="Hyperlink"/>
                  <w:rFonts w:ascii="Sylfaen" w:hAnsi="Sylfaen"/>
                  <w:sz w:val="22"/>
                </w:rPr>
                <w:t xml:space="preserve"> Objectives</w:t>
              </w:r>
            </w:hyperlink>
          </w:p>
        </w:tc>
        <w:tc>
          <w:tcPr>
            <w:tcW w:w="1785" w:type="pct"/>
          </w:tcPr>
          <w:p w14:paraId="05672A93" w14:textId="5C65A3D0" w:rsidR="00AF4AB7" w:rsidRPr="00492918" w:rsidRDefault="00F405B5" w:rsidP="008B2606">
            <w:pPr>
              <w:ind w:left="-107"/>
              <w:jc w:val="center"/>
              <w:rPr>
                <w:rFonts w:ascii="Sylfaen" w:hAnsi="Sylfaen"/>
                <w:i/>
                <w:iCs/>
                <w:color w:val="0000FF"/>
                <w:szCs w:val="24"/>
              </w:rPr>
            </w:pPr>
            <w:r>
              <w:rPr>
                <w:rFonts w:ascii="Sylfaen" w:hAnsi="Sylfaen"/>
                <w:color w:val="0000FF"/>
                <w:sz w:val="22"/>
              </w:rPr>
              <w:t>1</w:t>
            </w:r>
          </w:p>
        </w:tc>
      </w:tr>
      <w:tr w:rsidR="00C93422" w:rsidRPr="00F77E3B" w14:paraId="0C54090C" w14:textId="77777777" w:rsidTr="008B2606">
        <w:tc>
          <w:tcPr>
            <w:tcW w:w="3215" w:type="pct"/>
          </w:tcPr>
          <w:p w14:paraId="3D3DCF2C" w14:textId="248049A9" w:rsidR="00BF2E77" w:rsidRPr="00D225DB" w:rsidRDefault="00612776" w:rsidP="008B2606">
            <w:pPr>
              <w:ind w:left="-1098" w:firstLine="990"/>
              <w:rPr>
                <w:rFonts w:ascii="Sylfaen" w:hAnsi="Sylfaen"/>
                <w:sz w:val="22"/>
                <w:szCs w:val="22"/>
              </w:rPr>
            </w:pPr>
            <w:hyperlink w:anchor="_Working_with_Multiple" w:history="1">
              <w:r w:rsidR="00BF2E77" w:rsidRPr="00D225DB">
                <w:rPr>
                  <w:rStyle w:val="Hyperlink"/>
                  <w:szCs w:val="22"/>
                </w:rPr>
                <w:t>Working with Multiple Worksheets</w:t>
              </w:r>
            </w:hyperlink>
          </w:p>
          <w:p w14:paraId="1EDD2279" w14:textId="77777777" w:rsidR="00BF2E77" w:rsidRPr="00D225DB" w:rsidRDefault="00612776" w:rsidP="008B2606">
            <w:pPr>
              <w:ind w:left="-1098" w:firstLine="990"/>
              <w:rPr>
                <w:sz w:val="22"/>
                <w:szCs w:val="22"/>
              </w:rPr>
            </w:pPr>
            <w:hyperlink w:anchor="_Viewing_a_Workbook" w:history="1">
              <w:r w:rsidR="00BF2E77" w:rsidRPr="00D225DB">
                <w:rPr>
                  <w:rStyle w:val="Hyperlink"/>
                  <w:sz w:val="22"/>
                  <w:szCs w:val="22"/>
                </w:rPr>
                <w:t>Viewing a Workbook in Multiple Windows</w:t>
              </w:r>
            </w:hyperlink>
            <w:r w:rsidR="00BF2E77" w:rsidRPr="00D225DB">
              <w:rPr>
                <w:sz w:val="22"/>
                <w:szCs w:val="22"/>
              </w:rPr>
              <w:t xml:space="preserve"> </w:t>
            </w:r>
          </w:p>
          <w:p w14:paraId="7F2474F0" w14:textId="77777777" w:rsidR="00BF2E77" w:rsidRDefault="00612776" w:rsidP="008B2606">
            <w:pPr>
              <w:ind w:left="-1098" w:firstLine="990"/>
              <w:rPr>
                <w:rFonts w:ascii="Sylfaen" w:hAnsi="Sylfaen"/>
                <w:sz w:val="22"/>
                <w:szCs w:val="22"/>
              </w:rPr>
            </w:pPr>
            <w:hyperlink w:anchor="_Working_with_Worksheet" w:history="1">
              <w:r w:rsidR="00BF2E77" w:rsidRPr="00BF2E77">
                <w:rPr>
                  <w:rStyle w:val="Hyperlink"/>
                  <w:rFonts w:ascii="Sylfaen" w:hAnsi="Sylfaen"/>
                  <w:sz w:val="22"/>
                  <w:szCs w:val="22"/>
                </w:rPr>
                <w:t>Working with Worksheet Groups</w:t>
              </w:r>
            </w:hyperlink>
          </w:p>
          <w:p w14:paraId="0F48BBAD" w14:textId="77777777" w:rsidR="00BF2E77" w:rsidRDefault="00612776" w:rsidP="008B2606">
            <w:pPr>
              <w:ind w:left="-1098" w:firstLine="990"/>
              <w:rPr>
                <w:rStyle w:val="Hyperlink"/>
                <w:rFonts w:ascii="Sylfaen" w:hAnsi="Sylfaen"/>
                <w:sz w:val="22"/>
                <w:szCs w:val="22"/>
              </w:rPr>
            </w:pPr>
            <w:hyperlink w:anchor="_Writing_3-D_References" w:history="1">
              <w:r w:rsidR="00BF2E77" w:rsidRPr="00BF2E77">
                <w:rPr>
                  <w:rStyle w:val="Hyperlink"/>
                  <w:rFonts w:ascii="Sylfaen" w:hAnsi="Sylfaen"/>
                  <w:sz w:val="22"/>
                  <w:szCs w:val="22"/>
                </w:rPr>
                <w:t>Writing 3-D References</w:t>
              </w:r>
            </w:hyperlink>
          </w:p>
          <w:p w14:paraId="68BFBE45" w14:textId="7454A067" w:rsidR="00D22994" w:rsidRPr="00D225DB" w:rsidRDefault="00612776" w:rsidP="008B2606">
            <w:pPr>
              <w:ind w:left="-1098" w:firstLine="990"/>
              <w:rPr>
                <w:rStyle w:val="Hyperlink"/>
                <w:rFonts w:ascii="Sylfaen" w:hAnsi="Sylfaen"/>
                <w:sz w:val="22"/>
                <w:szCs w:val="22"/>
              </w:rPr>
            </w:pPr>
            <w:hyperlink w:anchor="_EX_352_Linking" w:history="1">
              <w:r w:rsidR="00D22994" w:rsidRPr="00D225DB">
                <w:rPr>
                  <w:rStyle w:val="Hyperlink"/>
                  <w:rFonts w:ascii="Sylfaen" w:hAnsi="Sylfaen"/>
                  <w:sz w:val="22"/>
                  <w:szCs w:val="22"/>
                </w:rPr>
                <w:t>Linking to External Workbooks</w:t>
              </w:r>
            </w:hyperlink>
          </w:p>
          <w:p w14:paraId="54A634EB" w14:textId="77777777" w:rsidR="00BF2E77" w:rsidRDefault="00612776" w:rsidP="008B2606">
            <w:pPr>
              <w:ind w:left="-1098" w:firstLine="990"/>
              <w:rPr>
                <w:rFonts w:ascii="Sylfaen" w:hAnsi="Sylfaen"/>
                <w:sz w:val="22"/>
                <w:szCs w:val="22"/>
              </w:rPr>
            </w:pPr>
            <w:hyperlink w:anchor="_Creating_Hyperlinks" w:history="1">
              <w:r w:rsidR="00BF2E77" w:rsidRPr="00BF2E77">
                <w:rPr>
                  <w:rStyle w:val="Hyperlink"/>
                  <w:rFonts w:ascii="Sylfaen" w:hAnsi="Sylfaen"/>
                  <w:sz w:val="22"/>
                  <w:szCs w:val="22"/>
                </w:rPr>
                <w:t>Creating Hyperlinks</w:t>
              </w:r>
            </w:hyperlink>
          </w:p>
          <w:p w14:paraId="029614AD" w14:textId="77777777" w:rsidR="00BF2E77" w:rsidRDefault="00612776" w:rsidP="008B2606">
            <w:pPr>
              <w:ind w:left="-1098" w:firstLine="990"/>
              <w:rPr>
                <w:sz w:val="22"/>
                <w:szCs w:val="22"/>
              </w:rPr>
            </w:pPr>
            <w:hyperlink w:anchor="_Simplifying_Formulas_with" w:history="1">
              <w:r w:rsidR="00BF2E77" w:rsidRPr="00BF2E77">
                <w:rPr>
                  <w:rStyle w:val="Hyperlink"/>
                  <w:sz w:val="22"/>
                  <w:szCs w:val="22"/>
                </w:rPr>
                <w:t>Simplifying Formulas with Named Ranges</w:t>
              </w:r>
            </w:hyperlink>
          </w:p>
          <w:p w14:paraId="28914647" w14:textId="77777777" w:rsidR="00BF2E77" w:rsidRDefault="00612776" w:rsidP="008B2606">
            <w:pPr>
              <w:ind w:left="-1098" w:firstLine="990"/>
              <w:rPr>
                <w:rFonts w:ascii="Sylfaen" w:hAnsi="Sylfaen"/>
                <w:sz w:val="22"/>
                <w:szCs w:val="22"/>
              </w:rPr>
            </w:pPr>
            <w:hyperlink w:anchor="_Exploring_Workbook_Templates" w:history="1">
              <w:r w:rsidR="00BF2E77" w:rsidRPr="00BF2E77">
                <w:rPr>
                  <w:rStyle w:val="Hyperlink"/>
                  <w:rFonts w:ascii="Sylfaen" w:hAnsi="Sylfaen"/>
                  <w:sz w:val="22"/>
                  <w:szCs w:val="22"/>
                </w:rPr>
                <w:t>Exploring Workbook Templates</w:t>
              </w:r>
            </w:hyperlink>
          </w:p>
          <w:p w14:paraId="1E88FA68" w14:textId="6841C9EA" w:rsidR="00D22994" w:rsidRPr="00D225DB" w:rsidRDefault="00612776" w:rsidP="008B2606">
            <w:pPr>
              <w:ind w:left="-1098" w:firstLine="990"/>
              <w:rPr>
                <w:sz w:val="22"/>
                <w:szCs w:val="22"/>
              </w:rPr>
            </w:pPr>
            <w:hyperlink w:anchor="_End_of_Tutorial_2" w:history="1">
              <w:r w:rsidR="00D22994" w:rsidRPr="00D225DB">
                <w:rPr>
                  <w:rStyle w:val="Hyperlink"/>
                  <w:rFonts w:ascii="Sylfaen" w:hAnsi="Sylfaen"/>
                  <w:sz w:val="22"/>
                  <w:szCs w:val="22"/>
                </w:rPr>
                <w:t>End of Module Material</w:t>
              </w:r>
            </w:hyperlink>
          </w:p>
          <w:p w14:paraId="5BCEDC64" w14:textId="2BCCEF56" w:rsidR="00AF4AB7" w:rsidRPr="00D225DB" w:rsidRDefault="00AF4AB7" w:rsidP="00D225DB">
            <w:pPr>
              <w:rPr>
                <w:rFonts w:ascii="Sylfaen" w:hAnsi="Sylfaen"/>
                <w:i/>
                <w:iCs/>
                <w:color w:val="0000FF"/>
                <w:sz w:val="22"/>
                <w:szCs w:val="22"/>
              </w:rPr>
            </w:pPr>
          </w:p>
        </w:tc>
        <w:tc>
          <w:tcPr>
            <w:tcW w:w="1785" w:type="pct"/>
          </w:tcPr>
          <w:p w14:paraId="51CE35D3" w14:textId="77777777" w:rsidR="00AF4AB7" w:rsidRDefault="00F405B5" w:rsidP="008B2606">
            <w:pPr>
              <w:ind w:left="-107"/>
              <w:jc w:val="center"/>
              <w:rPr>
                <w:rFonts w:ascii="Sylfaen" w:hAnsi="Sylfaen"/>
                <w:color w:val="0000FF"/>
                <w:sz w:val="22"/>
              </w:rPr>
            </w:pPr>
            <w:r>
              <w:rPr>
                <w:rFonts w:ascii="Sylfaen" w:hAnsi="Sylfaen"/>
                <w:color w:val="0000FF"/>
                <w:sz w:val="22"/>
              </w:rPr>
              <w:t>1</w:t>
            </w:r>
          </w:p>
          <w:p w14:paraId="6EF3B957" w14:textId="77777777" w:rsidR="00ED1279" w:rsidRDefault="00ED1279" w:rsidP="008B2606">
            <w:pPr>
              <w:ind w:left="-107"/>
              <w:jc w:val="center"/>
              <w:rPr>
                <w:rFonts w:ascii="Sylfaen" w:hAnsi="Sylfaen"/>
                <w:color w:val="0000FF"/>
                <w:sz w:val="22"/>
              </w:rPr>
            </w:pPr>
            <w:r>
              <w:rPr>
                <w:rFonts w:ascii="Sylfaen" w:hAnsi="Sylfaen"/>
                <w:color w:val="0000FF"/>
                <w:sz w:val="22"/>
              </w:rPr>
              <w:t>2</w:t>
            </w:r>
          </w:p>
          <w:p w14:paraId="61986305" w14:textId="77777777" w:rsidR="00ED1279" w:rsidRDefault="00ED1279" w:rsidP="008B2606">
            <w:pPr>
              <w:ind w:left="-107"/>
              <w:jc w:val="center"/>
              <w:rPr>
                <w:rFonts w:ascii="Sylfaen" w:hAnsi="Sylfaen"/>
                <w:color w:val="0000FF"/>
                <w:sz w:val="22"/>
              </w:rPr>
            </w:pPr>
            <w:r>
              <w:rPr>
                <w:rFonts w:ascii="Sylfaen" w:hAnsi="Sylfaen"/>
                <w:color w:val="0000FF"/>
                <w:sz w:val="22"/>
              </w:rPr>
              <w:t>2</w:t>
            </w:r>
          </w:p>
          <w:p w14:paraId="766EC1D3" w14:textId="77777777" w:rsidR="00ED1279" w:rsidRDefault="00ED1279" w:rsidP="008B2606">
            <w:pPr>
              <w:ind w:left="-107"/>
              <w:jc w:val="center"/>
              <w:rPr>
                <w:rFonts w:ascii="Sylfaen" w:hAnsi="Sylfaen"/>
                <w:color w:val="0000FF"/>
                <w:sz w:val="22"/>
              </w:rPr>
            </w:pPr>
            <w:r>
              <w:rPr>
                <w:rFonts w:ascii="Sylfaen" w:hAnsi="Sylfaen"/>
                <w:color w:val="0000FF"/>
                <w:sz w:val="22"/>
              </w:rPr>
              <w:t>3</w:t>
            </w:r>
          </w:p>
          <w:p w14:paraId="58A3053D" w14:textId="77777777" w:rsidR="00ED1279" w:rsidRDefault="00ED1279" w:rsidP="008B2606">
            <w:pPr>
              <w:ind w:left="-107"/>
              <w:jc w:val="center"/>
              <w:rPr>
                <w:rFonts w:ascii="Sylfaen" w:hAnsi="Sylfaen"/>
                <w:color w:val="0000FF"/>
                <w:sz w:val="22"/>
              </w:rPr>
            </w:pPr>
            <w:r>
              <w:rPr>
                <w:rFonts w:ascii="Sylfaen" w:hAnsi="Sylfaen"/>
                <w:color w:val="0000FF"/>
                <w:sz w:val="22"/>
              </w:rPr>
              <w:t>3</w:t>
            </w:r>
          </w:p>
          <w:p w14:paraId="67E8F112" w14:textId="77777777" w:rsidR="00ED1279" w:rsidRDefault="00ED1279" w:rsidP="008B2606">
            <w:pPr>
              <w:ind w:left="-107"/>
              <w:jc w:val="center"/>
              <w:rPr>
                <w:rFonts w:ascii="Sylfaen" w:hAnsi="Sylfaen"/>
                <w:color w:val="0000FF"/>
                <w:sz w:val="22"/>
              </w:rPr>
            </w:pPr>
            <w:r>
              <w:rPr>
                <w:rFonts w:ascii="Sylfaen" w:hAnsi="Sylfaen"/>
                <w:color w:val="0000FF"/>
                <w:sz w:val="22"/>
              </w:rPr>
              <w:t>4</w:t>
            </w:r>
          </w:p>
          <w:p w14:paraId="1E1652F8" w14:textId="77777777" w:rsidR="00ED1279" w:rsidRDefault="00ED1279" w:rsidP="008B2606">
            <w:pPr>
              <w:ind w:left="-107"/>
              <w:jc w:val="center"/>
              <w:rPr>
                <w:rFonts w:ascii="Sylfaen" w:hAnsi="Sylfaen"/>
                <w:color w:val="0000FF"/>
                <w:sz w:val="22"/>
              </w:rPr>
            </w:pPr>
            <w:r>
              <w:rPr>
                <w:rFonts w:ascii="Sylfaen" w:hAnsi="Sylfaen"/>
                <w:color w:val="0000FF"/>
                <w:sz w:val="22"/>
              </w:rPr>
              <w:t>4</w:t>
            </w:r>
          </w:p>
          <w:p w14:paraId="2FB328F3" w14:textId="77777777" w:rsidR="00ED1279" w:rsidRDefault="00ED1279" w:rsidP="008B2606">
            <w:pPr>
              <w:ind w:left="-107"/>
              <w:jc w:val="center"/>
              <w:rPr>
                <w:rFonts w:ascii="Sylfaen" w:hAnsi="Sylfaen"/>
                <w:color w:val="0000FF"/>
                <w:sz w:val="22"/>
              </w:rPr>
            </w:pPr>
            <w:r>
              <w:rPr>
                <w:rFonts w:ascii="Sylfaen" w:hAnsi="Sylfaen"/>
                <w:color w:val="0000FF"/>
                <w:sz w:val="22"/>
              </w:rPr>
              <w:t>5</w:t>
            </w:r>
          </w:p>
          <w:p w14:paraId="29E9E071" w14:textId="576D642E" w:rsidR="00ED1279" w:rsidRPr="00492918" w:rsidRDefault="00ED1279" w:rsidP="008B2606">
            <w:pPr>
              <w:ind w:left="-107"/>
              <w:jc w:val="center"/>
              <w:rPr>
                <w:rFonts w:ascii="Sylfaen" w:hAnsi="Sylfaen"/>
                <w:i/>
                <w:iCs/>
                <w:color w:val="0000FF"/>
                <w:szCs w:val="24"/>
              </w:rPr>
            </w:pPr>
            <w:r>
              <w:rPr>
                <w:rFonts w:ascii="Sylfaen" w:hAnsi="Sylfaen"/>
                <w:color w:val="0000FF"/>
                <w:sz w:val="22"/>
              </w:rPr>
              <w:t>6</w:t>
            </w:r>
          </w:p>
        </w:tc>
      </w:tr>
    </w:tbl>
    <w:p w14:paraId="47C187D5" w14:textId="5CEEB2CA" w:rsidR="00AF4AB7" w:rsidRPr="00475A02" w:rsidRDefault="00FB17D0" w:rsidP="00AF4AB7">
      <w:pPr>
        <w:ind w:left="-360"/>
        <w:rPr>
          <w:rFonts w:ascii="Sylfaen" w:hAnsi="Sylfaen"/>
          <w:b/>
          <w:color w:val="0000FF"/>
          <w:u w:val="single"/>
        </w:rPr>
      </w:pPr>
      <w:bookmarkStart w:id="1" w:name="Chapter_Objectives"/>
      <w:bookmarkEnd w:id="1"/>
      <w:r>
        <w:rPr>
          <w:rFonts w:ascii="Sylfaen" w:hAnsi="Sylfaen"/>
          <w:b/>
          <w:color w:val="0000FF"/>
          <w:u w:val="single"/>
        </w:rPr>
        <w:t>Module</w:t>
      </w:r>
      <w:r w:rsidR="00BD5DE4" w:rsidRPr="00475A02">
        <w:rPr>
          <w:rFonts w:ascii="Sylfaen" w:hAnsi="Sylfaen"/>
          <w:b/>
          <w:color w:val="0000FF"/>
          <w:u w:val="single"/>
        </w:rPr>
        <w:t xml:space="preserve"> Objectives</w:t>
      </w:r>
    </w:p>
    <w:p w14:paraId="6684C55A" w14:textId="4C4DC853" w:rsidR="00AF4AB7" w:rsidRPr="00C71560" w:rsidRDefault="00BD5DE4" w:rsidP="00AF4AB7">
      <w:pPr>
        <w:ind w:left="-360"/>
        <w:rPr>
          <w:rFonts w:ascii="Sylfaen" w:hAnsi="Sylfaen"/>
          <w:sz w:val="22"/>
        </w:rPr>
      </w:pPr>
      <w:r w:rsidRPr="00C71560">
        <w:rPr>
          <w:rFonts w:ascii="Sylfaen" w:hAnsi="Sylfaen"/>
          <w:sz w:val="22"/>
        </w:rPr>
        <w:t xml:space="preserve">Students will have mastered the material in this </w:t>
      </w:r>
      <w:r w:rsidR="00FB17D0">
        <w:rPr>
          <w:rFonts w:ascii="Sylfaen" w:hAnsi="Sylfaen"/>
          <w:sz w:val="22"/>
        </w:rPr>
        <w:t>module</w:t>
      </w:r>
      <w:r w:rsidRPr="00C71560">
        <w:rPr>
          <w:rFonts w:ascii="Sylfaen" w:hAnsi="Sylfaen"/>
          <w:sz w:val="22"/>
        </w:rPr>
        <w:t xml:space="preserve"> when they can:</w:t>
      </w:r>
    </w:p>
    <w:p w14:paraId="0E93F8C5" w14:textId="77777777" w:rsidR="00AF4AB7" w:rsidRPr="00C71560" w:rsidRDefault="00AF4AB7" w:rsidP="00AF4AB7">
      <w:pPr>
        <w:rPr>
          <w:rFonts w:ascii="Sylfaen" w:hAnsi="Sylfaen"/>
          <w:sz w:val="22"/>
        </w:rPr>
        <w:sectPr w:rsidR="00AF4AB7" w:rsidRPr="00C71560" w:rsidSect="00AF4AB7">
          <w:headerReference w:type="even" r:id="rId7"/>
          <w:headerReference w:type="default" r:id="rId8"/>
          <w:footerReference w:type="even" r:id="rId9"/>
          <w:footerReference w:type="default" r:id="rId10"/>
          <w:headerReference w:type="first" r:id="rId11"/>
          <w:footerReference w:type="first" r:id="rId12"/>
          <w:pgSz w:w="12240" w:h="15840" w:code="1"/>
          <w:pgMar w:top="1440" w:right="864" w:bottom="864" w:left="1800" w:header="720" w:footer="720" w:gutter="0"/>
          <w:cols w:space="720"/>
          <w:docGrid w:linePitch="360"/>
        </w:sectPr>
      </w:pPr>
    </w:p>
    <w:p w14:paraId="29270CCF" w14:textId="77777777" w:rsidR="00564DB1" w:rsidRPr="00ED5E5A" w:rsidRDefault="00564DB1" w:rsidP="00564DB1">
      <w:pPr>
        <w:widowControl w:val="0"/>
        <w:autoSpaceDE w:val="0"/>
        <w:autoSpaceDN w:val="0"/>
        <w:adjustRightInd w:val="0"/>
        <w:rPr>
          <w:rFonts w:eastAsiaTheme="minorEastAsia"/>
          <w:sz w:val="22"/>
          <w:szCs w:val="22"/>
        </w:rPr>
      </w:pPr>
      <w:r w:rsidRPr="00ED5E5A">
        <w:rPr>
          <w:rFonts w:eastAsiaTheme="minorEastAsia"/>
          <w:sz w:val="22"/>
          <w:szCs w:val="22"/>
        </w:rPr>
        <w:t xml:space="preserve"> Section 5.1</w:t>
      </w:r>
    </w:p>
    <w:p w14:paraId="5A232036" w14:textId="77777777" w:rsidR="00564DB1" w:rsidRPr="00ED5E5A" w:rsidRDefault="00564DB1" w:rsidP="00564DB1">
      <w:pPr>
        <w:pStyle w:val="ListParagraph"/>
        <w:widowControl w:val="0"/>
        <w:numPr>
          <w:ilvl w:val="0"/>
          <w:numId w:val="27"/>
        </w:numPr>
        <w:autoSpaceDE w:val="0"/>
        <w:autoSpaceDN w:val="0"/>
        <w:adjustRightInd w:val="0"/>
        <w:rPr>
          <w:rFonts w:eastAsiaTheme="minorEastAsia"/>
          <w:sz w:val="22"/>
          <w:szCs w:val="22"/>
        </w:rPr>
      </w:pPr>
      <w:r w:rsidRPr="00ED5E5A">
        <w:rPr>
          <w:rFonts w:eastAsiaTheme="minorEastAsia"/>
          <w:sz w:val="22"/>
          <w:szCs w:val="22"/>
        </w:rPr>
        <w:t>Copy worksheets between workbooks</w:t>
      </w:r>
    </w:p>
    <w:p w14:paraId="1097AE9B" w14:textId="77777777" w:rsidR="00564DB1" w:rsidRPr="00ED5E5A" w:rsidRDefault="00564DB1" w:rsidP="00564DB1">
      <w:pPr>
        <w:pStyle w:val="ListParagraph"/>
        <w:widowControl w:val="0"/>
        <w:numPr>
          <w:ilvl w:val="0"/>
          <w:numId w:val="27"/>
        </w:numPr>
        <w:autoSpaceDE w:val="0"/>
        <w:autoSpaceDN w:val="0"/>
        <w:adjustRightInd w:val="0"/>
        <w:rPr>
          <w:rFonts w:eastAsiaTheme="minorEastAsia"/>
          <w:sz w:val="22"/>
          <w:szCs w:val="22"/>
        </w:rPr>
      </w:pPr>
      <w:r w:rsidRPr="00ED5E5A">
        <w:rPr>
          <w:rFonts w:eastAsiaTheme="minorEastAsia"/>
          <w:sz w:val="22"/>
          <w:szCs w:val="22"/>
        </w:rPr>
        <w:t>View a workbook in multiple windows</w:t>
      </w:r>
    </w:p>
    <w:p w14:paraId="261234DF" w14:textId="77777777" w:rsidR="00564DB1" w:rsidRPr="00ED5E5A" w:rsidRDefault="00564DB1" w:rsidP="00564DB1">
      <w:pPr>
        <w:pStyle w:val="ListParagraph"/>
        <w:widowControl w:val="0"/>
        <w:numPr>
          <w:ilvl w:val="0"/>
          <w:numId w:val="27"/>
        </w:numPr>
        <w:autoSpaceDE w:val="0"/>
        <w:autoSpaceDN w:val="0"/>
        <w:adjustRightInd w:val="0"/>
        <w:rPr>
          <w:rFonts w:eastAsiaTheme="minorEastAsia"/>
          <w:sz w:val="22"/>
          <w:szCs w:val="22"/>
        </w:rPr>
      </w:pPr>
      <w:r w:rsidRPr="00ED5E5A">
        <w:rPr>
          <w:rFonts w:eastAsiaTheme="minorEastAsia"/>
          <w:sz w:val="22"/>
          <w:szCs w:val="22"/>
        </w:rPr>
        <w:t>Organize worksheets in a worksheet group</w:t>
      </w:r>
    </w:p>
    <w:p w14:paraId="23830A35" w14:textId="77777777" w:rsidR="00564DB1" w:rsidRPr="00ED5E5A" w:rsidRDefault="00564DB1" w:rsidP="00564DB1">
      <w:pPr>
        <w:pStyle w:val="ListParagraph"/>
        <w:widowControl w:val="0"/>
        <w:numPr>
          <w:ilvl w:val="0"/>
          <w:numId w:val="27"/>
        </w:numPr>
        <w:autoSpaceDE w:val="0"/>
        <w:autoSpaceDN w:val="0"/>
        <w:adjustRightInd w:val="0"/>
        <w:rPr>
          <w:rFonts w:eastAsiaTheme="minorEastAsia"/>
          <w:sz w:val="22"/>
          <w:szCs w:val="22"/>
        </w:rPr>
      </w:pPr>
      <w:r w:rsidRPr="00ED5E5A">
        <w:rPr>
          <w:rFonts w:eastAsiaTheme="minorEastAsia"/>
          <w:sz w:val="22"/>
          <w:szCs w:val="22"/>
        </w:rPr>
        <w:t>Write a 3-D reference</w:t>
      </w:r>
    </w:p>
    <w:p w14:paraId="752B59C2" w14:textId="77777777" w:rsidR="00564DB1" w:rsidRPr="00ED5E5A" w:rsidRDefault="00564DB1" w:rsidP="00564DB1">
      <w:pPr>
        <w:widowControl w:val="0"/>
        <w:autoSpaceDE w:val="0"/>
        <w:autoSpaceDN w:val="0"/>
        <w:adjustRightInd w:val="0"/>
        <w:rPr>
          <w:rFonts w:eastAsiaTheme="minorEastAsia"/>
          <w:sz w:val="22"/>
          <w:szCs w:val="22"/>
        </w:rPr>
      </w:pPr>
      <w:r w:rsidRPr="00ED5E5A">
        <w:rPr>
          <w:rFonts w:eastAsiaTheme="minorEastAsia"/>
          <w:sz w:val="22"/>
          <w:szCs w:val="22"/>
        </w:rPr>
        <w:t xml:space="preserve"> Section 5.2</w:t>
      </w:r>
    </w:p>
    <w:p w14:paraId="1B1F64C2" w14:textId="77777777" w:rsidR="00564DB1" w:rsidRPr="00ED5E5A" w:rsidRDefault="00564DB1" w:rsidP="00564DB1">
      <w:pPr>
        <w:pStyle w:val="ListParagraph"/>
        <w:widowControl w:val="0"/>
        <w:numPr>
          <w:ilvl w:val="0"/>
          <w:numId w:val="28"/>
        </w:numPr>
        <w:autoSpaceDE w:val="0"/>
        <w:autoSpaceDN w:val="0"/>
        <w:adjustRightInd w:val="0"/>
        <w:rPr>
          <w:rFonts w:eastAsiaTheme="minorEastAsia"/>
          <w:sz w:val="22"/>
          <w:szCs w:val="22"/>
        </w:rPr>
      </w:pPr>
      <w:r w:rsidRPr="00ED5E5A">
        <w:rPr>
          <w:rFonts w:eastAsiaTheme="minorEastAsia"/>
          <w:sz w:val="22"/>
          <w:szCs w:val="22"/>
        </w:rPr>
        <w:t>Write an external reference</w:t>
      </w:r>
    </w:p>
    <w:p w14:paraId="1E6934EE" w14:textId="77777777" w:rsidR="00564DB1" w:rsidRPr="00ED5E5A" w:rsidRDefault="00564DB1" w:rsidP="00564DB1">
      <w:pPr>
        <w:pStyle w:val="ListParagraph"/>
        <w:widowControl w:val="0"/>
        <w:numPr>
          <w:ilvl w:val="0"/>
          <w:numId w:val="28"/>
        </w:numPr>
        <w:autoSpaceDE w:val="0"/>
        <w:autoSpaceDN w:val="0"/>
        <w:adjustRightInd w:val="0"/>
        <w:rPr>
          <w:rFonts w:eastAsiaTheme="minorEastAsia"/>
          <w:sz w:val="22"/>
          <w:szCs w:val="22"/>
        </w:rPr>
      </w:pPr>
      <w:r w:rsidRPr="00ED5E5A">
        <w:rPr>
          <w:rFonts w:eastAsiaTheme="minorEastAsia"/>
          <w:sz w:val="22"/>
          <w:szCs w:val="22"/>
        </w:rPr>
        <w:t xml:space="preserve">Manage the security features of linked </w:t>
      </w:r>
      <w:r w:rsidRPr="00ED5E5A">
        <w:rPr>
          <w:rFonts w:eastAsiaTheme="minorEastAsia"/>
          <w:sz w:val="22"/>
          <w:szCs w:val="22"/>
        </w:rPr>
        <w:t>documents</w:t>
      </w:r>
    </w:p>
    <w:p w14:paraId="452048C1" w14:textId="77777777" w:rsidR="00564DB1" w:rsidRPr="00ED5E5A" w:rsidRDefault="00564DB1" w:rsidP="00564DB1">
      <w:pPr>
        <w:pStyle w:val="ListParagraph"/>
        <w:widowControl w:val="0"/>
        <w:numPr>
          <w:ilvl w:val="0"/>
          <w:numId w:val="28"/>
        </w:numPr>
        <w:autoSpaceDE w:val="0"/>
        <w:autoSpaceDN w:val="0"/>
        <w:adjustRightInd w:val="0"/>
        <w:rPr>
          <w:rFonts w:eastAsiaTheme="minorEastAsia"/>
          <w:sz w:val="22"/>
          <w:szCs w:val="22"/>
        </w:rPr>
      </w:pPr>
      <w:r w:rsidRPr="00ED5E5A">
        <w:rPr>
          <w:rFonts w:eastAsiaTheme="minorEastAsia"/>
          <w:sz w:val="22"/>
          <w:szCs w:val="22"/>
        </w:rPr>
        <w:t>Create a hyperlink to a document source</w:t>
      </w:r>
    </w:p>
    <w:p w14:paraId="0293FA18" w14:textId="77777777" w:rsidR="00564DB1" w:rsidRPr="00ED5E5A" w:rsidRDefault="00564DB1" w:rsidP="00564DB1">
      <w:pPr>
        <w:pStyle w:val="ListParagraph"/>
        <w:widowControl w:val="0"/>
        <w:numPr>
          <w:ilvl w:val="0"/>
          <w:numId w:val="28"/>
        </w:numPr>
        <w:autoSpaceDE w:val="0"/>
        <w:autoSpaceDN w:val="0"/>
        <w:adjustRightInd w:val="0"/>
        <w:rPr>
          <w:rFonts w:eastAsiaTheme="minorEastAsia"/>
          <w:sz w:val="22"/>
          <w:szCs w:val="22"/>
        </w:rPr>
      </w:pPr>
      <w:r w:rsidRPr="00ED5E5A">
        <w:rPr>
          <w:rFonts w:eastAsiaTheme="minorEastAsia"/>
          <w:sz w:val="22"/>
          <w:szCs w:val="22"/>
        </w:rPr>
        <w:t>Link to an email address</w:t>
      </w:r>
    </w:p>
    <w:p w14:paraId="01EE265E" w14:textId="77777777" w:rsidR="00564DB1" w:rsidRPr="00ED5E5A" w:rsidRDefault="00564DB1" w:rsidP="00564DB1">
      <w:pPr>
        <w:widowControl w:val="0"/>
        <w:autoSpaceDE w:val="0"/>
        <w:autoSpaceDN w:val="0"/>
        <w:adjustRightInd w:val="0"/>
        <w:rPr>
          <w:rFonts w:eastAsiaTheme="minorEastAsia"/>
          <w:sz w:val="22"/>
          <w:szCs w:val="22"/>
        </w:rPr>
      </w:pPr>
      <w:r w:rsidRPr="00ED5E5A">
        <w:rPr>
          <w:rFonts w:eastAsiaTheme="minorEastAsia"/>
          <w:sz w:val="22"/>
          <w:szCs w:val="22"/>
        </w:rPr>
        <w:t xml:space="preserve"> Section 5.3</w:t>
      </w:r>
    </w:p>
    <w:p w14:paraId="284287BE" w14:textId="77777777" w:rsidR="00564DB1" w:rsidRPr="00ED5E5A" w:rsidRDefault="00564DB1" w:rsidP="00564DB1">
      <w:pPr>
        <w:pStyle w:val="ListParagraph"/>
        <w:widowControl w:val="0"/>
        <w:numPr>
          <w:ilvl w:val="0"/>
          <w:numId w:val="29"/>
        </w:numPr>
        <w:autoSpaceDE w:val="0"/>
        <w:autoSpaceDN w:val="0"/>
        <w:adjustRightInd w:val="0"/>
        <w:rPr>
          <w:rFonts w:eastAsiaTheme="minorEastAsia"/>
          <w:sz w:val="22"/>
          <w:szCs w:val="22"/>
        </w:rPr>
      </w:pPr>
      <w:r w:rsidRPr="00ED5E5A">
        <w:rPr>
          <w:rFonts w:eastAsiaTheme="minorEastAsia"/>
          <w:sz w:val="22"/>
          <w:szCs w:val="22"/>
        </w:rPr>
        <w:t>Create and apply a named range</w:t>
      </w:r>
    </w:p>
    <w:p w14:paraId="1B5E5937" w14:textId="77777777" w:rsidR="00564DB1" w:rsidRPr="00ED5E5A" w:rsidRDefault="00564DB1" w:rsidP="00564DB1">
      <w:pPr>
        <w:pStyle w:val="ListParagraph"/>
        <w:widowControl w:val="0"/>
        <w:numPr>
          <w:ilvl w:val="0"/>
          <w:numId w:val="29"/>
        </w:numPr>
        <w:autoSpaceDE w:val="0"/>
        <w:autoSpaceDN w:val="0"/>
        <w:adjustRightInd w:val="0"/>
        <w:rPr>
          <w:rFonts w:eastAsiaTheme="minorEastAsia"/>
          <w:sz w:val="22"/>
          <w:szCs w:val="22"/>
        </w:rPr>
      </w:pPr>
      <w:r w:rsidRPr="00ED5E5A">
        <w:rPr>
          <w:rFonts w:eastAsiaTheme="minorEastAsia"/>
          <w:sz w:val="22"/>
          <w:szCs w:val="22"/>
        </w:rPr>
        <w:t>Work with name scope</w:t>
      </w:r>
    </w:p>
    <w:p w14:paraId="0D9152F9" w14:textId="77777777" w:rsidR="00564DB1" w:rsidRPr="00ED5E5A" w:rsidRDefault="00564DB1" w:rsidP="00564DB1">
      <w:pPr>
        <w:pStyle w:val="ListParagraph"/>
        <w:numPr>
          <w:ilvl w:val="0"/>
          <w:numId w:val="29"/>
        </w:numPr>
        <w:rPr>
          <w:sz w:val="22"/>
          <w:szCs w:val="22"/>
        </w:rPr>
      </w:pPr>
      <w:r w:rsidRPr="00ED5E5A">
        <w:rPr>
          <w:rFonts w:eastAsiaTheme="minorEastAsia"/>
          <w:sz w:val="22"/>
          <w:szCs w:val="22"/>
        </w:rPr>
        <w:t>Create a workbook template</w:t>
      </w:r>
    </w:p>
    <w:p w14:paraId="0823537B" w14:textId="77777777" w:rsidR="00564DB1" w:rsidRDefault="00564DB1" w:rsidP="00AF4AB7">
      <w:pPr>
        <w:pStyle w:val="Heading8"/>
        <w:ind w:left="-360"/>
        <w:rPr>
          <w:rFonts w:ascii="Sylfaen" w:hAnsi="Sylfaen"/>
          <w:sz w:val="22"/>
        </w:rPr>
        <w:sectPr w:rsidR="00564DB1" w:rsidSect="00D225DB">
          <w:type w:val="continuous"/>
          <w:pgSz w:w="12240" w:h="15840" w:code="1"/>
          <w:pgMar w:top="1440" w:right="864" w:bottom="864" w:left="1800" w:header="720" w:footer="720" w:gutter="0"/>
          <w:cols w:num="2" w:space="720"/>
          <w:docGrid w:linePitch="360"/>
        </w:sectPr>
      </w:pPr>
    </w:p>
    <w:bookmarkStart w:id="2" w:name="_Working_with_Multiple"/>
    <w:bookmarkEnd w:id="2"/>
    <w:p w14:paraId="2B23BF47" w14:textId="77777777" w:rsidR="00F36629" w:rsidRPr="00021B24" w:rsidRDefault="00F36629" w:rsidP="00F36629">
      <w:pPr>
        <w:pStyle w:val="Heading8"/>
        <w:keepNext/>
        <w:ind w:left="-360"/>
        <w:rPr>
          <w:rStyle w:val="Hyperlink"/>
          <w:i w:val="0"/>
          <w:iCs w:val="0"/>
        </w:rPr>
      </w:pPr>
      <w:r w:rsidRPr="00475A02">
        <w:rPr>
          <w:rFonts w:ascii="Sylfaen" w:hAnsi="Sylfaen"/>
          <w:b/>
          <w:bCs/>
          <w:i w:val="0"/>
          <w:iCs w:val="0"/>
          <w:color w:val="0000FF"/>
          <w:u w:val="thick"/>
        </w:rPr>
        <w:lastRenderedPageBreak/>
        <w:fldChar w:fldCharType="begin"/>
      </w:r>
      <w:r w:rsidRPr="00475A02">
        <w:rPr>
          <w:rFonts w:ascii="Sylfaen" w:hAnsi="Sylfaen"/>
          <w:b/>
          <w:bCs/>
          <w:i w:val="0"/>
          <w:iCs w:val="0"/>
          <w:color w:val="0000FF"/>
          <w:u w:val="thick"/>
        </w:rPr>
        <w:instrText xml:space="preserve"> HYPERLINK  \l "FM2" </w:instrText>
      </w:r>
      <w:r w:rsidRPr="00475A02">
        <w:rPr>
          <w:rFonts w:ascii="Sylfaen" w:hAnsi="Sylfaen"/>
          <w:b/>
          <w:bCs/>
          <w:i w:val="0"/>
          <w:iCs w:val="0"/>
          <w:color w:val="0000FF"/>
          <w:u w:val="thick"/>
        </w:rPr>
        <w:fldChar w:fldCharType="separate"/>
      </w:r>
      <w:r>
        <w:rPr>
          <w:rStyle w:val="Hyperlink"/>
          <w:rFonts w:ascii="Sylfaen" w:hAnsi="Sylfaen"/>
          <w:b/>
          <w:bCs/>
          <w:i w:val="0"/>
          <w:iCs w:val="0"/>
        </w:rPr>
        <w:t>Working with</w:t>
      </w:r>
      <w:r w:rsidRPr="00021B24">
        <w:rPr>
          <w:rStyle w:val="Hyperlink"/>
          <w:rFonts w:ascii="Sylfaen" w:hAnsi="Sylfaen"/>
          <w:b/>
          <w:bCs/>
          <w:i w:val="0"/>
          <w:iCs w:val="0"/>
        </w:rPr>
        <w:t xml:space="preserve"> Multiple Worksheets</w:t>
      </w:r>
    </w:p>
    <w:p w14:paraId="156DC25D" w14:textId="77777777" w:rsidR="00F36629" w:rsidRDefault="00F36629" w:rsidP="00F36629">
      <w:pPr>
        <w:keepNext/>
        <w:ind w:left="-360"/>
        <w:rPr>
          <w:rFonts w:ascii="Sylfaen" w:hAnsi="Sylfaen"/>
          <w:sz w:val="22"/>
        </w:rPr>
      </w:pPr>
      <w:r w:rsidRPr="00475A02">
        <w:rPr>
          <w:rFonts w:ascii="Sylfaen" w:hAnsi="Sylfaen"/>
          <w:b/>
          <w:bCs/>
          <w:i/>
          <w:iCs/>
          <w:color w:val="0000FF"/>
          <w:u w:val="thick"/>
        </w:rPr>
        <w:fldChar w:fldCharType="end"/>
      </w:r>
      <w:r w:rsidRPr="006F3812">
        <w:rPr>
          <w:rFonts w:ascii="Sylfaen" w:hAnsi="Sylfaen"/>
          <w:sz w:val="22"/>
        </w:rPr>
        <w:t>LECTURE NOTES</w:t>
      </w:r>
    </w:p>
    <w:p w14:paraId="2EC62CC6" w14:textId="77777777" w:rsidR="00F36629" w:rsidRDefault="00F36629" w:rsidP="00F36629">
      <w:pPr>
        <w:keepNext/>
        <w:numPr>
          <w:ilvl w:val="0"/>
          <w:numId w:val="2"/>
        </w:numPr>
        <w:rPr>
          <w:rFonts w:ascii="Sylfaen" w:hAnsi="Sylfaen"/>
          <w:sz w:val="22"/>
        </w:rPr>
      </w:pPr>
      <w:r>
        <w:rPr>
          <w:rFonts w:ascii="Sylfaen" w:hAnsi="Sylfaen"/>
          <w:sz w:val="22"/>
        </w:rPr>
        <w:t>Demonstrate how to copy worksheets.</w:t>
      </w:r>
    </w:p>
    <w:p w14:paraId="5D57BBCB" w14:textId="77777777" w:rsidR="00D768D1" w:rsidRDefault="00D768D1" w:rsidP="00F36629">
      <w:pPr>
        <w:ind w:left="-360"/>
        <w:rPr>
          <w:rFonts w:ascii="Sylfaen" w:hAnsi="Sylfaen"/>
          <w:sz w:val="22"/>
        </w:rPr>
      </w:pPr>
    </w:p>
    <w:p w14:paraId="09CC4320" w14:textId="77777777" w:rsidR="00D768D1" w:rsidRDefault="00D768D1" w:rsidP="00F36629">
      <w:pPr>
        <w:ind w:left="-360"/>
        <w:rPr>
          <w:rFonts w:ascii="Sylfaen" w:hAnsi="Sylfaen"/>
          <w:sz w:val="22"/>
        </w:rPr>
      </w:pPr>
    </w:p>
    <w:p w14:paraId="73D5FFE1" w14:textId="77777777" w:rsidR="00F36629" w:rsidRDefault="00F36629" w:rsidP="00F36629">
      <w:pPr>
        <w:ind w:left="-360"/>
        <w:rPr>
          <w:rFonts w:ascii="Sylfaen" w:hAnsi="Sylfaen"/>
          <w:sz w:val="22"/>
        </w:rPr>
      </w:pPr>
    </w:p>
    <w:p w14:paraId="73C64CC7" w14:textId="77777777" w:rsidR="00F36629" w:rsidRPr="006F3812" w:rsidRDefault="00F36629" w:rsidP="00F36629">
      <w:pPr>
        <w:shd w:val="clear" w:color="auto" w:fill="A6A6A6"/>
        <w:ind w:left="-360"/>
        <w:rPr>
          <w:rFonts w:ascii="Sylfaen" w:hAnsi="Sylfaen"/>
          <w:sz w:val="22"/>
        </w:rPr>
      </w:pPr>
      <w:r w:rsidRPr="00205FA4">
        <w:rPr>
          <w:rFonts w:ascii="Sylfaen" w:hAnsi="Sylfaen"/>
          <w:sz w:val="22"/>
        </w:rPr>
        <w:t>T</w:t>
      </w:r>
      <w:r>
        <w:rPr>
          <w:rFonts w:ascii="Sylfaen" w:hAnsi="Sylfaen"/>
          <w:sz w:val="22"/>
        </w:rPr>
        <w:t>EACHER TIP</w:t>
      </w:r>
    </w:p>
    <w:p w14:paraId="197C59D1" w14:textId="77777777" w:rsidR="00F36629" w:rsidRDefault="00F36629" w:rsidP="00F36629">
      <w:pPr>
        <w:shd w:val="clear" w:color="auto" w:fill="A6A6A6"/>
        <w:ind w:left="-360"/>
        <w:rPr>
          <w:rFonts w:ascii="Sylfaen" w:hAnsi="Sylfaen"/>
          <w:iCs/>
          <w:sz w:val="22"/>
        </w:rPr>
      </w:pPr>
      <w:r w:rsidRPr="00AC0241">
        <w:rPr>
          <w:rFonts w:ascii="Sylfaen" w:hAnsi="Sylfaen"/>
          <w:iCs/>
          <w:sz w:val="22"/>
        </w:rPr>
        <w:t>A workbook can contain one or several worksheets</w:t>
      </w:r>
      <w:r>
        <w:rPr>
          <w:rFonts w:ascii="Sylfaen" w:hAnsi="Sylfaen"/>
          <w:iCs/>
          <w:sz w:val="22"/>
        </w:rPr>
        <w:t xml:space="preserve">. </w:t>
      </w:r>
      <w:r w:rsidRPr="00AC0241">
        <w:rPr>
          <w:rFonts w:ascii="Sylfaen" w:hAnsi="Sylfaen"/>
          <w:iCs/>
          <w:sz w:val="22"/>
        </w:rPr>
        <w:t>This feature gives you the ability to organize your data better</w:t>
      </w:r>
      <w:r>
        <w:rPr>
          <w:rFonts w:ascii="Sylfaen" w:hAnsi="Sylfaen"/>
          <w:iCs/>
          <w:sz w:val="22"/>
        </w:rPr>
        <w:t xml:space="preserve">. </w:t>
      </w:r>
      <w:r w:rsidRPr="00AC0241">
        <w:rPr>
          <w:rFonts w:ascii="Sylfaen" w:hAnsi="Sylfaen"/>
          <w:iCs/>
          <w:sz w:val="22"/>
        </w:rPr>
        <w:t>Many times a workbook has a massive a</w:t>
      </w:r>
      <w:r>
        <w:rPr>
          <w:rFonts w:ascii="Sylfaen" w:hAnsi="Sylfaen"/>
          <w:iCs/>
          <w:sz w:val="22"/>
        </w:rPr>
        <w:t xml:space="preserve">mount </w:t>
      </w:r>
      <w:r w:rsidRPr="00AC0241">
        <w:rPr>
          <w:rFonts w:ascii="Sylfaen" w:hAnsi="Sylfaen"/>
          <w:iCs/>
          <w:sz w:val="22"/>
        </w:rPr>
        <w:t>of data</w:t>
      </w:r>
      <w:r>
        <w:rPr>
          <w:rFonts w:ascii="Sylfaen" w:hAnsi="Sylfaen"/>
          <w:iCs/>
          <w:sz w:val="22"/>
        </w:rPr>
        <w:t xml:space="preserve">. </w:t>
      </w:r>
      <w:r w:rsidRPr="00AC0241">
        <w:rPr>
          <w:rFonts w:ascii="Sylfaen" w:hAnsi="Sylfaen"/>
          <w:iCs/>
          <w:sz w:val="22"/>
        </w:rPr>
        <w:t>By dividing that data up into worksheets it is much more manageable and accessible</w:t>
      </w:r>
      <w:r>
        <w:rPr>
          <w:rFonts w:ascii="Sylfaen" w:hAnsi="Sylfaen"/>
          <w:iCs/>
          <w:sz w:val="22"/>
        </w:rPr>
        <w:t xml:space="preserve">. </w:t>
      </w:r>
      <w:r w:rsidRPr="00AC0241">
        <w:rPr>
          <w:rFonts w:ascii="Sylfaen" w:hAnsi="Sylfaen"/>
          <w:iCs/>
          <w:sz w:val="22"/>
        </w:rPr>
        <w:t>Often times, a worksheet at the front of the workbook will summarize the data on the rest of the worksheets</w:t>
      </w:r>
      <w:r>
        <w:rPr>
          <w:rFonts w:ascii="Sylfaen" w:hAnsi="Sylfaen"/>
          <w:iCs/>
          <w:sz w:val="22"/>
        </w:rPr>
        <w:t xml:space="preserve">. </w:t>
      </w:r>
      <w:r w:rsidRPr="00AC0241">
        <w:rPr>
          <w:rFonts w:ascii="Sylfaen" w:hAnsi="Sylfaen"/>
          <w:iCs/>
          <w:sz w:val="22"/>
        </w:rPr>
        <w:t>This provides an opportunity to view summarized data without having to look at the rest</w:t>
      </w:r>
      <w:r>
        <w:rPr>
          <w:rFonts w:ascii="Sylfaen" w:hAnsi="Sylfaen"/>
          <w:iCs/>
          <w:sz w:val="22"/>
        </w:rPr>
        <w:t xml:space="preserve"> of the data unless you want to.</w:t>
      </w:r>
    </w:p>
    <w:p w14:paraId="528E7394" w14:textId="77777777" w:rsidR="00F36629" w:rsidRDefault="00F36629" w:rsidP="00F36629">
      <w:pPr>
        <w:shd w:val="clear" w:color="auto" w:fill="A6A6A6"/>
        <w:ind w:left="-360"/>
        <w:rPr>
          <w:rFonts w:ascii="Sylfaen" w:hAnsi="Sylfaen"/>
          <w:iCs/>
          <w:sz w:val="22"/>
        </w:rPr>
      </w:pPr>
    </w:p>
    <w:p w14:paraId="729B8E01" w14:textId="6AB6A330" w:rsidR="00F36629" w:rsidRDefault="00F36629">
      <w:pPr>
        <w:shd w:val="clear" w:color="auto" w:fill="A6A6A6"/>
        <w:ind w:left="-360"/>
        <w:rPr>
          <w:rFonts w:ascii="Sylfaen" w:hAnsi="Sylfaen"/>
          <w:iCs/>
          <w:sz w:val="22"/>
        </w:rPr>
      </w:pPr>
      <w:r w:rsidRPr="00B573E0">
        <w:rPr>
          <w:rFonts w:ascii="Sylfaen" w:hAnsi="Sylfaen"/>
          <w:sz w:val="22"/>
        </w:rPr>
        <w:t>The fastest way to copy an</w:t>
      </w:r>
      <w:r>
        <w:rPr>
          <w:rFonts w:ascii="Sylfaen" w:hAnsi="Sylfaen"/>
          <w:sz w:val="22"/>
        </w:rPr>
        <w:t xml:space="preserve"> </w:t>
      </w:r>
      <w:r w:rsidRPr="00B573E0">
        <w:rPr>
          <w:rFonts w:ascii="Sylfaen" w:hAnsi="Sylfaen"/>
          <w:sz w:val="22"/>
        </w:rPr>
        <w:t>entire worksheet or worksheet group is to press and hold the Ctrl key as you drag and drop</w:t>
      </w:r>
      <w:r>
        <w:rPr>
          <w:rFonts w:ascii="Sylfaen" w:hAnsi="Sylfaen"/>
          <w:sz w:val="22"/>
        </w:rPr>
        <w:t xml:space="preserve"> </w:t>
      </w:r>
      <w:r w:rsidRPr="00B573E0">
        <w:rPr>
          <w:rFonts w:ascii="Sylfaen" w:hAnsi="Sylfaen"/>
          <w:sz w:val="22"/>
        </w:rPr>
        <w:t>the sheet tab to another location in the workbook</w:t>
      </w:r>
      <w:r>
        <w:rPr>
          <w:rFonts w:ascii="Sylfaen" w:hAnsi="Sylfaen"/>
          <w:sz w:val="22"/>
        </w:rPr>
        <w:t xml:space="preserve">. </w:t>
      </w:r>
      <w:r w:rsidRPr="00B573E0">
        <w:rPr>
          <w:rFonts w:ascii="Sylfaen" w:hAnsi="Sylfaen"/>
          <w:sz w:val="22"/>
        </w:rPr>
        <w:t>A number in parentheses is added to the</w:t>
      </w:r>
      <w:r>
        <w:rPr>
          <w:rFonts w:ascii="Sylfaen" w:hAnsi="Sylfaen"/>
          <w:sz w:val="22"/>
        </w:rPr>
        <w:t xml:space="preserve"> </w:t>
      </w:r>
      <w:r w:rsidRPr="00B573E0">
        <w:rPr>
          <w:rFonts w:ascii="Sylfaen" w:hAnsi="Sylfaen"/>
          <w:sz w:val="22"/>
        </w:rPr>
        <w:t>copy’s sheet tab to distinguish it from the original worksheet</w:t>
      </w:r>
      <w:r w:rsidRPr="00C75673">
        <w:rPr>
          <w:rFonts w:ascii="Sylfaen" w:hAnsi="Sylfaen"/>
          <w:sz w:val="22"/>
        </w:rPr>
        <w:t>.</w:t>
      </w:r>
    </w:p>
    <w:p w14:paraId="286639C6" w14:textId="77777777" w:rsidR="00F36629" w:rsidRDefault="00F36629" w:rsidP="00F36629">
      <w:pPr>
        <w:rPr>
          <w:rFonts w:ascii="Sylfaen" w:hAnsi="Sylfaen"/>
          <w:sz w:val="22"/>
        </w:rPr>
      </w:pPr>
    </w:p>
    <w:p w14:paraId="0BF5B03E" w14:textId="77777777" w:rsidR="00F36629" w:rsidRDefault="00F36629" w:rsidP="00F36629">
      <w:pPr>
        <w:keepNext/>
        <w:ind w:left="-360"/>
        <w:rPr>
          <w:rFonts w:ascii="Sylfaen" w:hAnsi="Sylfaen"/>
          <w:sz w:val="22"/>
        </w:rPr>
      </w:pPr>
      <w:r>
        <w:rPr>
          <w:rFonts w:ascii="Sylfaen" w:hAnsi="Sylfaen"/>
          <w:sz w:val="22"/>
        </w:rPr>
        <w:t>CLASSROOM ACTIVITIES</w:t>
      </w:r>
    </w:p>
    <w:p w14:paraId="6B76FB69" w14:textId="77777777" w:rsidR="00F36629" w:rsidRPr="00D225DB" w:rsidRDefault="00F36629" w:rsidP="00D225DB">
      <w:pPr>
        <w:pStyle w:val="ListParagraph"/>
        <w:keepNext/>
        <w:numPr>
          <w:ilvl w:val="0"/>
          <w:numId w:val="20"/>
        </w:numPr>
        <w:rPr>
          <w:rFonts w:ascii="Sylfaen" w:hAnsi="Sylfaen"/>
          <w:sz w:val="22"/>
        </w:rPr>
      </w:pPr>
      <w:r w:rsidRPr="00D225DB">
        <w:rPr>
          <w:rFonts w:ascii="Sylfaen" w:hAnsi="Sylfaen"/>
          <w:sz w:val="22"/>
        </w:rPr>
        <w:t>Quick Quiz:</w:t>
      </w:r>
    </w:p>
    <w:p w14:paraId="4E97D086" w14:textId="77777777" w:rsidR="00F36629" w:rsidRDefault="00F36629" w:rsidP="00D225DB">
      <w:pPr>
        <w:pStyle w:val="ListParagraph"/>
        <w:keepNext/>
        <w:numPr>
          <w:ilvl w:val="0"/>
          <w:numId w:val="30"/>
        </w:numPr>
        <w:rPr>
          <w:rFonts w:ascii="Sylfaen" w:hAnsi="Sylfaen"/>
          <w:sz w:val="22"/>
        </w:rPr>
      </w:pPr>
      <w:r w:rsidRPr="00813AAD">
        <w:rPr>
          <w:rFonts w:ascii="Sylfaen" w:hAnsi="Sylfaen"/>
          <w:sz w:val="22"/>
        </w:rPr>
        <w:t>What is the first step in copying worksheets to another workbook? (Answer: select the sheet tabs you want to copy)</w:t>
      </w:r>
    </w:p>
    <w:p w14:paraId="31277561" w14:textId="77777777" w:rsidR="00F36629" w:rsidRDefault="00F36629" w:rsidP="00D225DB">
      <w:pPr>
        <w:pStyle w:val="ListParagraph"/>
        <w:keepNext/>
        <w:numPr>
          <w:ilvl w:val="0"/>
          <w:numId w:val="30"/>
        </w:numPr>
        <w:rPr>
          <w:rFonts w:ascii="Sylfaen" w:hAnsi="Sylfaen"/>
          <w:sz w:val="22"/>
        </w:rPr>
      </w:pPr>
      <w:r w:rsidRPr="00813AAD">
        <w:rPr>
          <w:rFonts w:ascii="Sylfaen" w:hAnsi="Sylfaen"/>
          <w:sz w:val="22"/>
        </w:rPr>
        <w:t>True/False. The fastest way to copy an entire worksheet to press and hold the Alt key as you drag and drop the sheet tab. (Answer: False)</w:t>
      </w:r>
    </w:p>
    <w:p w14:paraId="56708838" w14:textId="3626A7D5" w:rsidR="001465C7" w:rsidRDefault="001465C7" w:rsidP="00D225DB">
      <w:pPr>
        <w:pStyle w:val="ListParagraph"/>
        <w:keepNext/>
        <w:numPr>
          <w:ilvl w:val="0"/>
          <w:numId w:val="30"/>
        </w:numPr>
        <w:rPr>
          <w:rFonts w:ascii="Sylfaen" w:hAnsi="Sylfaen"/>
          <w:sz w:val="22"/>
        </w:rPr>
      </w:pPr>
      <w:r>
        <w:rPr>
          <w:rFonts w:ascii="Sylfaen" w:hAnsi="Sylfaen"/>
          <w:sz w:val="22"/>
        </w:rPr>
        <w:t>P&amp;L stands for _______ and _______. (Answer: Profit, Loss)</w:t>
      </w:r>
    </w:p>
    <w:p w14:paraId="17CDE110" w14:textId="192784F5" w:rsidR="00F36629" w:rsidRDefault="00F36629" w:rsidP="00AF4AB7">
      <w:pPr>
        <w:pStyle w:val="Heading8"/>
        <w:ind w:left="-360"/>
        <w:rPr>
          <w:rFonts w:ascii="Sylfaen" w:hAnsi="Sylfaen"/>
          <w:b/>
          <w:bCs/>
          <w:i w:val="0"/>
          <w:iCs w:val="0"/>
          <w:color w:val="0000FF"/>
          <w:u w:val="single"/>
        </w:rPr>
      </w:pPr>
      <w:bookmarkStart w:id="3" w:name="_Organizing_Files_and"/>
      <w:bookmarkStart w:id="4" w:name="_FM2:_Organizing_Files"/>
      <w:bookmarkStart w:id="5" w:name="_WIN_98_Accessing"/>
      <w:bookmarkStart w:id="6" w:name="_WIN_160_Exploring"/>
      <w:bookmarkStart w:id="7" w:name="_WIN_212_Using"/>
      <w:bookmarkStart w:id="8" w:name="_EX_218_Planning"/>
      <w:bookmarkStart w:id="9" w:name="_EX_282_Using"/>
      <w:bookmarkStart w:id="10" w:name="_EX_330_Grouping"/>
      <w:bookmarkStart w:id="11" w:name="_Viewing_a_Workbook"/>
      <w:bookmarkEnd w:id="3"/>
      <w:bookmarkEnd w:id="4"/>
      <w:bookmarkEnd w:id="5"/>
      <w:bookmarkEnd w:id="6"/>
      <w:bookmarkEnd w:id="7"/>
      <w:bookmarkEnd w:id="8"/>
      <w:bookmarkEnd w:id="9"/>
      <w:bookmarkEnd w:id="10"/>
      <w:bookmarkEnd w:id="11"/>
      <w:r>
        <w:rPr>
          <w:rFonts w:ascii="Sylfaen" w:hAnsi="Sylfaen"/>
          <w:b/>
          <w:bCs/>
          <w:i w:val="0"/>
          <w:iCs w:val="0"/>
          <w:color w:val="0000FF"/>
          <w:u w:val="single"/>
        </w:rPr>
        <w:t>Viewing a Workbook in Multiple Windows</w:t>
      </w:r>
    </w:p>
    <w:p w14:paraId="5A5CB22E" w14:textId="77777777" w:rsidR="00F36629" w:rsidRDefault="00F36629" w:rsidP="00F36629">
      <w:pPr>
        <w:ind w:left="-360"/>
        <w:rPr>
          <w:rFonts w:ascii="Sylfaen" w:hAnsi="Sylfaen"/>
          <w:sz w:val="22"/>
        </w:rPr>
      </w:pPr>
      <w:r w:rsidRPr="006F3812">
        <w:rPr>
          <w:rFonts w:ascii="Sylfaen" w:hAnsi="Sylfaen"/>
          <w:sz w:val="22"/>
        </w:rPr>
        <w:t>LECTURE NOTES</w:t>
      </w:r>
    </w:p>
    <w:p w14:paraId="7CEA1274" w14:textId="3756A2A1" w:rsidR="000E39F0" w:rsidRDefault="000E39F0" w:rsidP="00D225DB">
      <w:pPr>
        <w:pStyle w:val="ListParagraph"/>
        <w:numPr>
          <w:ilvl w:val="0"/>
          <w:numId w:val="2"/>
        </w:numPr>
        <w:rPr>
          <w:rFonts w:ascii="Sylfaen" w:hAnsi="Sylfaen"/>
          <w:sz w:val="22"/>
        </w:rPr>
      </w:pPr>
      <w:r>
        <w:rPr>
          <w:rFonts w:ascii="Sylfaen" w:hAnsi="Sylfaen"/>
          <w:sz w:val="22"/>
        </w:rPr>
        <w:t>Discuss how to arrange multiple workbook windows</w:t>
      </w:r>
    </w:p>
    <w:p w14:paraId="3AED3011" w14:textId="16D51207" w:rsidR="000E39F0" w:rsidRPr="00D225DB" w:rsidRDefault="000E39F0" w:rsidP="00D225DB">
      <w:pPr>
        <w:pStyle w:val="ListParagraph"/>
        <w:numPr>
          <w:ilvl w:val="0"/>
          <w:numId w:val="2"/>
        </w:numPr>
        <w:rPr>
          <w:rFonts w:ascii="Sylfaen" w:hAnsi="Sylfaen"/>
          <w:sz w:val="22"/>
        </w:rPr>
      </w:pPr>
      <w:r>
        <w:rPr>
          <w:rFonts w:ascii="Sylfaen" w:hAnsi="Sylfaen"/>
          <w:sz w:val="22"/>
        </w:rPr>
        <w:t>Explain how to synchronize scrolling between windows</w:t>
      </w:r>
    </w:p>
    <w:p w14:paraId="1D630F51" w14:textId="77777777" w:rsidR="00F36629" w:rsidRDefault="00F36629" w:rsidP="00F36629">
      <w:pPr>
        <w:keepNext/>
        <w:ind w:left="-360"/>
        <w:rPr>
          <w:rFonts w:ascii="Sylfaen" w:hAnsi="Sylfaen"/>
          <w:sz w:val="22"/>
        </w:rPr>
      </w:pPr>
    </w:p>
    <w:p w14:paraId="65885D2C" w14:textId="77777777" w:rsidR="00F36629" w:rsidRDefault="00F36629" w:rsidP="00F36629">
      <w:pPr>
        <w:keepNext/>
        <w:ind w:left="-360"/>
        <w:rPr>
          <w:rFonts w:ascii="Sylfaen" w:hAnsi="Sylfaen"/>
          <w:sz w:val="22"/>
        </w:rPr>
      </w:pPr>
      <w:r>
        <w:rPr>
          <w:rFonts w:ascii="Sylfaen" w:hAnsi="Sylfaen"/>
          <w:sz w:val="22"/>
        </w:rPr>
        <w:t>CLASSROOM ACTIVITIES</w:t>
      </w:r>
    </w:p>
    <w:p w14:paraId="3B6B45D7" w14:textId="77777777" w:rsidR="00F36629" w:rsidRDefault="00F36629" w:rsidP="00D225DB">
      <w:pPr>
        <w:pStyle w:val="Level1"/>
        <w:numPr>
          <w:ilvl w:val="0"/>
          <w:numId w:val="31"/>
        </w:numPr>
        <w:tabs>
          <w:tab w:val="left" w:pos="-1080"/>
          <w:tab w:val="left" w:pos="-720"/>
          <w:tab w:val="left" w:pos="0"/>
          <w:tab w:val="left" w:pos="450"/>
          <w:tab w:val="left" w:pos="900"/>
        </w:tabs>
        <w:rPr>
          <w:rFonts w:ascii="Sylfaen" w:hAnsi="Sylfaen"/>
          <w:sz w:val="22"/>
        </w:rPr>
      </w:pPr>
      <w:r>
        <w:rPr>
          <w:rFonts w:ascii="Sylfaen" w:hAnsi="Sylfaen"/>
          <w:sz w:val="22"/>
        </w:rPr>
        <w:t xml:space="preserve">Quick Quiz: </w:t>
      </w:r>
    </w:p>
    <w:p w14:paraId="77695D40" w14:textId="5EEBFD59" w:rsidR="000E39F0" w:rsidRDefault="00346193" w:rsidP="00D225DB">
      <w:pPr>
        <w:pStyle w:val="Level1"/>
        <w:numPr>
          <w:ilvl w:val="0"/>
          <w:numId w:val="32"/>
        </w:numPr>
        <w:tabs>
          <w:tab w:val="clear" w:pos="1080"/>
          <w:tab w:val="left" w:pos="-1080"/>
          <w:tab w:val="left" w:pos="-720"/>
          <w:tab w:val="left" w:pos="0"/>
          <w:tab w:val="left" w:pos="450"/>
          <w:tab w:val="left" w:pos="900"/>
        </w:tabs>
        <w:ind w:left="720"/>
        <w:rPr>
          <w:rFonts w:ascii="Sylfaen" w:hAnsi="Sylfaen"/>
          <w:sz w:val="22"/>
        </w:rPr>
      </w:pPr>
      <w:r>
        <w:rPr>
          <w:rFonts w:ascii="Sylfaen" w:hAnsi="Sylfaen"/>
          <w:sz w:val="22"/>
        </w:rPr>
        <w:t>This layout option resizes the height and width of windows to fill the screen in both horizontal and vertical directions like floor tiles. (Answer: Tiled)</w:t>
      </w:r>
    </w:p>
    <w:p w14:paraId="1E633AAB" w14:textId="0BFFB18D" w:rsidR="00346193" w:rsidRDefault="00346193" w:rsidP="00D225DB">
      <w:pPr>
        <w:pStyle w:val="Level1"/>
        <w:numPr>
          <w:ilvl w:val="0"/>
          <w:numId w:val="32"/>
        </w:numPr>
        <w:tabs>
          <w:tab w:val="clear" w:pos="1080"/>
          <w:tab w:val="left" w:pos="-1080"/>
          <w:tab w:val="left" w:pos="-720"/>
          <w:tab w:val="left" w:pos="0"/>
          <w:tab w:val="left" w:pos="450"/>
          <w:tab w:val="left" w:pos="900"/>
        </w:tabs>
        <w:ind w:left="720"/>
        <w:rPr>
          <w:rFonts w:ascii="Sylfaen" w:hAnsi="Sylfaen"/>
          <w:sz w:val="22"/>
        </w:rPr>
      </w:pPr>
      <w:r>
        <w:rPr>
          <w:rFonts w:ascii="Sylfaen" w:hAnsi="Sylfaen"/>
          <w:sz w:val="22"/>
        </w:rPr>
        <w:t>This layout option expands the height of the windows to fill the screen and places them in a single row. (Answer: Vertical)</w:t>
      </w:r>
    </w:p>
    <w:p w14:paraId="780D6611" w14:textId="6ABF205B" w:rsidR="00346193" w:rsidRDefault="00346193" w:rsidP="00346193">
      <w:pPr>
        <w:pStyle w:val="Level1"/>
        <w:numPr>
          <w:ilvl w:val="0"/>
          <w:numId w:val="32"/>
        </w:numPr>
        <w:tabs>
          <w:tab w:val="clear" w:pos="1080"/>
          <w:tab w:val="left" w:pos="-1080"/>
          <w:tab w:val="left" w:pos="-720"/>
          <w:tab w:val="left" w:pos="0"/>
          <w:tab w:val="left" w:pos="450"/>
          <w:tab w:val="left" w:pos="900"/>
        </w:tabs>
        <w:ind w:left="720"/>
        <w:rPr>
          <w:rFonts w:ascii="Sylfaen" w:hAnsi="Sylfaen"/>
          <w:sz w:val="22"/>
        </w:rPr>
      </w:pPr>
      <w:r>
        <w:rPr>
          <w:rFonts w:ascii="Sylfaen" w:hAnsi="Sylfaen"/>
          <w:sz w:val="22"/>
        </w:rPr>
        <w:t>This layout option expands the width of the windows to fill the screen and places them in a single column. (Answer: Horizontal)</w:t>
      </w:r>
    </w:p>
    <w:p w14:paraId="3CB49D90" w14:textId="41492118" w:rsidR="00346193" w:rsidRDefault="00346193" w:rsidP="00D225DB">
      <w:pPr>
        <w:pStyle w:val="Level1"/>
        <w:numPr>
          <w:ilvl w:val="0"/>
          <w:numId w:val="32"/>
        </w:numPr>
        <w:tabs>
          <w:tab w:val="clear" w:pos="1080"/>
          <w:tab w:val="left" w:pos="-1080"/>
          <w:tab w:val="left" w:pos="-720"/>
          <w:tab w:val="left" w:pos="0"/>
          <w:tab w:val="left" w:pos="450"/>
          <w:tab w:val="left" w:pos="900"/>
        </w:tabs>
        <w:ind w:left="720"/>
        <w:rPr>
          <w:rFonts w:ascii="Sylfaen" w:hAnsi="Sylfaen"/>
          <w:sz w:val="22"/>
        </w:rPr>
      </w:pPr>
      <w:r>
        <w:rPr>
          <w:rFonts w:ascii="Sylfaen" w:hAnsi="Sylfaen"/>
          <w:sz w:val="22"/>
        </w:rPr>
        <w:t>This layout option layers the windows in an overlapping stack. (Answer: Cascade)</w:t>
      </w:r>
    </w:p>
    <w:p w14:paraId="0721503E" w14:textId="1C245B8F" w:rsidR="000E39F0" w:rsidRPr="006F2FDC" w:rsidRDefault="00716A93" w:rsidP="00D225DB">
      <w:pPr>
        <w:pStyle w:val="Level1"/>
        <w:numPr>
          <w:ilvl w:val="0"/>
          <w:numId w:val="32"/>
        </w:numPr>
        <w:tabs>
          <w:tab w:val="clear" w:pos="1080"/>
          <w:tab w:val="left" w:pos="-1080"/>
          <w:tab w:val="left" w:pos="-720"/>
          <w:tab w:val="left" w:pos="0"/>
          <w:tab w:val="left" w:pos="450"/>
          <w:tab w:val="left" w:pos="900"/>
        </w:tabs>
        <w:ind w:left="720"/>
        <w:rPr>
          <w:rFonts w:ascii="Sylfaen" w:hAnsi="Sylfaen"/>
          <w:sz w:val="22"/>
        </w:rPr>
      </w:pPr>
      <w:r>
        <w:rPr>
          <w:rFonts w:ascii="Sylfaen" w:hAnsi="Sylfaen"/>
          <w:sz w:val="22"/>
        </w:rPr>
        <w:t>True or False: You can synchronize scrolling in two windows that are viewed side by side. (Answer: True)</w:t>
      </w:r>
    </w:p>
    <w:p w14:paraId="56CBEFD8" w14:textId="602E68B6" w:rsidR="00AF4AB7" w:rsidRPr="008B2606" w:rsidRDefault="00F36629" w:rsidP="00AF4AB7">
      <w:pPr>
        <w:pStyle w:val="Heading8"/>
        <w:ind w:left="-360"/>
        <w:rPr>
          <w:rFonts w:ascii="Sylfaen" w:hAnsi="Sylfaen"/>
          <w:b/>
          <w:bCs/>
          <w:i w:val="0"/>
          <w:iCs w:val="0"/>
          <w:color w:val="0000FF"/>
          <w:u w:val="single"/>
        </w:rPr>
      </w:pPr>
      <w:bookmarkStart w:id="12" w:name="_Working_with_Worksheet"/>
      <w:bookmarkEnd w:id="12"/>
      <w:r>
        <w:rPr>
          <w:rFonts w:ascii="Sylfaen" w:hAnsi="Sylfaen"/>
          <w:b/>
          <w:bCs/>
          <w:i w:val="0"/>
          <w:iCs w:val="0"/>
          <w:color w:val="0000FF"/>
          <w:u w:val="single"/>
        </w:rPr>
        <w:t xml:space="preserve">Working with </w:t>
      </w:r>
      <w:r w:rsidR="00BD5DE4" w:rsidRPr="008B2606">
        <w:rPr>
          <w:rFonts w:ascii="Sylfaen" w:hAnsi="Sylfaen"/>
          <w:b/>
          <w:bCs/>
          <w:i w:val="0"/>
          <w:iCs w:val="0"/>
          <w:color w:val="0000FF"/>
          <w:u w:val="single"/>
        </w:rPr>
        <w:t>Worksheet</w:t>
      </w:r>
      <w:r>
        <w:rPr>
          <w:rFonts w:ascii="Sylfaen" w:hAnsi="Sylfaen"/>
          <w:b/>
          <w:bCs/>
          <w:i w:val="0"/>
          <w:iCs w:val="0"/>
          <w:color w:val="0000FF"/>
          <w:u w:val="single"/>
        </w:rPr>
        <w:t xml:space="preserve"> Groups</w:t>
      </w:r>
    </w:p>
    <w:p w14:paraId="68BD1F9D" w14:textId="77777777" w:rsidR="00AF4AB7" w:rsidRDefault="00BD5DE4" w:rsidP="00AF4AB7">
      <w:pPr>
        <w:ind w:left="-360"/>
        <w:rPr>
          <w:rFonts w:ascii="Sylfaen" w:hAnsi="Sylfaen"/>
          <w:sz w:val="22"/>
        </w:rPr>
      </w:pPr>
      <w:r w:rsidRPr="006F3812">
        <w:rPr>
          <w:rFonts w:ascii="Sylfaen" w:hAnsi="Sylfaen"/>
          <w:sz w:val="22"/>
        </w:rPr>
        <w:lastRenderedPageBreak/>
        <w:t>LECTURE NOTES</w:t>
      </w:r>
    </w:p>
    <w:p w14:paraId="3A72B230" w14:textId="6F73F418" w:rsidR="00AF4AB7" w:rsidRDefault="0099760B" w:rsidP="00AF4AB7">
      <w:pPr>
        <w:numPr>
          <w:ilvl w:val="0"/>
          <w:numId w:val="2"/>
        </w:numPr>
        <w:rPr>
          <w:rFonts w:ascii="Sylfaen" w:hAnsi="Sylfaen"/>
          <w:sz w:val="22"/>
        </w:rPr>
      </w:pPr>
      <w:r>
        <w:rPr>
          <w:rFonts w:ascii="Sylfaen" w:hAnsi="Sylfaen"/>
          <w:sz w:val="22"/>
        </w:rPr>
        <w:t>Demonstrate</w:t>
      </w:r>
      <w:r w:rsidR="00BD5DE4">
        <w:rPr>
          <w:rFonts w:ascii="Sylfaen" w:hAnsi="Sylfaen"/>
          <w:sz w:val="22"/>
        </w:rPr>
        <w:t xml:space="preserve"> how to </w:t>
      </w:r>
      <w:r w:rsidR="006F2FDC">
        <w:rPr>
          <w:rFonts w:ascii="Sylfaen" w:hAnsi="Sylfaen"/>
          <w:sz w:val="22"/>
        </w:rPr>
        <w:t xml:space="preserve">edit worksheet </w:t>
      </w:r>
      <w:r w:rsidR="00BD5DE4">
        <w:rPr>
          <w:rFonts w:ascii="Sylfaen" w:hAnsi="Sylfaen"/>
          <w:sz w:val="22"/>
        </w:rPr>
        <w:t>group</w:t>
      </w:r>
      <w:r w:rsidR="006F2FDC">
        <w:rPr>
          <w:rFonts w:ascii="Sylfaen" w:hAnsi="Sylfaen"/>
          <w:sz w:val="22"/>
        </w:rPr>
        <w:t>s</w:t>
      </w:r>
      <w:r w:rsidR="00BD5DE4">
        <w:rPr>
          <w:rFonts w:ascii="Sylfaen" w:hAnsi="Sylfaen"/>
          <w:sz w:val="22"/>
        </w:rPr>
        <w:t>.</w:t>
      </w:r>
    </w:p>
    <w:p w14:paraId="1D98E6D7" w14:textId="77777777" w:rsidR="006F2FDC" w:rsidRDefault="006F2FDC" w:rsidP="006F2FDC">
      <w:pPr>
        <w:numPr>
          <w:ilvl w:val="0"/>
          <w:numId w:val="2"/>
        </w:numPr>
        <w:rPr>
          <w:rFonts w:ascii="Sylfaen" w:hAnsi="Sylfaen"/>
          <w:sz w:val="22"/>
        </w:rPr>
      </w:pPr>
      <w:r>
        <w:rPr>
          <w:rFonts w:ascii="Sylfaen" w:hAnsi="Sylfaen"/>
          <w:sz w:val="22"/>
        </w:rPr>
        <w:t>Remind students how to ungroup a worksheet.</w:t>
      </w:r>
    </w:p>
    <w:p w14:paraId="6EAAEB68" w14:textId="77777777" w:rsidR="00F36629" w:rsidRDefault="00F36629" w:rsidP="00F36629">
      <w:pPr>
        <w:numPr>
          <w:ilvl w:val="0"/>
          <w:numId w:val="2"/>
        </w:numPr>
        <w:rPr>
          <w:rFonts w:ascii="Sylfaen" w:hAnsi="Sylfaen"/>
          <w:sz w:val="22"/>
        </w:rPr>
      </w:pPr>
      <w:r>
        <w:rPr>
          <w:rFonts w:ascii="Sylfaen" w:hAnsi="Sylfaen"/>
          <w:sz w:val="22"/>
        </w:rPr>
        <w:t>Demonstrate how to print a worksheet group.</w:t>
      </w:r>
    </w:p>
    <w:p w14:paraId="55DBE80D" w14:textId="77777777" w:rsidR="00AF4AB7" w:rsidRDefault="00AF4AB7" w:rsidP="00AF4AB7">
      <w:pPr>
        <w:ind w:left="-360"/>
        <w:rPr>
          <w:rFonts w:ascii="Sylfaen" w:hAnsi="Sylfaen"/>
          <w:sz w:val="22"/>
        </w:rPr>
      </w:pPr>
    </w:p>
    <w:p w14:paraId="47CF6381" w14:textId="77777777" w:rsidR="00AF4AB7" w:rsidRPr="006F3812" w:rsidRDefault="00BD5DE4" w:rsidP="00AF4AB7">
      <w:pPr>
        <w:shd w:val="clear" w:color="auto" w:fill="A6A6A6"/>
        <w:ind w:left="-360"/>
        <w:rPr>
          <w:rFonts w:ascii="Sylfaen" w:hAnsi="Sylfaen"/>
          <w:sz w:val="22"/>
        </w:rPr>
      </w:pPr>
      <w:r w:rsidRPr="006F3812">
        <w:rPr>
          <w:rFonts w:ascii="Sylfaen" w:hAnsi="Sylfaen"/>
          <w:sz w:val="22"/>
        </w:rPr>
        <w:t>T</w:t>
      </w:r>
      <w:r>
        <w:rPr>
          <w:rFonts w:ascii="Sylfaen" w:hAnsi="Sylfaen"/>
          <w:sz w:val="22"/>
        </w:rPr>
        <w:t>EACHER</w:t>
      </w:r>
      <w:r w:rsidRPr="006F3812">
        <w:rPr>
          <w:rFonts w:ascii="Sylfaen" w:hAnsi="Sylfaen"/>
          <w:sz w:val="22"/>
        </w:rPr>
        <w:t xml:space="preserve"> TIP</w:t>
      </w:r>
    </w:p>
    <w:p w14:paraId="7A2920FB" w14:textId="51E1EC3C" w:rsidR="00AF4AB7" w:rsidRPr="000209A0" w:rsidRDefault="00BD5DE4" w:rsidP="00AF4AB7">
      <w:pPr>
        <w:shd w:val="clear" w:color="auto" w:fill="A6A6A6"/>
        <w:ind w:left="-360"/>
        <w:rPr>
          <w:rFonts w:ascii="Sylfaen" w:hAnsi="Sylfaen"/>
          <w:sz w:val="22"/>
        </w:rPr>
      </w:pPr>
      <w:r w:rsidRPr="000209A0">
        <w:rPr>
          <w:rFonts w:ascii="Sylfaen" w:hAnsi="Sylfaen"/>
          <w:sz w:val="22"/>
        </w:rPr>
        <w:t xml:space="preserve">A </w:t>
      </w:r>
      <w:r w:rsidR="00C628D8" w:rsidRPr="000209A0">
        <w:rPr>
          <w:rFonts w:ascii="Sylfaen" w:hAnsi="Sylfaen"/>
          <w:sz w:val="22"/>
        </w:rPr>
        <w:t>work</w:t>
      </w:r>
      <w:r w:rsidR="00C628D8">
        <w:rPr>
          <w:rFonts w:ascii="Sylfaen" w:hAnsi="Sylfaen"/>
          <w:sz w:val="22"/>
        </w:rPr>
        <w:t>sheet group</w:t>
      </w:r>
      <w:r w:rsidR="00C628D8" w:rsidRPr="000209A0">
        <w:rPr>
          <w:rFonts w:ascii="Sylfaen" w:hAnsi="Sylfaen"/>
          <w:sz w:val="22"/>
        </w:rPr>
        <w:t xml:space="preserve"> </w:t>
      </w:r>
      <w:r w:rsidRPr="000209A0">
        <w:rPr>
          <w:rFonts w:ascii="Sylfaen" w:hAnsi="Sylfaen"/>
          <w:sz w:val="22"/>
        </w:rPr>
        <w:t>is a collection of</w:t>
      </w:r>
      <w:r w:rsidR="00C628D8">
        <w:rPr>
          <w:rFonts w:ascii="Sylfaen" w:hAnsi="Sylfaen"/>
          <w:sz w:val="22"/>
        </w:rPr>
        <w:t xml:space="preserve"> two or more</w:t>
      </w:r>
      <w:r w:rsidRPr="000209A0">
        <w:rPr>
          <w:rFonts w:ascii="Sylfaen" w:hAnsi="Sylfaen"/>
          <w:sz w:val="22"/>
        </w:rPr>
        <w:t xml:space="preserve"> worksheets. Sometimes students will want to work with the worksheets within a workbook as if they were a single unit. Worksheets can be combined together into a group. Grouping worksheets allows students to apply formulas across the worksheets in the group. Students can also apply formatting across worksheets in a group. This can allow them to work more efficiently by allowing them to make multiple changes through a single change. </w:t>
      </w:r>
    </w:p>
    <w:p w14:paraId="16E32436" w14:textId="77777777" w:rsidR="00AF4AB7" w:rsidRPr="000209A0" w:rsidRDefault="00AF4AB7" w:rsidP="00AF4AB7">
      <w:pPr>
        <w:shd w:val="clear" w:color="auto" w:fill="A6A6A6"/>
        <w:ind w:left="-360"/>
        <w:rPr>
          <w:rFonts w:ascii="Sylfaen" w:hAnsi="Sylfaen"/>
          <w:sz w:val="22"/>
        </w:rPr>
      </w:pPr>
    </w:p>
    <w:p w14:paraId="22F0FC2B" w14:textId="77777777" w:rsidR="00AF4AB7" w:rsidRPr="000209A0" w:rsidRDefault="00BD5DE4" w:rsidP="00AF4AB7">
      <w:pPr>
        <w:shd w:val="clear" w:color="auto" w:fill="A6A6A6"/>
        <w:ind w:left="-360"/>
        <w:rPr>
          <w:rFonts w:ascii="Sylfaen" w:hAnsi="Sylfaen"/>
          <w:sz w:val="22"/>
        </w:rPr>
      </w:pPr>
      <w:r w:rsidRPr="000209A0">
        <w:rPr>
          <w:rFonts w:ascii="Sylfaen" w:hAnsi="Sylfaen"/>
          <w:sz w:val="22"/>
        </w:rPr>
        <w:t>Make sure students understand that when they group worksheets, any changes made to one worksheet will also be changed in any other worksheets in the group</w:t>
      </w:r>
      <w:r>
        <w:rPr>
          <w:rFonts w:ascii="Sylfaen" w:hAnsi="Sylfaen"/>
          <w:sz w:val="22"/>
        </w:rPr>
        <w:t xml:space="preserve">. </w:t>
      </w:r>
      <w:r w:rsidRPr="000209A0">
        <w:rPr>
          <w:rFonts w:ascii="Sylfaen" w:hAnsi="Sylfaen"/>
          <w:sz w:val="22"/>
        </w:rPr>
        <w:t>This is a great way to apply formatting across worksheets</w:t>
      </w:r>
      <w:r>
        <w:rPr>
          <w:rFonts w:ascii="Sylfaen" w:hAnsi="Sylfaen"/>
          <w:sz w:val="22"/>
        </w:rPr>
        <w:t xml:space="preserve">. </w:t>
      </w:r>
      <w:r w:rsidRPr="000209A0">
        <w:rPr>
          <w:rFonts w:ascii="Sylfaen" w:hAnsi="Sylfaen"/>
          <w:sz w:val="22"/>
        </w:rPr>
        <w:t>However, a common error is to delete a value or change a value in a worksheet not intending to have that change made in all the worksheets</w:t>
      </w:r>
      <w:r>
        <w:rPr>
          <w:rFonts w:ascii="Sylfaen" w:hAnsi="Sylfaen"/>
          <w:sz w:val="22"/>
        </w:rPr>
        <w:t xml:space="preserve">. </w:t>
      </w:r>
    </w:p>
    <w:p w14:paraId="1206BB37" w14:textId="77777777" w:rsidR="00AF4AB7" w:rsidRPr="000209A0" w:rsidRDefault="00AF4AB7" w:rsidP="00AF4AB7">
      <w:pPr>
        <w:shd w:val="clear" w:color="auto" w:fill="A6A6A6"/>
        <w:ind w:left="-360"/>
        <w:rPr>
          <w:rFonts w:ascii="Sylfaen" w:hAnsi="Sylfaen"/>
          <w:sz w:val="22"/>
        </w:rPr>
      </w:pPr>
    </w:p>
    <w:p w14:paraId="2748EC4C" w14:textId="77777777" w:rsidR="00AF4AB7" w:rsidRPr="000209A0" w:rsidRDefault="00BD5DE4" w:rsidP="00AF4AB7">
      <w:pPr>
        <w:shd w:val="clear" w:color="auto" w:fill="A6A6A6"/>
        <w:ind w:left="-360"/>
        <w:rPr>
          <w:rFonts w:ascii="Sylfaen" w:hAnsi="Sylfaen"/>
          <w:sz w:val="22"/>
        </w:rPr>
      </w:pPr>
      <w:r w:rsidRPr="000209A0">
        <w:rPr>
          <w:rFonts w:ascii="Sylfaen" w:hAnsi="Sylfaen"/>
          <w:sz w:val="22"/>
        </w:rPr>
        <w:t>Remind students to remove the grouping before they begin to make individual worksheet changes.</w:t>
      </w:r>
    </w:p>
    <w:p w14:paraId="339DE5BE" w14:textId="77777777" w:rsidR="00AF4AB7" w:rsidRDefault="00AF4AB7" w:rsidP="00AF4AB7">
      <w:pPr>
        <w:keepNext/>
        <w:rPr>
          <w:rFonts w:ascii="Sylfaen" w:hAnsi="Sylfaen"/>
          <w:sz w:val="22"/>
        </w:rPr>
      </w:pPr>
    </w:p>
    <w:p w14:paraId="4B838476" w14:textId="77777777" w:rsidR="00AF4AB7" w:rsidRDefault="00BD5DE4" w:rsidP="00AF4AB7">
      <w:pPr>
        <w:keepNext/>
        <w:ind w:left="-360"/>
        <w:rPr>
          <w:rFonts w:ascii="Sylfaen" w:hAnsi="Sylfaen"/>
          <w:sz w:val="22"/>
        </w:rPr>
      </w:pPr>
      <w:r>
        <w:rPr>
          <w:rFonts w:ascii="Sylfaen" w:hAnsi="Sylfaen"/>
          <w:sz w:val="22"/>
        </w:rPr>
        <w:t>CLASSROOM ACTIVITIES</w:t>
      </w:r>
    </w:p>
    <w:p w14:paraId="0F7D85ED" w14:textId="77777777" w:rsidR="00AF4AB7" w:rsidRDefault="00BD5DE4" w:rsidP="00D225DB">
      <w:pPr>
        <w:pStyle w:val="Level1"/>
        <w:numPr>
          <w:ilvl w:val="0"/>
          <w:numId w:val="33"/>
        </w:numPr>
        <w:tabs>
          <w:tab w:val="left" w:pos="-1080"/>
          <w:tab w:val="left" w:pos="-720"/>
          <w:tab w:val="left" w:pos="0"/>
          <w:tab w:val="left" w:pos="450"/>
          <w:tab w:val="left" w:pos="900"/>
        </w:tabs>
        <w:rPr>
          <w:rFonts w:ascii="Sylfaen" w:hAnsi="Sylfaen"/>
          <w:sz w:val="22"/>
        </w:rPr>
      </w:pPr>
      <w:r>
        <w:rPr>
          <w:rFonts w:ascii="Sylfaen" w:hAnsi="Sylfaen"/>
          <w:sz w:val="22"/>
        </w:rPr>
        <w:t xml:space="preserve">Quick Quiz: </w:t>
      </w:r>
    </w:p>
    <w:p w14:paraId="5D878D84" w14:textId="63308A7E" w:rsidR="00BB5B4F" w:rsidRDefault="00813AAD" w:rsidP="00D225DB">
      <w:pPr>
        <w:pStyle w:val="ListParagraph"/>
        <w:numPr>
          <w:ilvl w:val="0"/>
          <w:numId w:val="34"/>
        </w:numPr>
        <w:rPr>
          <w:rFonts w:ascii="Sylfaen" w:hAnsi="Sylfaen"/>
          <w:sz w:val="22"/>
        </w:rPr>
      </w:pPr>
      <w:r w:rsidRPr="00813AAD">
        <w:rPr>
          <w:rFonts w:ascii="Sylfaen" w:hAnsi="Sylfaen"/>
          <w:sz w:val="22"/>
        </w:rPr>
        <w:t>True/False</w:t>
      </w:r>
      <w:r w:rsidR="00C628D8">
        <w:rPr>
          <w:rFonts w:ascii="Sylfaen" w:hAnsi="Sylfaen"/>
          <w:sz w:val="22"/>
        </w:rPr>
        <w:t>:</w:t>
      </w:r>
      <w:r w:rsidR="00C628D8" w:rsidRPr="00813AAD">
        <w:rPr>
          <w:rFonts w:ascii="Sylfaen" w:hAnsi="Sylfaen"/>
          <w:sz w:val="22"/>
        </w:rPr>
        <w:t xml:space="preserve"> </w:t>
      </w:r>
      <w:r w:rsidRPr="00813AAD">
        <w:rPr>
          <w:rFonts w:ascii="Sylfaen" w:hAnsi="Sylfaen"/>
          <w:sz w:val="22"/>
        </w:rPr>
        <w:t>When you edit cells in a worksheet group, the changes you make to one worksheet are automatically applied to the other worksheets in the group. (Answer: True)</w:t>
      </w:r>
    </w:p>
    <w:p w14:paraId="344CF88A" w14:textId="3A2E7E2D" w:rsidR="00BB5B4F" w:rsidRDefault="00813AAD" w:rsidP="00D225DB">
      <w:pPr>
        <w:pStyle w:val="ListParagraph"/>
        <w:numPr>
          <w:ilvl w:val="0"/>
          <w:numId w:val="34"/>
        </w:numPr>
        <w:rPr>
          <w:rFonts w:ascii="Sylfaen" w:hAnsi="Sylfaen"/>
          <w:sz w:val="22"/>
        </w:rPr>
      </w:pPr>
      <w:r w:rsidRPr="00813AAD">
        <w:rPr>
          <w:rFonts w:ascii="Sylfaen" w:hAnsi="Sylfaen"/>
          <w:sz w:val="22"/>
        </w:rPr>
        <w:t xml:space="preserve">How do you ungroup worksheets? (Answer: Click the sheet </w:t>
      </w:r>
      <w:r w:rsidR="008B2606" w:rsidRPr="008B2606">
        <w:rPr>
          <w:rFonts w:ascii="Sylfaen" w:hAnsi="Sylfaen"/>
          <w:color w:val="000000" w:themeColor="text1"/>
          <w:sz w:val="22"/>
        </w:rPr>
        <w:t>tab</w:t>
      </w:r>
      <w:r w:rsidR="008B2606">
        <w:rPr>
          <w:rFonts w:ascii="Sylfaen" w:hAnsi="Sylfaen"/>
          <w:sz w:val="22"/>
        </w:rPr>
        <w:t xml:space="preserve"> </w:t>
      </w:r>
      <w:r w:rsidRPr="00813AAD">
        <w:rPr>
          <w:rFonts w:ascii="Sylfaen" w:hAnsi="Sylfaen"/>
          <w:sz w:val="22"/>
        </w:rPr>
        <w:t>of a worksheet that is not part of the group. If a worksheet group includes all of the sheets in a workbook, click any of the sheet tabs to ungroup the worksheets.)</w:t>
      </w:r>
    </w:p>
    <w:p w14:paraId="0243CCA1" w14:textId="0B9CC8C2" w:rsidR="00F36629" w:rsidRDefault="00F36629" w:rsidP="00D225DB">
      <w:pPr>
        <w:pStyle w:val="ListParagraph"/>
        <w:numPr>
          <w:ilvl w:val="0"/>
          <w:numId w:val="35"/>
        </w:numPr>
        <w:rPr>
          <w:rFonts w:ascii="Sylfaen" w:hAnsi="Sylfaen"/>
          <w:sz w:val="22"/>
        </w:rPr>
      </w:pPr>
      <w:r w:rsidRPr="00813AAD">
        <w:rPr>
          <w:rFonts w:ascii="Sylfaen" w:hAnsi="Sylfaen"/>
          <w:sz w:val="22"/>
        </w:rPr>
        <w:t xml:space="preserve">To print the grouped worksheets, first do what? (Answer: </w:t>
      </w:r>
      <w:r w:rsidR="00C628D8">
        <w:rPr>
          <w:rFonts w:ascii="Sylfaen" w:hAnsi="Sylfaen"/>
          <w:sz w:val="22"/>
        </w:rPr>
        <w:t>Group the sheets to be printed</w:t>
      </w:r>
      <w:r w:rsidRPr="00813AAD">
        <w:rPr>
          <w:rFonts w:ascii="Sylfaen" w:hAnsi="Sylfaen"/>
          <w:sz w:val="22"/>
        </w:rPr>
        <w:t>.)</w:t>
      </w:r>
    </w:p>
    <w:p w14:paraId="5ACE077D" w14:textId="58DEE773" w:rsidR="00C628D8" w:rsidRDefault="00C628D8" w:rsidP="00D225DB">
      <w:pPr>
        <w:pStyle w:val="ListParagraph"/>
        <w:numPr>
          <w:ilvl w:val="0"/>
          <w:numId w:val="35"/>
        </w:numPr>
        <w:rPr>
          <w:rFonts w:ascii="Sylfaen" w:hAnsi="Sylfaen"/>
          <w:sz w:val="22"/>
        </w:rPr>
      </w:pPr>
      <w:r w:rsidRPr="00813AAD">
        <w:rPr>
          <w:rFonts w:ascii="Sylfaen" w:hAnsi="Sylfaen"/>
          <w:sz w:val="22"/>
        </w:rPr>
        <w:t>True/False</w:t>
      </w:r>
      <w:r>
        <w:rPr>
          <w:rFonts w:ascii="Sylfaen" w:hAnsi="Sylfaen"/>
          <w:sz w:val="22"/>
        </w:rPr>
        <w:t>:</w:t>
      </w:r>
      <w:r w:rsidRPr="00813AAD">
        <w:rPr>
          <w:rFonts w:ascii="Sylfaen" w:hAnsi="Sylfaen"/>
          <w:sz w:val="22"/>
        </w:rPr>
        <w:t xml:space="preserve"> </w:t>
      </w:r>
      <w:r>
        <w:rPr>
          <w:rFonts w:ascii="Sylfaen" w:hAnsi="Sylfaen"/>
          <w:sz w:val="22"/>
        </w:rPr>
        <w:t>In a worksheet group, changing row heights, but not row widths, are automatically applied to all sheets. (Answer: False)</w:t>
      </w:r>
    </w:p>
    <w:p w14:paraId="7B9E482C" w14:textId="0FC9980D" w:rsidR="00F36629" w:rsidRPr="00D225DB" w:rsidRDefault="00C628D8" w:rsidP="00D225DB">
      <w:pPr>
        <w:pStyle w:val="ListParagraph"/>
        <w:numPr>
          <w:ilvl w:val="0"/>
          <w:numId w:val="35"/>
        </w:numPr>
        <w:rPr>
          <w:rFonts w:ascii="Sylfaen" w:hAnsi="Sylfaen"/>
          <w:sz w:val="22"/>
        </w:rPr>
      </w:pPr>
      <w:r w:rsidRPr="00813AAD">
        <w:rPr>
          <w:rFonts w:ascii="Sylfaen" w:hAnsi="Sylfaen"/>
          <w:sz w:val="22"/>
        </w:rPr>
        <w:t>True/False</w:t>
      </w:r>
      <w:r>
        <w:rPr>
          <w:rFonts w:ascii="Sylfaen" w:hAnsi="Sylfaen"/>
          <w:sz w:val="22"/>
        </w:rPr>
        <w:t>:</w:t>
      </w:r>
      <w:r w:rsidRPr="00813AAD">
        <w:rPr>
          <w:rFonts w:ascii="Sylfaen" w:hAnsi="Sylfaen"/>
          <w:sz w:val="22"/>
        </w:rPr>
        <w:t xml:space="preserve"> </w:t>
      </w:r>
      <w:r>
        <w:rPr>
          <w:rFonts w:ascii="Sylfaen" w:hAnsi="Sylfaen"/>
          <w:sz w:val="22"/>
        </w:rPr>
        <w:t>Worksheet groups save time and improve consistency. (Answer: True)</w:t>
      </w:r>
    </w:p>
    <w:p w14:paraId="5FB678FA" w14:textId="77777777" w:rsidR="00F36629" w:rsidRPr="00D225DB" w:rsidRDefault="00F36629" w:rsidP="00AF4AB7">
      <w:pPr>
        <w:pStyle w:val="Heading8"/>
        <w:ind w:left="-360"/>
        <w:rPr>
          <w:rFonts w:ascii="Sylfaen" w:hAnsi="Sylfaen"/>
          <w:b/>
          <w:bCs/>
          <w:i w:val="0"/>
          <w:iCs w:val="0"/>
          <w:color w:val="0000FF"/>
          <w:u w:val="single"/>
        </w:rPr>
      </w:pPr>
      <w:bookmarkStart w:id="13" w:name="_EX_336_Working"/>
      <w:bookmarkStart w:id="14" w:name="_Writing_3-D_References"/>
      <w:bookmarkEnd w:id="13"/>
      <w:bookmarkEnd w:id="14"/>
      <w:r w:rsidRPr="00D225DB">
        <w:rPr>
          <w:rFonts w:ascii="Sylfaen" w:hAnsi="Sylfaen"/>
          <w:b/>
          <w:bCs/>
          <w:i w:val="0"/>
          <w:iCs w:val="0"/>
          <w:color w:val="0000FF"/>
          <w:u w:val="single"/>
        </w:rPr>
        <w:t>Writing 3-D References</w:t>
      </w:r>
    </w:p>
    <w:p w14:paraId="58B0B27F" w14:textId="77777777" w:rsidR="00F36629" w:rsidRDefault="00F36629" w:rsidP="00F36629">
      <w:pPr>
        <w:ind w:left="-360"/>
        <w:rPr>
          <w:rFonts w:ascii="Sylfaen" w:hAnsi="Sylfaen"/>
          <w:sz w:val="22"/>
        </w:rPr>
      </w:pPr>
      <w:r w:rsidRPr="006F3812">
        <w:rPr>
          <w:rFonts w:ascii="Sylfaen" w:hAnsi="Sylfaen"/>
          <w:sz w:val="22"/>
        </w:rPr>
        <w:t>LECTURE NOTES</w:t>
      </w:r>
    </w:p>
    <w:p w14:paraId="0DBC9F29" w14:textId="6B78594E" w:rsidR="00F36629" w:rsidRDefault="006276FC" w:rsidP="00D225DB">
      <w:pPr>
        <w:pStyle w:val="ListParagraph"/>
        <w:numPr>
          <w:ilvl w:val="0"/>
          <w:numId w:val="48"/>
        </w:numPr>
        <w:tabs>
          <w:tab w:val="clear" w:pos="720"/>
        </w:tabs>
        <w:ind w:left="360"/>
        <w:rPr>
          <w:rFonts w:ascii="Sylfaen" w:hAnsi="Sylfaen"/>
          <w:sz w:val="22"/>
        </w:rPr>
      </w:pPr>
      <w:r>
        <w:rPr>
          <w:rFonts w:ascii="Sylfaen" w:hAnsi="Sylfaen"/>
          <w:sz w:val="22"/>
        </w:rPr>
        <w:t>Explain how to reference cells in other worksheets</w:t>
      </w:r>
    </w:p>
    <w:p w14:paraId="0D400123" w14:textId="3C093ACE" w:rsidR="006276FC" w:rsidRPr="00D225DB" w:rsidRDefault="006276FC" w:rsidP="00D225DB">
      <w:pPr>
        <w:pStyle w:val="ListParagraph"/>
        <w:numPr>
          <w:ilvl w:val="0"/>
          <w:numId w:val="48"/>
        </w:numPr>
        <w:tabs>
          <w:tab w:val="clear" w:pos="720"/>
        </w:tabs>
        <w:ind w:left="360"/>
        <w:rPr>
          <w:rFonts w:ascii="Sylfaen" w:hAnsi="Sylfaen"/>
          <w:sz w:val="22"/>
        </w:rPr>
      </w:pPr>
      <w:r>
        <w:rPr>
          <w:rFonts w:ascii="Sylfaen" w:hAnsi="Sylfaen"/>
          <w:sz w:val="22"/>
        </w:rPr>
        <w:t>Show how to apply 3-D references to formulas and functions</w:t>
      </w:r>
    </w:p>
    <w:p w14:paraId="0C677FAB" w14:textId="77777777" w:rsidR="006276FC" w:rsidRPr="00D225DB" w:rsidRDefault="006276FC">
      <w:pPr>
        <w:rPr>
          <w:rFonts w:ascii="Sylfaen" w:hAnsi="Sylfaen"/>
          <w:sz w:val="22"/>
        </w:rPr>
      </w:pPr>
    </w:p>
    <w:p w14:paraId="4862BCAF" w14:textId="77777777" w:rsidR="006276FC" w:rsidRPr="006F3812" w:rsidRDefault="006276FC" w:rsidP="006276FC">
      <w:pPr>
        <w:shd w:val="clear" w:color="auto" w:fill="A6A6A6"/>
        <w:ind w:left="-360"/>
        <w:rPr>
          <w:rFonts w:ascii="Sylfaen" w:hAnsi="Sylfaen"/>
          <w:sz w:val="22"/>
        </w:rPr>
      </w:pPr>
      <w:r w:rsidRPr="006F3812">
        <w:rPr>
          <w:rFonts w:ascii="Sylfaen" w:hAnsi="Sylfaen"/>
          <w:sz w:val="22"/>
        </w:rPr>
        <w:t>T</w:t>
      </w:r>
      <w:r>
        <w:rPr>
          <w:rFonts w:ascii="Sylfaen" w:hAnsi="Sylfaen"/>
          <w:sz w:val="22"/>
        </w:rPr>
        <w:t>EACHER</w:t>
      </w:r>
      <w:r w:rsidRPr="006F3812">
        <w:rPr>
          <w:rFonts w:ascii="Sylfaen" w:hAnsi="Sylfaen"/>
          <w:sz w:val="22"/>
        </w:rPr>
        <w:t xml:space="preserve"> TIP</w:t>
      </w:r>
    </w:p>
    <w:p w14:paraId="213BE2E6" w14:textId="3A0E925C" w:rsidR="001465C7" w:rsidRPr="008A72CB" w:rsidRDefault="001465C7" w:rsidP="001465C7">
      <w:pPr>
        <w:shd w:val="clear" w:color="auto" w:fill="A6A6A6"/>
        <w:ind w:left="-360"/>
        <w:rPr>
          <w:rFonts w:ascii="Sylfaen" w:hAnsi="Sylfaen"/>
          <w:iCs/>
          <w:sz w:val="22"/>
        </w:rPr>
      </w:pPr>
      <w:r w:rsidRPr="00805093">
        <w:rPr>
          <w:rFonts w:ascii="Sylfaen" w:hAnsi="Sylfaen"/>
          <w:sz w:val="22"/>
        </w:rPr>
        <w:t>Students are familiar with the two-dimensional aspect of a worksheet (i.e., rows and columns). They can think of the collection of worksheets in a workbook as a third dimension</w:t>
      </w:r>
      <w:r>
        <w:rPr>
          <w:rFonts w:ascii="Sylfaen" w:hAnsi="Sylfaen"/>
          <w:sz w:val="22"/>
        </w:rPr>
        <w:t xml:space="preserve">. </w:t>
      </w:r>
      <w:r w:rsidRPr="00805093">
        <w:rPr>
          <w:rFonts w:ascii="Sylfaen" w:hAnsi="Sylfaen"/>
          <w:sz w:val="22"/>
        </w:rPr>
        <w:t>Students know that they can reference rows and columns in a worksheet, and can also reference cells in other worksheets</w:t>
      </w:r>
      <w:r>
        <w:rPr>
          <w:rFonts w:ascii="Sylfaen" w:hAnsi="Sylfaen"/>
          <w:sz w:val="22"/>
        </w:rPr>
        <w:t xml:space="preserve">. </w:t>
      </w:r>
      <w:r w:rsidRPr="00805093">
        <w:rPr>
          <w:rFonts w:ascii="Sylfaen" w:hAnsi="Sylfaen"/>
          <w:sz w:val="22"/>
        </w:rPr>
        <w:t>They can, therefore, have a reference in a worksheet that pertains to a cell in another worksheet</w:t>
      </w:r>
      <w:r>
        <w:rPr>
          <w:rFonts w:ascii="Sylfaen" w:hAnsi="Sylfaen"/>
          <w:sz w:val="22"/>
        </w:rPr>
        <w:t>.</w:t>
      </w:r>
    </w:p>
    <w:p w14:paraId="726B80DF" w14:textId="77777777" w:rsidR="001465C7" w:rsidRDefault="001465C7" w:rsidP="00F36629">
      <w:pPr>
        <w:rPr>
          <w:rFonts w:ascii="Sylfaen" w:hAnsi="Sylfaen"/>
          <w:sz w:val="22"/>
        </w:rPr>
      </w:pPr>
    </w:p>
    <w:p w14:paraId="1832A663" w14:textId="77777777" w:rsidR="00F36629" w:rsidRDefault="00F36629" w:rsidP="00F36629">
      <w:pPr>
        <w:keepNext/>
        <w:ind w:left="-360"/>
        <w:rPr>
          <w:rFonts w:ascii="Sylfaen" w:hAnsi="Sylfaen"/>
          <w:sz w:val="22"/>
        </w:rPr>
      </w:pPr>
      <w:r>
        <w:rPr>
          <w:rFonts w:ascii="Sylfaen" w:hAnsi="Sylfaen"/>
          <w:sz w:val="22"/>
        </w:rPr>
        <w:lastRenderedPageBreak/>
        <w:t>CLASSROOM ACTIVITIES</w:t>
      </w:r>
    </w:p>
    <w:p w14:paraId="6A25EA2C" w14:textId="77777777" w:rsidR="00F36629" w:rsidRPr="00D225DB" w:rsidRDefault="00F36629" w:rsidP="00D225DB">
      <w:pPr>
        <w:pStyle w:val="ListParagraph"/>
        <w:keepNext/>
        <w:numPr>
          <w:ilvl w:val="0"/>
          <w:numId w:val="36"/>
        </w:numPr>
        <w:rPr>
          <w:rFonts w:ascii="Sylfaen" w:hAnsi="Sylfaen"/>
          <w:sz w:val="22"/>
        </w:rPr>
      </w:pPr>
      <w:r w:rsidRPr="00D225DB">
        <w:rPr>
          <w:rFonts w:ascii="Sylfaen" w:hAnsi="Sylfaen"/>
          <w:sz w:val="22"/>
        </w:rPr>
        <w:t xml:space="preserve">Quick Quiz: </w:t>
      </w:r>
    </w:p>
    <w:p w14:paraId="18A6EA20" w14:textId="77777777" w:rsidR="001465C7" w:rsidRDefault="001465C7" w:rsidP="00D225DB">
      <w:pPr>
        <w:pStyle w:val="ListParagraph"/>
        <w:keepNext/>
        <w:numPr>
          <w:ilvl w:val="0"/>
          <w:numId w:val="37"/>
        </w:numPr>
        <w:rPr>
          <w:rFonts w:ascii="Sylfaen" w:hAnsi="Sylfaen"/>
          <w:sz w:val="22"/>
        </w:rPr>
      </w:pPr>
      <w:r w:rsidRPr="00D225DB">
        <w:rPr>
          <w:rFonts w:ascii="Sylfaen" w:hAnsi="Sylfaen"/>
          <w:sz w:val="22"/>
        </w:rPr>
        <w:t xml:space="preserve">What is a 3-D reference? (Answer: It refers to the same cell or range in multiple worksheets in the same workbook.) </w:t>
      </w:r>
    </w:p>
    <w:p w14:paraId="696779E6" w14:textId="729FB76D" w:rsidR="0088386F" w:rsidRDefault="0088386F" w:rsidP="00D225DB">
      <w:pPr>
        <w:pStyle w:val="ListParagraph"/>
        <w:keepNext/>
        <w:numPr>
          <w:ilvl w:val="0"/>
          <w:numId w:val="37"/>
        </w:numPr>
        <w:rPr>
          <w:rFonts w:ascii="Sylfaen" w:hAnsi="Sylfaen"/>
          <w:sz w:val="22"/>
        </w:rPr>
      </w:pPr>
      <w:r>
        <w:rPr>
          <w:rFonts w:ascii="Sylfaen" w:hAnsi="Sylfaen"/>
          <w:sz w:val="22"/>
        </w:rPr>
        <w:t>True/False: 3-D references can only be used within certain Excel formulas and functions. (Answer: False)</w:t>
      </w:r>
    </w:p>
    <w:p w14:paraId="41BC5F45" w14:textId="2F5CE57C" w:rsidR="0088386F" w:rsidRDefault="0088386F" w:rsidP="00D225DB">
      <w:pPr>
        <w:pStyle w:val="ListParagraph"/>
        <w:keepNext/>
        <w:numPr>
          <w:ilvl w:val="0"/>
          <w:numId w:val="37"/>
        </w:numPr>
        <w:rPr>
          <w:rFonts w:ascii="Sylfaen" w:hAnsi="Sylfaen"/>
          <w:sz w:val="22"/>
        </w:rPr>
      </w:pPr>
      <w:r>
        <w:rPr>
          <w:rFonts w:ascii="Sylfaen" w:hAnsi="Sylfaen"/>
          <w:sz w:val="22"/>
        </w:rPr>
        <w:t>True/False: Worksheet group references are based on the current order of worksheets in the workbook. (Answer: True)</w:t>
      </w:r>
    </w:p>
    <w:p w14:paraId="19DC88BC" w14:textId="2477DCE4" w:rsidR="0088386F" w:rsidRDefault="0088386F" w:rsidP="00D225DB">
      <w:pPr>
        <w:pStyle w:val="ListParagraph"/>
        <w:keepNext/>
        <w:numPr>
          <w:ilvl w:val="0"/>
          <w:numId w:val="37"/>
        </w:numPr>
        <w:rPr>
          <w:rFonts w:ascii="Sylfaen" w:hAnsi="Sylfaen"/>
          <w:sz w:val="22"/>
        </w:rPr>
      </w:pPr>
      <w:r>
        <w:rPr>
          <w:rFonts w:ascii="Sylfaen" w:hAnsi="Sylfaen"/>
          <w:sz w:val="22"/>
        </w:rPr>
        <w:t>True/False: A 3-D reference can be used with MIN and MAX functions. (Answer: True)</w:t>
      </w:r>
    </w:p>
    <w:p w14:paraId="762173EC" w14:textId="5ED349B4" w:rsidR="002940F4" w:rsidRPr="00D225DB" w:rsidRDefault="0088386F" w:rsidP="00D225DB">
      <w:pPr>
        <w:pStyle w:val="ListParagraph"/>
        <w:keepNext/>
        <w:numPr>
          <w:ilvl w:val="0"/>
          <w:numId w:val="37"/>
        </w:numPr>
        <w:rPr>
          <w:rFonts w:ascii="Sylfaen" w:hAnsi="Sylfaen"/>
          <w:sz w:val="22"/>
        </w:rPr>
      </w:pPr>
      <w:r>
        <w:rPr>
          <w:rFonts w:ascii="Sylfaen" w:hAnsi="Sylfaen"/>
          <w:sz w:val="22"/>
        </w:rPr>
        <w:t>True/False: A 3-D reference cannot be used with COUNT and AVERAGE functions. (Answer: False)</w:t>
      </w:r>
    </w:p>
    <w:p w14:paraId="6133BB57" w14:textId="7C6913C6" w:rsidR="001465C7" w:rsidRPr="00D225DB" w:rsidRDefault="002940F4" w:rsidP="00D225DB">
      <w:pPr>
        <w:pStyle w:val="ListParagraph"/>
        <w:keepNext/>
        <w:numPr>
          <w:ilvl w:val="0"/>
          <w:numId w:val="37"/>
        </w:numPr>
        <w:rPr>
          <w:rFonts w:ascii="Sylfaen" w:hAnsi="Sylfaen"/>
          <w:sz w:val="22"/>
        </w:rPr>
      </w:pPr>
      <w:r>
        <w:rPr>
          <w:rFonts w:ascii="Sylfaen" w:hAnsi="Sylfaen"/>
          <w:sz w:val="22"/>
        </w:rPr>
        <w:t>A ________ is a symbol that represents any character. (Answer: wildcard)</w:t>
      </w:r>
    </w:p>
    <w:p w14:paraId="0D748D18" w14:textId="0FE40B81" w:rsidR="00AF4AB7" w:rsidRPr="008B2606" w:rsidRDefault="00BD5DE4" w:rsidP="00AF4AB7">
      <w:pPr>
        <w:pStyle w:val="Heading8"/>
        <w:ind w:left="-360"/>
        <w:rPr>
          <w:rFonts w:ascii="Sylfaen" w:hAnsi="Sylfaen"/>
          <w:b/>
          <w:bCs/>
          <w:i w:val="0"/>
          <w:iCs w:val="0"/>
          <w:color w:val="0000FF"/>
          <w:u w:val="single"/>
        </w:rPr>
      </w:pPr>
      <w:bookmarkStart w:id="15" w:name="_EX_293_Printing_1"/>
      <w:bookmarkStart w:id="16" w:name="_WIN_129_Changing"/>
      <w:bookmarkStart w:id="17" w:name="_WIN_177_Saving"/>
      <w:bookmarkStart w:id="18" w:name="_WIN_253_Controlling"/>
      <w:bookmarkStart w:id="19" w:name="_EX_240_Using"/>
      <w:bookmarkStart w:id="20" w:name="_EX_296_Linking"/>
      <w:bookmarkStart w:id="21" w:name="_EX_347_Printing"/>
      <w:bookmarkStart w:id="22" w:name="_EX_352_Linking"/>
      <w:bookmarkEnd w:id="15"/>
      <w:bookmarkEnd w:id="16"/>
      <w:bookmarkEnd w:id="17"/>
      <w:bookmarkEnd w:id="18"/>
      <w:bookmarkEnd w:id="19"/>
      <w:bookmarkEnd w:id="20"/>
      <w:bookmarkEnd w:id="21"/>
      <w:bookmarkEnd w:id="22"/>
      <w:r w:rsidRPr="008B2606">
        <w:rPr>
          <w:rFonts w:ascii="Sylfaen" w:hAnsi="Sylfaen"/>
          <w:b/>
          <w:bCs/>
          <w:i w:val="0"/>
          <w:iCs w:val="0"/>
          <w:color w:val="0000FF"/>
          <w:u w:val="single"/>
        </w:rPr>
        <w:t>Linking</w:t>
      </w:r>
      <w:r w:rsidR="00F36629">
        <w:rPr>
          <w:rFonts w:ascii="Sylfaen" w:hAnsi="Sylfaen"/>
          <w:b/>
          <w:bCs/>
          <w:i w:val="0"/>
          <w:iCs w:val="0"/>
          <w:color w:val="0000FF"/>
          <w:u w:val="single"/>
        </w:rPr>
        <w:t xml:space="preserve"> to External</w:t>
      </w:r>
      <w:r w:rsidRPr="008B2606">
        <w:rPr>
          <w:rFonts w:ascii="Sylfaen" w:hAnsi="Sylfaen"/>
          <w:b/>
          <w:bCs/>
          <w:i w:val="0"/>
          <w:iCs w:val="0"/>
          <w:color w:val="0000FF"/>
          <w:u w:val="single"/>
        </w:rPr>
        <w:t xml:space="preserve"> Workbooks</w:t>
      </w:r>
    </w:p>
    <w:p w14:paraId="4B559AEC" w14:textId="77777777" w:rsidR="00AF4AB7" w:rsidRDefault="00BD5DE4" w:rsidP="00AF4AB7">
      <w:pPr>
        <w:ind w:left="-360"/>
        <w:rPr>
          <w:rFonts w:ascii="Sylfaen" w:hAnsi="Sylfaen"/>
          <w:sz w:val="22"/>
        </w:rPr>
      </w:pPr>
      <w:r w:rsidRPr="006F3812">
        <w:rPr>
          <w:rFonts w:ascii="Sylfaen" w:hAnsi="Sylfaen"/>
          <w:sz w:val="22"/>
        </w:rPr>
        <w:t>LECTURE NOTES</w:t>
      </w:r>
    </w:p>
    <w:p w14:paraId="7B90C060" w14:textId="3BA91EDD" w:rsidR="00AF4AB7" w:rsidRDefault="00DF227A" w:rsidP="00AF4AB7">
      <w:pPr>
        <w:numPr>
          <w:ilvl w:val="0"/>
          <w:numId w:val="2"/>
        </w:numPr>
        <w:rPr>
          <w:rFonts w:ascii="Sylfaen" w:hAnsi="Sylfaen"/>
          <w:sz w:val="22"/>
        </w:rPr>
      </w:pPr>
      <w:r>
        <w:rPr>
          <w:rFonts w:ascii="Sylfaen" w:hAnsi="Sylfaen"/>
          <w:sz w:val="22"/>
        </w:rPr>
        <w:t>Explain</w:t>
      </w:r>
      <w:r w:rsidR="00BD5DE4">
        <w:rPr>
          <w:rFonts w:ascii="Sylfaen" w:hAnsi="Sylfaen"/>
          <w:sz w:val="22"/>
        </w:rPr>
        <w:t xml:space="preserve"> how to create external reference</w:t>
      </w:r>
      <w:r w:rsidR="00DE51AA">
        <w:rPr>
          <w:rFonts w:ascii="Sylfaen" w:hAnsi="Sylfaen"/>
          <w:sz w:val="22"/>
        </w:rPr>
        <w:t>s</w:t>
      </w:r>
      <w:r w:rsidR="00BD5DE4">
        <w:rPr>
          <w:rFonts w:ascii="Sylfaen" w:hAnsi="Sylfaen"/>
          <w:sz w:val="22"/>
        </w:rPr>
        <w:t>.</w:t>
      </w:r>
    </w:p>
    <w:p w14:paraId="10E009AA" w14:textId="7F79389E" w:rsidR="00321D06" w:rsidRDefault="00321D06" w:rsidP="00AF4AB7">
      <w:pPr>
        <w:numPr>
          <w:ilvl w:val="0"/>
          <w:numId w:val="2"/>
        </w:numPr>
        <w:rPr>
          <w:rFonts w:ascii="Sylfaen" w:hAnsi="Sylfaen"/>
          <w:sz w:val="22"/>
        </w:rPr>
      </w:pPr>
      <w:r>
        <w:rPr>
          <w:rFonts w:ascii="Sylfaen" w:hAnsi="Sylfaen"/>
          <w:sz w:val="22"/>
        </w:rPr>
        <w:t>Discuss how to update workbook links.</w:t>
      </w:r>
    </w:p>
    <w:p w14:paraId="7DDF6D83" w14:textId="687DF351" w:rsidR="00321D06" w:rsidRDefault="00321D06" w:rsidP="00AF4AB7">
      <w:pPr>
        <w:numPr>
          <w:ilvl w:val="0"/>
          <w:numId w:val="2"/>
        </w:numPr>
        <w:rPr>
          <w:rFonts w:ascii="Sylfaen" w:hAnsi="Sylfaen"/>
          <w:sz w:val="22"/>
        </w:rPr>
      </w:pPr>
      <w:r>
        <w:rPr>
          <w:rFonts w:ascii="Sylfaen" w:hAnsi="Sylfaen"/>
          <w:sz w:val="22"/>
        </w:rPr>
        <w:t>Explain external references and security concerns.</w:t>
      </w:r>
    </w:p>
    <w:p w14:paraId="7BFD9CF1" w14:textId="3BA42760" w:rsidR="00EB7FB4" w:rsidRDefault="00EB7FB4" w:rsidP="00AF4AB7">
      <w:pPr>
        <w:numPr>
          <w:ilvl w:val="0"/>
          <w:numId w:val="2"/>
        </w:numPr>
        <w:rPr>
          <w:rFonts w:ascii="Sylfaen" w:hAnsi="Sylfaen"/>
          <w:sz w:val="22"/>
        </w:rPr>
      </w:pPr>
      <w:r>
        <w:rPr>
          <w:rFonts w:ascii="Sylfaen" w:hAnsi="Sylfaen"/>
          <w:sz w:val="22"/>
        </w:rPr>
        <w:t>Discuss how to review links within a workbook.</w:t>
      </w:r>
    </w:p>
    <w:p w14:paraId="3EFFB547" w14:textId="72DA4C0B" w:rsidR="00EB7FB4" w:rsidRDefault="00EB7FB4" w:rsidP="00AF4AB7">
      <w:pPr>
        <w:numPr>
          <w:ilvl w:val="0"/>
          <w:numId w:val="2"/>
        </w:numPr>
        <w:rPr>
          <w:rFonts w:ascii="Sylfaen" w:hAnsi="Sylfaen"/>
          <w:sz w:val="22"/>
        </w:rPr>
      </w:pPr>
      <w:r>
        <w:rPr>
          <w:rFonts w:ascii="Sylfaen" w:hAnsi="Sylfaen"/>
          <w:sz w:val="22"/>
        </w:rPr>
        <w:t>Show how to manage workbook links.</w:t>
      </w:r>
    </w:p>
    <w:p w14:paraId="7B312386" w14:textId="77777777" w:rsidR="00AF4AB7" w:rsidRDefault="00AF4AB7" w:rsidP="00AF4AB7">
      <w:pPr>
        <w:ind w:left="-360"/>
        <w:rPr>
          <w:rFonts w:ascii="Sylfaen" w:hAnsi="Sylfaen"/>
          <w:sz w:val="22"/>
        </w:rPr>
      </w:pPr>
    </w:p>
    <w:p w14:paraId="544970B1" w14:textId="77777777" w:rsidR="005D7186" w:rsidRPr="006F3812" w:rsidRDefault="005D7186" w:rsidP="005D7186">
      <w:pPr>
        <w:shd w:val="clear" w:color="auto" w:fill="A6A6A6"/>
        <w:ind w:left="-360"/>
        <w:rPr>
          <w:rFonts w:ascii="Sylfaen" w:hAnsi="Sylfaen"/>
          <w:sz w:val="22"/>
        </w:rPr>
      </w:pPr>
      <w:r w:rsidRPr="006F3812">
        <w:rPr>
          <w:rFonts w:ascii="Sylfaen" w:hAnsi="Sylfaen"/>
          <w:sz w:val="22"/>
        </w:rPr>
        <w:t>T</w:t>
      </w:r>
      <w:r>
        <w:rPr>
          <w:rFonts w:ascii="Sylfaen" w:hAnsi="Sylfaen"/>
          <w:sz w:val="22"/>
        </w:rPr>
        <w:t>EACHER</w:t>
      </w:r>
      <w:r w:rsidRPr="006F3812">
        <w:rPr>
          <w:rFonts w:ascii="Sylfaen" w:hAnsi="Sylfaen"/>
          <w:sz w:val="22"/>
        </w:rPr>
        <w:t xml:space="preserve"> TIP</w:t>
      </w:r>
    </w:p>
    <w:p w14:paraId="20751217" w14:textId="69662CF3" w:rsidR="005D7186" w:rsidRDefault="00B14E4F" w:rsidP="005D7186">
      <w:pPr>
        <w:shd w:val="clear" w:color="auto" w:fill="A6A6A6"/>
        <w:ind w:left="-360"/>
        <w:rPr>
          <w:rFonts w:ascii="Sylfaen" w:hAnsi="Sylfaen"/>
          <w:sz w:val="22"/>
        </w:rPr>
      </w:pPr>
      <w:r>
        <w:rPr>
          <w:rFonts w:ascii="Sylfaen" w:hAnsi="Sylfaen"/>
          <w:sz w:val="22"/>
        </w:rPr>
        <w:t>Remind students that unlike with worksheets, there’s no such thing as a workbook group. You can only specify one workbook at a time.</w:t>
      </w:r>
    </w:p>
    <w:p w14:paraId="63EE9EA8" w14:textId="77777777" w:rsidR="005D7186" w:rsidRDefault="005D7186" w:rsidP="00AF4AB7">
      <w:pPr>
        <w:ind w:left="-360"/>
        <w:rPr>
          <w:rFonts w:ascii="Sylfaen" w:hAnsi="Sylfaen"/>
          <w:sz w:val="22"/>
        </w:rPr>
      </w:pPr>
    </w:p>
    <w:p w14:paraId="79B69CA4" w14:textId="77777777" w:rsidR="00AF4AB7" w:rsidRDefault="00BD5DE4" w:rsidP="00AF4AB7">
      <w:pPr>
        <w:keepNext/>
        <w:ind w:left="-360"/>
        <w:rPr>
          <w:rFonts w:ascii="Sylfaen" w:hAnsi="Sylfaen"/>
          <w:sz w:val="22"/>
        </w:rPr>
      </w:pPr>
      <w:r>
        <w:rPr>
          <w:rFonts w:ascii="Sylfaen" w:hAnsi="Sylfaen"/>
          <w:sz w:val="22"/>
        </w:rPr>
        <w:t>CLASSROOM ACTIVITIES</w:t>
      </w:r>
    </w:p>
    <w:p w14:paraId="32889CCC" w14:textId="77777777" w:rsidR="005D7186" w:rsidRPr="00D225DB" w:rsidRDefault="005D7186" w:rsidP="00D225DB">
      <w:pPr>
        <w:pStyle w:val="ListParagraph"/>
        <w:keepNext/>
        <w:numPr>
          <w:ilvl w:val="0"/>
          <w:numId w:val="38"/>
        </w:numPr>
        <w:rPr>
          <w:rFonts w:ascii="Sylfaen" w:hAnsi="Sylfaen"/>
          <w:sz w:val="22"/>
        </w:rPr>
      </w:pPr>
      <w:r w:rsidRPr="00D225DB">
        <w:rPr>
          <w:rFonts w:ascii="Sylfaen" w:hAnsi="Sylfaen"/>
          <w:sz w:val="22"/>
        </w:rPr>
        <w:t>Critical Thinking: Imagine a company that has salespersons throughout the country who record all their sales data in a workbook. If you are the sales manager, how could you use the concepts in this module to “pull it all together” so that you have summarized data from the individual workbooks? Do you think it would be best to pull all the data from the individual workbooks into a single workbook? Or do you think it would be better to keep the data in separate workbooks and then pull the summary information into a single workbook? Why do you come to this conclusion?</w:t>
      </w:r>
    </w:p>
    <w:p w14:paraId="6DA42A46" w14:textId="77777777" w:rsidR="00AF4AB7" w:rsidRPr="00D225DB" w:rsidRDefault="00BD5DE4" w:rsidP="00D225DB">
      <w:pPr>
        <w:pStyle w:val="ListParagraph"/>
        <w:keepNext/>
        <w:numPr>
          <w:ilvl w:val="0"/>
          <w:numId w:val="38"/>
        </w:numPr>
        <w:rPr>
          <w:rFonts w:ascii="Sylfaen" w:hAnsi="Sylfaen"/>
          <w:sz w:val="22"/>
        </w:rPr>
      </w:pPr>
      <w:r w:rsidRPr="00D225DB">
        <w:rPr>
          <w:rFonts w:ascii="Sylfaen" w:hAnsi="Sylfaen"/>
          <w:sz w:val="22"/>
        </w:rPr>
        <w:t>Quick Quiz:</w:t>
      </w:r>
    </w:p>
    <w:p w14:paraId="1B2DD051" w14:textId="1A9D7987" w:rsidR="00B14E4F" w:rsidRDefault="003C3DD2" w:rsidP="00D225DB">
      <w:pPr>
        <w:pStyle w:val="ListParagraph"/>
        <w:keepNext/>
        <w:numPr>
          <w:ilvl w:val="0"/>
          <w:numId w:val="40"/>
        </w:numPr>
        <w:rPr>
          <w:rFonts w:ascii="Sylfaen" w:hAnsi="Sylfaen"/>
          <w:sz w:val="22"/>
        </w:rPr>
      </w:pPr>
      <w:r w:rsidRPr="00813AAD">
        <w:rPr>
          <w:rFonts w:ascii="Sylfaen" w:hAnsi="Sylfaen"/>
          <w:sz w:val="22"/>
        </w:rPr>
        <w:t>True/False. When you break a link using the Break Links command in the Edit Links dialog box, all the external reference formulas are converted to their most recent values. (Answer: True)</w:t>
      </w:r>
    </w:p>
    <w:p w14:paraId="44E47EB7" w14:textId="77777777" w:rsidR="00B14E4F" w:rsidRDefault="00B14E4F" w:rsidP="00D225DB">
      <w:pPr>
        <w:pStyle w:val="ListParagraph"/>
        <w:keepNext/>
        <w:numPr>
          <w:ilvl w:val="0"/>
          <w:numId w:val="40"/>
        </w:numPr>
        <w:rPr>
          <w:rFonts w:ascii="Sylfaen" w:hAnsi="Sylfaen"/>
          <w:sz w:val="22"/>
        </w:rPr>
      </w:pPr>
      <w:r>
        <w:rPr>
          <w:rFonts w:ascii="Sylfaen" w:hAnsi="Sylfaen"/>
          <w:sz w:val="22"/>
        </w:rPr>
        <w:t>References to cells in other workbooks are also known as ___________ references. (Answer: external)</w:t>
      </w:r>
    </w:p>
    <w:p w14:paraId="5591CFF4" w14:textId="01B3D418" w:rsidR="00B14E4F" w:rsidRPr="00D225DB" w:rsidRDefault="00B14E4F" w:rsidP="00D225DB">
      <w:pPr>
        <w:pStyle w:val="ListParagraph"/>
        <w:keepNext/>
        <w:numPr>
          <w:ilvl w:val="0"/>
          <w:numId w:val="40"/>
        </w:numPr>
        <w:rPr>
          <w:rFonts w:ascii="Sylfaen" w:hAnsi="Sylfaen"/>
          <w:sz w:val="22"/>
          <w:szCs w:val="22"/>
        </w:rPr>
      </w:pPr>
      <w:r w:rsidRPr="00D225DB">
        <w:rPr>
          <w:rFonts w:ascii="Sylfaen" w:hAnsi="Sylfaen"/>
          <w:sz w:val="22"/>
          <w:szCs w:val="22"/>
        </w:rPr>
        <w:t xml:space="preserve">How do you reference cells within a worksheet group of the source workbook? (Answer: </w:t>
      </w:r>
      <w:r w:rsidRPr="00D225DB">
        <w:rPr>
          <w:sz w:val="22"/>
          <w:szCs w:val="22"/>
          <w:lang w:bidi="ar-SA"/>
        </w:rPr>
        <w:t xml:space="preserve"> place the workbook file name in brackets and then list the worksheet group and cell reference as you would in a 3-D reference) </w:t>
      </w:r>
    </w:p>
    <w:p w14:paraId="6ADC5909" w14:textId="22509094" w:rsidR="00B14E4F" w:rsidRPr="00D225DB" w:rsidRDefault="00B14E4F" w:rsidP="00D225DB">
      <w:pPr>
        <w:pStyle w:val="ListParagraph"/>
        <w:keepNext/>
        <w:numPr>
          <w:ilvl w:val="0"/>
          <w:numId w:val="40"/>
        </w:numPr>
        <w:rPr>
          <w:rFonts w:ascii="Sylfaen" w:hAnsi="Sylfaen"/>
          <w:sz w:val="22"/>
          <w:szCs w:val="22"/>
        </w:rPr>
      </w:pPr>
      <w:r>
        <w:rPr>
          <w:sz w:val="22"/>
          <w:szCs w:val="22"/>
          <w:lang w:bidi="ar-SA"/>
        </w:rPr>
        <w:t>True/False: External references can be long and complicated. (Answer: True)</w:t>
      </w:r>
    </w:p>
    <w:p w14:paraId="07C75450" w14:textId="456E7F96" w:rsidR="00B14E4F" w:rsidRPr="00D225DB" w:rsidRDefault="00B14E4F" w:rsidP="00D225DB">
      <w:pPr>
        <w:pStyle w:val="ListParagraph"/>
        <w:keepNext/>
        <w:numPr>
          <w:ilvl w:val="0"/>
          <w:numId w:val="40"/>
        </w:numPr>
        <w:rPr>
          <w:rFonts w:ascii="Sylfaen" w:hAnsi="Sylfaen"/>
          <w:sz w:val="22"/>
          <w:szCs w:val="22"/>
        </w:rPr>
      </w:pPr>
      <w:r>
        <w:rPr>
          <w:sz w:val="22"/>
          <w:szCs w:val="22"/>
          <w:lang w:bidi="ar-SA"/>
        </w:rPr>
        <w:t xml:space="preserve">True/False: When linking to external source documents, you do not have to worry about security issues. (Answer: False) </w:t>
      </w:r>
    </w:p>
    <w:p w14:paraId="6B64EB37" w14:textId="264BEFF5" w:rsidR="00F36629" w:rsidRPr="008B2606" w:rsidRDefault="00F36629" w:rsidP="00F36629">
      <w:pPr>
        <w:pStyle w:val="Heading8"/>
        <w:ind w:left="-360"/>
        <w:rPr>
          <w:rFonts w:ascii="Sylfaen" w:hAnsi="Sylfaen"/>
          <w:bCs/>
          <w:i w:val="0"/>
          <w:iCs w:val="0"/>
          <w:color w:val="0000FF"/>
          <w:sz w:val="12"/>
          <w:u w:val="single"/>
        </w:rPr>
      </w:pPr>
      <w:bookmarkStart w:id="23" w:name="_WIN_131_Modifying"/>
      <w:bookmarkStart w:id="24" w:name="_WIN_179_Getting"/>
      <w:bookmarkStart w:id="25" w:name="_WIN_254_Securing"/>
      <w:bookmarkStart w:id="26" w:name="_EX_242_Inserting"/>
      <w:bookmarkStart w:id="27" w:name="_EX_303_Updating"/>
      <w:bookmarkStart w:id="28" w:name="_EX_361_Updating"/>
      <w:bookmarkStart w:id="29" w:name="_Creating_Hyperlinks"/>
      <w:bookmarkEnd w:id="23"/>
      <w:bookmarkEnd w:id="24"/>
      <w:bookmarkEnd w:id="25"/>
      <w:bookmarkEnd w:id="26"/>
      <w:bookmarkEnd w:id="27"/>
      <w:bookmarkEnd w:id="28"/>
      <w:bookmarkEnd w:id="29"/>
      <w:r w:rsidRPr="008B2606">
        <w:rPr>
          <w:rFonts w:ascii="Sylfaen" w:hAnsi="Sylfaen"/>
          <w:b/>
          <w:i w:val="0"/>
          <w:color w:val="0000FF"/>
          <w:u w:val="single"/>
        </w:rPr>
        <w:t>Creating Hyperlink</w:t>
      </w:r>
      <w:r>
        <w:rPr>
          <w:rFonts w:ascii="Sylfaen" w:hAnsi="Sylfaen"/>
          <w:b/>
          <w:i w:val="0"/>
          <w:color w:val="0000FF"/>
          <w:u w:val="single"/>
        </w:rPr>
        <w:t>s</w:t>
      </w:r>
    </w:p>
    <w:p w14:paraId="19A09ADD" w14:textId="77777777" w:rsidR="00F36629" w:rsidRDefault="00F36629" w:rsidP="00F36629">
      <w:pPr>
        <w:ind w:left="-360"/>
        <w:rPr>
          <w:rFonts w:ascii="Sylfaen" w:hAnsi="Sylfaen"/>
          <w:sz w:val="22"/>
        </w:rPr>
      </w:pPr>
      <w:r w:rsidRPr="006F3812">
        <w:rPr>
          <w:rFonts w:ascii="Sylfaen" w:hAnsi="Sylfaen"/>
          <w:sz w:val="22"/>
        </w:rPr>
        <w:lastRenderedPageBreak/>
        <w:t>LECTURE NOTES</w:t>
      </w:r>
    </w:p>
    <w:p w14:paraId="4161C9C1" w14:textId="4A416185" w:rsidR="00F36629" w:rsidRDefault="00F36629" w:rsidP="00F36629">
      <w:pPr>
        <w:numPr>
          <w:ilvl w:val="0"/>
          <w:numId w:val="2"/>
        </w:numPr>
        <w:rPr>
          <w:rFonts w:ascii="Sylfaen" w:hAnsi="Sylfaen"/>
          <w:sz w:val="22"/>
        </w:rPr>
      </w:pPr>
      <w:r>
        <w:rPr>
          <w:rFonts w:ascii="Sylfaen" w:hAnsi="Sylfaen"/>
          <w:sz w:val="22"/>
        </w:rPr>
        <w:t xml:space="preserve">Demonstrate how to </w:t>
      </w:r>
      <w:r w:rsidR="00B14E4F">
        <w:rPr>
          <w:rFonts w:ascii="Sylfaen" w:hAnsi="Sylfaen"/>
          <w:sz w:val="22"/>
        </w:rPr>
        <w:t>link to a location within a workbook.</w:t>
      </w:r>
    </w:p>
    <w:p w14:paraId="4F8F8406" w14:textId="7F69FD52" w:rsidR="00B14E4F" w:rsidRDefault="00B14E4F" w:rsidP="00F36629">
      <w:pPr>
        <w:numPr>
          <w:ilvl w:val="0"/>
          <w:numId w:val="2"/>
        </w:numPr>
        <w:rPr>
          <w:rFonts w:ascii="Sylfaen" w:hAnsi="Sylfaen"/>
          <w:sz w:val="22"/>
        </w:rPr>
      </w:pPr>
      <w:r>
        <w:rPr>
          <w:rFonts w:ascii="Sylfaen" w:hAnsi="Sylfaen"/>
          <w:sz w:val="22"/>
        </w:rPr>
        <w:t xml:space="preserve">Demonstrate how to link to an email address. </w:t>
      </w:r>
    </w:p>
    <w:p w14:paraId="2C9C4F3C" w14:textId="77777777" w:rsidR="00F36629" w:rsidRPr="00C86560" w:rsidRDefault="00F36629" w:rsidP="00F36629">
      <w:pPr>
        <w:ind w:left="-360"/>
        <w:rPr>
          <w:rFonts w:ascii="Sylfaen" w:hAnsi="Sylfaen"/>
          <w:sz w:val="22"/>
        </w:rPr>
      </w:pPr>
    </w:p>
    <w:p w14:paraId="039876A2" w14:textId="77777777" w:rsidR="00F36629" w:rsidRPr="006F3812" w:rsidRDefault="00F36629" w:rsidP="00F36629">
      <w:pPr>
        <w:shd w:val="clear" w:color="auto" w:fill="A6A6A6"/>
        <w:ind w:left="-360"/>
        <w:rPr>
          <w:rFonts w:ascii="Sylfaen" w:hAnsi="Sylfaen"/>
          <w:sz w:val="22"/>
        </w:rPr>
      </w:pPr>
      <w:r w:rsidRPr="006F3812">
        <w:rPr>
          <w:rFonts w:ascii="Sylfaen" w:hAnsi="Sylfaen"/>
          <w:sz w:val="22"/>
        </w:rPr>
        <w:t>T</w:t>
      </w:r>
      <w:r>
        <w:rPr>
          <w:rFonts w:ascii="Sylfaen" w:hAnsi="Sylfaen"/>
          <w:sz w:val="22"/>
        </w:rPr>
        <w:t>EACHER</w:t>
      </w:r>
      <w:r w:rsidRPr="006F3812">
        <w:rPr>
          <w:rFonts w:ascii="Sylfaen" w:hAnsi="Sylfaen"/>
          <w:sz w:val="22"/>
        </w:rPr>
        <w:t xml:space="preserve"> TIP</w:t>
      </w:r>
    </w:p>
    <w:p w14:paraId="0B0BE36C" w14:textId="77777777" w:rsidR="00F36629" w:rsidRPr="00341A56" w:rsidRDefault="00F36629" w:rsidP="00F36629">
      <w:pPr>
        <w:shd w:val="clear" w:color="auto" w:fill="A6A6A6"/>
        <w:ind w:left="-360"/>
        <w:rPr>
          <w:rFonts w:ascii="Sylfaen" w:hAnsi="Sylfaen"/>
          <w:sz w:val="22"/>
        </w:rPr>
      </w:pPr>
      <w:r w:rsidRPr="00341A56">
        <w:rPr>
          <w:rFonts w:ascii="Sylfaen" w:hAnsi="Sylfaen"/>
          <w:sz w:val="22"/>
        </w:rPr>
        <w:t>A hyperlink is a link to information within that file or another file. The hyperlinks are usually</w:t>
      </w:r>
      <w:r>
        <w:rPr>
          <w:rFonts w:ascii="Sylfaen" w:hAnsi="Sylfaen"/>
          <w:sz w:val="22"/>
        </w:rPr>
        <w:t xml:space="preserve"> </w:t>
      </w:r>
      <w:r w:rsidRPr="00341A56">
        <w:rPr>
          <w:rFonts w:ascii="Sylfaen" w:hAnsi="Sylfaen"/>
          <w:sz w:val="22"/>
        </w:rPr>
        <w:t>represented by colored words with underlines or images</w:t>
      </w:r>
      <w:r>
        <w:rPr>
          <w:rFonts w:ascii="Sylfaen" w:hAnsi="Sylfaen"/>
          <w:sz w:val="22"/>
        </w:rPr>
        <w:t xml:space="preserve">. </w:t>
      </w:r>
      <w:r w:rsidRPr="00341A56">
        <w:rPr>
          <w:rFonts w:ascii="Sylfaen" w:hAnsi="Sylfaen"/>
          <w:sz w:val="22"/>
        </w:rPr>
        <w:t>Although hyperlinks are most often found on Web pages, they can also be placed in a</w:t>
      </w:r>
      <w:r>
        <w:rPr>
          <w:rFonts w:ascii="Sylfaen" w:hAnsi="Sylfaen"/>
          <w:sz w:val="22"/>
        </w:rPr>
        <w:t xml:space="preserve"> </w:t>
      </w:r>
      <w:r w:rsidRPr="00341A56">
        <w:rPr>
          <w:rFonts w:ascii="Sylfaen" w:hAnsi="Sylfaen"/>
          <w:sz w:val="22"/>
        </w:rPr>
        <w:t>worksheet and used to quickly jump to a specific cell or range within the active worksheet,</w:t>
      </w:r>
      <w:r>
        <w:rPr>
          <w:rFonts w:ascii="Sylfaen" w:hAnsi="Sylfaen"/>
          <w:sz w:val="22"/>
        </w:rPr>
        <w:t xml:space="preserve"> </w:t>
      </w:r>
      <w:r w:rsidRPr="00341A56">
        <w:rPr>
          <w:rFonts w:ascii="Sylfaen" w:hAnsi="Sylfaen"/>
          <w:sz w:val="22"/>
        </w:rPr>
        <w:t>another worksheet, another workbook</w:t>
      </w:r>
      <w:r>
        <w:rPr>
          <w:rFonts w:ascii="Sylfaen" w:hAnsi="Sylfaen"/>
          <w:sz w:val="22"/>
        </w:rPr>
        <w:t xml:space="preserve">, or </w:t>
      </w:r>
      <w:r w:rsidRPr="00341A56">
        <w:rPr>
          <w:rFonts w:ascii="Sylfaen" w:hAnsi="Sylfaen"/>
          <w:sz w:val="22"/>
        </w:rPr>
        <w:t>to</w:t>
      </w:r>
      <w:r>
        <w:rPr>
          <w:rFonts w:ascii="Sylfaen" w:hAnsi="Sylfaen"/>
          <w:sz w:val="22"/>
        </w:rPr>
        <w:t xml:space="preserve"> </w:t>
      </w:r>
      <w:r w:rsidRPr="00341A56">
        <w:rPr>
          <w:rFonts w:ascii="Sylfaen" w:hAnsi="Sylfaen"/>
          <w:sz w:val="22"/>
        </w:rPr>
        <w:t>other files, such as a Word document or a PowerPoint presentation, or sites on the Web.</w:t>
      </w:r>
    </w:p>
    <w:p w14:paraId="62204D0C" w14:textId="77777777" w:rsidR="00F36629" w:rsidRDefault="00F36629" w:rsidP="00F36629">
      <w:pPr>
        <w:keepNext/>
        <w:ind w:left="-360"/>
        <w:rPr>
          <w:rFonts w:ascii="Sylfaen" w:hAnsi="Sylfaen"/>
          <w:sz w:val="22"/>
        </w:rPr>
      </w:pPr>
    </w:p>
    <w:p w14:paraId="0C38A2A6" w14:textId="77777777" w:rsidR="00F36629" w:rsidRDefault="00F36629" w:rsidP="00F36629">
      <w:pPr>
        <w:keepNext/>
        <w:ind w:left="-360"/>
        <w:rPr>
          <w:rFonts w:ascii="Sylfaen" w:hAnsi="Sylfaen"/>
          <w:sz w:val="22"/>
        </w:rPr>
      </w:pPr>
      <w:r>
        <w:rPr>
          <w:rFonts w:ascii="Sylfaen" w:hAnsi="Sylfaen"/>
          <w:sz w:val="22"/>
        </w:rPr>
        <w:t>CLASSROOM ACTIVITIES</w:t>
      </w:r>
    </w:p>
    <w:p w14:paraId="73C4733F" w14:textId="77777777" w:rsidR="00F36629" w:rsidRPr="00D225DB" w:rsidRDefault="00F36629" w:rsidP="00D225DB">
      <w:pPr>
        <w:pStyle w:val="ListParagraph"/>
        <w:keepNext/>
        <w:numPr>
          <w:ilvl w:val="0"/>
          <w:numId w:val="41"/>
        </w:numPr>
        <w:rPr>
          <w:rFonts w:ascii="Sylfaen" w:hAnsi="Sylfaen"/>
          <w:sz w:val="22"/>
        </w:rPr>
      </w:pPr>
      <w:r w:rsidRPr="00D225DB">
        <w:rPr>
          <w:rFonts w:ascii="Sylfaen" w:hAnsi="Sylfaen"/>
          <w:sz w:val="22"/>
        </w:rPr>
        <w:t>Quick Quiz:</w:t>
      </w:r>
    </w:p>
    <w:p w14:paraId="528639E3" w14:textId="77777777" w:rsidR="00F36629" w:rsidRDefault="00F36629" w:rsidP="00D225DB">
      <w:pPr>
        <w:pStyle w:val="ListParagraph"/>
        <w:keepNext/>
        <w:numPr>
          <w:ilvl w:val="0"/>
          <w:numId w:val="42"/>
        </w:numPr>
        <w:rPr>
          <w:rFonts w:ascii="Sylfaen" w:hAnsi="Sylfaen"/>
          <w:sz w:val="22"/>
        </w:rPr>
      </w:pPr>
      <w:r w:rsidRPr="00813AAD">
        <w:rPr>
          <w:rFonts w:ascii="Sylfaen" w:hAnsi="Sylfaen"/>
          <w:sz w:val="22"/>
        </w:rPr>
        <w:t>A</w:t>
      </w:r>
      <w:r>
        <w:rPr>
          <w:rFonts w:ascii="Sylfaen" w:hAnsi="Sylfaen"/>
          <w:sz w:val="22"/>
        </w:rPr>
        <w:t>(n)</w:t>
      </w:r>
      <w:r w:rsidRPr="00813AAD">
        <w:rPr>
          <w:rFonts w:ascii="Sylfaen" w:hAnsi="Sylfaen"/>
          <w:sz w:val="22"/>
        </w:rPr>
        <w:t xml:space="preserve"> _____</w:t>
      </w:r>
      <w:r>
        <w:rPr>
          <w:rFonts w:ascii="Sylfaen" w:hAnsi="Sylfaen"/>
          <w:sz w:val="22"/>
        </w:rPr>
        <w:t>__</w:t>
      </w:r>
      <w:r w:rsidRPr="00813AAD">
        <w:rPr>
          <w:rFonts w:ascii="Sylfaen" w:hAnsi="Sylfaen"/>
          <w:sz w:val="22"/>
        </w:rPr>
        <w:t xml:space="preserve"> is a link in a file. (Answer: </w:t>
      </w:r>
      <w:r w:rsidRPr="00813AAD">
        <w:rPr>
          <w:rFonts w:ascii="Sylfaen" w:hAnsi="Sylfaen"/>
          <w:bCs/>
          <w:sz w:val="22"/>
        </w:rPr>
        <w:t>hyperlink)</w:t>
      </w:r>
    </w:p>
    <w:p w14:paraId="02679901" w14:textId="77777777" w:rsidR="00F36629" w:rsidRDefault="00F36629" w:rsidP="00D225DB">
      <w:pPr>
        <w:pStyle w:val="ListParagraph"/>
        <w:keepNext/>
        <w:numPr>
          <w:ilvl w:val="0"/>
          <w:numId w:val="42"/>
        </w:numPr>
        <w:rPr>
          <w:rFonts w:ascii="Sylfaen" w:hAnsi="Sylfaen"/>
          <w:sz w:val="22"/>
        </w:rPr>
      </w:pPr>
      <w:r w:rsidRPr="00813AAD">
        <w:rPr>
          <w:rFonts w:ascii="Sylfaen" w:hAnsi="Sylfaen"/>
          <w:sz w:val="22"/>
        </w:rPr>
        <w:t>True/False. To use a hyperlink, you click anywhere inside the cell that contains the link. (Answer: False)</w:t>
      </w:r>
    </w:p>
    <w:p w14:paraId="05C42E9B" w14:textId="21B0FD8C" w:rsidR="008531B7" w:rsidRDefault="008531B7" w:rsidP="00D225DB">
      <w:pPr>
        <w:pStyle w:val="ListParagraph"/>
        <w:keepNext/>
        <w:numPr>
          <w:ilvl w:val="0"/>
          <w:numId w:val="42"/>
        </w:numPr>
        <w:rPr>
          <w:rFonts w:ascii="Sylfaen" w:hAnsi="Sylfaen"/>
          <w:sz w:val="22"/>
        </w:rPr>
      </w:pPr>
      <w:r>
        <w:rPr>
          <w:rFonts w:ascii="Sylfaen" w:hAnsi="Sylfaen"/>
          <w:sz w:val="22"/>
        </w:rPr>
        <w:t>Name five resources that a hyperlink can be connected to. (</w:t>
      </w:r>
      <w:r w:rsidR="001976CE">
        <w:rPr>
          <w:rFonts w:ascii="Sylfaen" w:hAnsi="Sylfaen"/>
          <w:sz w:val="22"/>
        </w:rPr>
        <w:t>Answer: Websites; files on your computer in Word documents, PowerPoint presentations, text files, and PDF documents; cells and cell ranges within the current workbook; email addresses; new documents created specifically as the source of the hyperlink.)</w:t>
      </w:r>
    </w:p>
    <w:p w14:paraId="636DF13D" w14:textId="456E7F96" w:rsidR="003C3DD2" w:rsidRDefault="003C3DD2" w:rsidP="00AF4AB7">
      <w:pPr>
        <w:pStyle w:val="Heading8"/>
        <w:ind w:left="-360"/>
        <w:rPr>
          <w:rFonts w:ascii="Sylfaen" w:hAnsi="Sylfaen"/>
          <w:b/>
          <w:i w:val="0"/>
          <w:color w:val="0000FF"/>
          <w:u w:val="single"/>
        </w:rPr>
      </w:pPr>
      <w:bookmarkStart w:id="30" w:name="_Simplifying_Formulas_with"/>
      <w:bookmarkEnd w:id="30"/>
      <w:r>
        <w:rPr>
          <w:rFonts w:ascii="Sylfaen" w:hAnsi="Sylfaen"/>
          <w:b/>
          <w:i w:val="0"/>
          <w:color w:val="0000FF"/>
          <w:u w:val="single"/>
        </w:rPr>
        <w:t>Simplifying Formulas with Named Ranges</w:t>
      </w:r>
    </w:p>
    <w:p w14:paraId="4624B550" w14:textId="77777777" w:rsidR="003C3DD2" w:rsidRDefault="003C3DD2" w:rsidP="003C3DD2">
      <w:pPr>
        <w:ind w:left="-360"/>
        <w:rPr>
          <w:rFonts w:ascii="Sylfaen" w:hAnsi="Sylfaen"/>
          <w:sz w:val="22"/>
        </w:rPr>
      </w:pPr>
      <w:r w:rsidRPr="006F3812">
        <w:rPr>
          <w:rFonts w:ascii="Sylfaen" w:hAnsi="Sylfaen"/>
          <w:sz w:val="22"/>
        </w:rPr>
        <w:t>LECTURE NOTES</w:t>
      </w:r>
    </w:p>
    <w:p w14:paraId="094C8BB1" w14:textId="501F0CAB" w:rsidR="003C3DD2" w:rsidRDefault="00DC1148" w:rsidP="00D225DB">
      <w:pPr>
        <w:pStyle w:val="ListParagraph"/>
        <w:numPr>
          <w:ilvl w:val="0"/>
          <w:numId w:val="49"/>
        </w:numPr>
        <w:tabs>
          <w:tab w:val="clear" w:pos="720"/>
          <w:tab w:val="num" w:pos="1350"/>
        </w:tabs>
        <w:ind w:left="360"/>
        <w:rPr>
          <w:rFonts w:ascii="Sylfaen" w:hAnsi="Sylfaen"/>
          <w:sz w:val="22"/>
        </w:rPr>
      </w:pPr>
      <w:r>
        <w:rPr>
          <w:rFonts w:ascii="Sylfaen" w:hAnsi="Sylfaen"/>
          <w:sz w:val="22"/>
        </w:rPr>
        <w:t>Define a named range.</w:t>
      </w:r>
    </w:p>
    <w:p w14:paraId="265CC5DA" w14:textId="5235D91B" w:rsidR="00DC1148" w:rsidRDefault="00DC1148" w:rsidP="00D225DB">
      <w:pPr>
        <w:pStyle w:val="ListParagraph"/>
        <w:numPr>
          <w:ilvl w:val="0"/>
          <w:numId w:val="49"/>
        </w:numPr>
        <w:tabs>
          <w:tab w:val="clear" w:pos="720"/>
          <w:tab w:val="num" w:pos="1350"/>
        </w:tabs>
        <w:ind w:left="360"/>
        <w:rPr>
          <w:rFonts w:ascii="Sylfaen" w:hAnsi="Sylfaen"/>
          <w:sz w:val="22"/>
        </w:rPr>
      </w:pPr>
      <w:r>
        <w:rPr>
          <w:rFonts w:ascii="Sylfaen" w:hAnsi="Sylfaen"/>
          <w:sz w:val="22"/>
        </w:rPr>
        <w:t>Explain how to use named ranges in formulas.</w:t>
      </w:r>
    </w:p>
    <w:p w14:paraId="76D6CA9B" w14:textId="6CA9C1FE" w:rsidR="00DC1148" w:rsidRDefault="00DC1148" w:rsidP="00D225DB">
      <w:pPr>
        <w:pStyle w:val="ListParagraph"/>
        <w:numPr>
          <w:ilvl w:val="0"/>
          <w:numId w:val="49"/>
        </w:numPr>
        <w:tabs>
          <w:tab w:val="clear" w:pos="720"/>
          <w:tab w:val="num" w:pos="1350"/>
        </w:tabs>
        <w:ind w:left="360"/>
        <w:rPr>
          <w:rFonts w:ascii="Sylfaen" w:hAnsi="Sylfaen"/>
          <w:sz w:val="22"/>
        </w:rPr>
      </w:pPr>
      <w:r>
        <w:rPr>
          <w:rFonts w:ascii="Sylfaen" w:hAnsi="Sylfaen"/>
          <w:sz w:val="22"/>
        </w:rPr>
        <w:t>Discuss how to determine the scope of named ranges.</w:t>
      </w:r>
    </w:p>
    <w:p w14:paraId="2927886F" w14:textId="47842BE7" w:rsidR="00DC1148" w:rsidRPr="00D225DB" w:rsidRDefault="00DC1148" w:rsidP="00D225DB">
      <w:pPr>
        <w:pStyle w:val="ListParagraph"/>
        <w:numPr>
          <w:ilvl w:val="0"/>
          <w:numId w:val="49"/>
        </w:numPr>
        <w:tabs>
          <w:tab w:val="clear" w:pos="720"/>
          <w:tab w:val="num" w:pos="1350"/>
        </w:tabs>
        <w:ind w:left="360"/>
        <w:rPr>
          <w:rFonts w:ascii="Sylfaen" w:hAnsi="Sylfaen"/>
          <w:sz w:val="22"/>
        </w:rPr>
      </w:pPr>
      <w:r>
        <w:rPr>
          <w:rFonts w:ascii="Sylfaen" w:hAnsi="Sylfaen"/>
          <w:sz w:val="22"/>
        </w:rPr>
        <w:t xml:space="preserve">Show how to use defined names in existing formulas. </w:t>
      </w:r>
    </w:p>
    <w:p w14:paraId="5897BFAB" w14:textId="77777777" w:rsidR="003C3DD2" w:rsidRDefault="003C3DD2" w:rsidP="003C3DD2">
      <w:pPr>
        <w:keepNext/>
        <w:ind w:left="-360"/>
        <w:rPr>
          <w:rFonts w:ascii="Sylfaen" w:hAnsi="Sylfaen"/>
          <w:sz w:val="22"/>
        </w:rPr>
      </w:pPr>
      <w:r>
        <w:rPr>
          <w:rFonts w:ascii="Sylfaen" w:hAnsi="Sylfaen"/>
          <w:sz w:val="22"/>
        </w:rPr>
        <w:t>CLASSROOM ACTIVITIES</w:t>
      </w:r>
    </w:p>
    <w:p w14:paraId="50A0F011" w14:textId="77777777" w:rsidR="003C3DD2" w:rsidRDefault="003C3DD2" w:rsidP="00D225DB">
      <w:pPr>
        <w:pStyle w:val="ListParagraph"/>
        <w:keepNext/>
        <w:numPr>
          <w:ilvl w:val="0"/>
          <w:numId w:val="43"/>
        </w:numPr>
        <w:rPr>
          <w:rFonts w:ascii="Sylfaen" w:hAnsi="Sylfaen"/>
          <w:sz w:val="22"/>
        </w:rPr>
      </w:pPr>
      <w:r w:rsidRPr="00D225DB">
        <w:rPr>
          <w:rFonts w:ascii="Sylfaen" w:hAnsi="Sylfaen"/>
          <w:sz w:val="22"/>
        </w:rPr>
        <w:t xml:space="preserve">Quick Quiz: </w:t>
      </w:r>
    </w:p>
    <w:p w14:paraId="60831F5B" w14:textId="23E9D8A8" w:rsidR="000E39F0" w:rsidRDefault="00210930" w:rsidP="00D225DB">
      <w:pPr>
        <w:pStyle w:val="ListParagraph"/>
        <w:keepNext/>
        <w:numPr>
          <w:ilvl w:val="0"/>
          <w:numId w:val="44"/>
        </w:numPr>
        <w:rPr>
          <w:rFonts w:ascii="Sylfaen" w:hAnsi="Sylfaen"/>
          <w:sz w:val="22"/>
        </w:rPr>
      </w:pPr>
      <w:r>
        <w:rPr>
          <w:rFonts w:ascii="Sylfaen" w:hAnsi="Sylfaen"/>
          <w:sz w:val="22"/>
        </w:rPr>
        <w:t>True or False: A named range can refer to any cell or cell range within a workbook. (Answer: True)</w:t>
      </w:r>
    </w:p>
    <w:p w14:paraId="5D295BBA" w14:textId="70CC2160" w:rsidR="00210930" w:rsidRDefault="00210930" w:rsidP="00D225DB">
      <w:pPr>
        <w:pStyle w:val="ListParagraph"/>
        <w:keepNext/>
        <w:numPr>
          <w:ilvl w:val="0"/>
          <w:numId w:val="44"/>
        </w:numPr>
        <w:rPr>
          <w:rFonts w:ascii="Sylfaen" w:hAnsi="Sylfaen"/>
          <w:sz w:val="22"/>
        </w:rPr>
      </w:pPr>
      <w:r>
        <w:rPr>
          <w:rFonts w:ascii="Sylfaen" w:hAnsi="Sylfaen"/>
          <w:sz w:val="22"/>
        </w:rPr>
        <w:t>True or False: The least productive way to define a named range is to select a range and enter the name in the Name box. (Answer: False)</w:t>
      </w:r>
    </w:p>
    <w:p w14:paraId="622964DF" w14:textId="01C5F2D9" w:rsidR="00210930" w:rsidRDefault="00210930" w:rsidP="00D225DB">
      <w:pPr>
        <w:pStyle w:val="ListParagraph"/>
        <w:keepNext/>
        <w:numPr>
          <w:ilvl w:val="0"/>
          <w:numId w:val="44"/>
        </w:numPr>
        <w:rPr>
          <w:rFonts w:ascii="Sylfaen" w:hAnsi="Sylfaen"/>
          <w:sz w:val="22"/>
        </w:rPr>
      </w:pPr>
      <w:r>
        <w:rPr>
          <w:rFonts w:ascii="Sylfaen" w:hAnsi="Sylfaen"/>
          <w:sz w:val="22"/>
        </w:rPr>
        <w:t>True or False: The name you use for a range should be short, meaningful, and descriptive. (Answer: True)</w:t>
      </w:r>
    </w:p>
    <w:p w14:paraId="22E4EA29" w14:textId="42F7E5D6" w:rsidR="00210930" w:rsidRDefault="00210930" w:rsidP="00D225DB">
      <w:pPr>
        <w:pStyle w:val="ListParagraph"/>
        <w:keepNext/>
        <w:numPr>
          <w:ilvl w:val="0"/>
          <w:numId w:val="44"/>
        </w:numPr>
        <w:rPr>
          <w:rFonts w:ascii="Sylfaen" w:hAnsi="Sylfaen"/>
          <w:sz w:val="22"/>
        </w:rPr>
      </w:pPr>
      <w:r>
        <w:rPr>
          <w:rFonts w:ascii="Sylfaen" w:hAnsi="Sylfaen"/>
          <w:sz w:val="22"/>
        </w:rPr>
        <w:t>By default, Excel treats named ranges as __________ cell references. (Answer: absolute)</w:t>
      </w:r>
    </w:p>
    <w:p w14:paraId="3087A67B" w14:textId="4E366328" w:rsidR="0038169D" w:rsidRDefault="0038169D" w:rsidP="00D225DB">
      <w:pPr>
        <w:pStyle w:val="ListParagraph"/>
        <w:keepNext/>
        <w:numPr>
          <w:ilvl w:val="0"/>
          <w:numId w:val="44"/>
        </w:numPr>
        <w:rPr>
          <w:rFonts w:ascii="Sylfaen" w:hAnsi="Sylfaen"/>
          <w:sz w:val="22"/>
        </w:rPr>
      </w:pPr>
      <w:r>
        <w:rPr>
          <w:rFonts w:ascii="Sylfaen" w:hAnsi="Sylfaen"/>
          <w:sz w:val="22"/>
        </w:rPr>
        <w:t>______ scope is used to avoid name conflicts that would occur when the same name is duplicated across multiple worksheets. (Answer: Local)</w:t>
      </w:r>
    </w:p>
    <w:p w14:paraId="1786C170" w14:textId="455659A0" w:rsidR="0038169D" w:rsidRPr="00D225DB" w:rsidRDefault="0038169D" w:rsidP="00D225DB">
      <w:pPr>
        <w:pStyle w:val="ListParagraph"/>
        <w:keepNext/>
        <w:numPr>
          <w:ilvl w:val="0"/>
          <w:numId w:val="44"/>
        </w:numPr>
        <w:rPr>
          <w:rFonts w:ascii="Sylfaen" w:hAnsi="Sylfaen"/>
          <w:sz w:val="22"/>
        </w:rPr>
      </w:pPr>
      <w:r>
        <w:rPr>
          <w:rFonts w:ascii="Sylfaen" w:hAnsi="Sylfaen"/>
          <w:sz w:val="22"/>
        </w:rPr>
        <w:t>True or False: You can use the Apply Names command for worksheet groups. (Answer: False)</w:t>
      </w:r>
    </w:p>
    <w:bookmarkStart w:id="31" w:name="_Exploring_Workbook_Templates"/>
    <w:bookmarkEnd w:id="31"/>
    <w:p w14:paraId="190DDB53" w14:textId="643F3888" w:rsidR="003C3DD2" w:rsidRPr="00BC38CE" w:rsidRDefault="003C3DD2" w:rsidP="003C3DD2">
      <w:pPr>
        <w:pStyle w:val="Heading8"/>
        <w:ind w:left="-360"/>
        <w:rPr>
          <w:rStyle w:val="Hyperlink"/>
          <w:i w:val="0"/>
          <w:iCs w:val="0"/>
        </w:rPr>
      </w:pPr>
      <w:r w:rsidRPr="00475A02">
        <w:rPr>
          <w:rFonts w:ascii="Sylfaen" w:hAnsi="Sylfaen"/>
          <w:b/>
          <w:bCs/>
          <w:i w:val="0"/>
          <w:iCs w:val="0"/>
          <w:color w:val="0000FF"/>
          <w:u w:val="thick"/>
        </w:rPr>
        <w:fldChar w:fldCharType="begin"/>
      </w:r>
      <w:r w:rsidRPr="00475A02">
        <w:rPr>
          <w:rFonts w:ascii="Sylfaen" w:hAnsi="Sylfaen"/>
          <w:b/>
          <w:bCs/>
          <w:i w:val="0"/>
          <w:iCs w:val="0"/>
          <w:color w:val="0000FF"/>
          <w:u w:val="thick"/>
        </w:rPr>
        <w:instrText xml:space="preserve"> HYPERLINK  \l "FM2" </w:instrText>
      </w:r>
      <w:r w:rsidRPr="00475A02">
        <w:rPr>
          <w:rFonts w:ascii="Sylfaen" w:hAnsi="Sylfaen"/>
          <w:b/>
          <w:bCs/>
          <w:i w:val="0"/>
          <w:iCs w:val="0"/>
          <w:color w:val="0000FF"/>
          <w:u w:val="thick"/>
        </w:rPr>
        <w:fldChar w:fldCharType="separate"/>
      </w:r>
      <w:r>
        <w:rPr>
          <w:rStyle w:val="Hyperlink"/>
          <w:rFonts w:ascii="Sylfaen" w:hAnsi="Sylfaen"/>
          <w:b/>
          <w:bCs/>
          <w:i w:val="0"/>
          <w:iCs w:val="0"/>
        </w:rPr>
        <w:t>Exploring Workbook</w:t>
      </w:r>
      <w:r w:rsidRPr="00BC38CE">
        <w:rPr>
          <w:rStyle w:val="Hyperlink"/>
          <w:rFonts w:ascii="Sylfaen" w:hAnsi="Sylfaen"/>
          <w:b/>
          <w:bCs/>
          <w:i w:val="0"/>
          <w:iCs w:val="0"/>
        </w:rPr>
        <w:t xml:space="preserve"> Templates</w:t>
      </w:r>
    </w:p>
    <w:p w14:paraId="43A3B0FB" w14:textId="77777777" w:rsidR="003C3DD2" w:rsidRDefault="003C3DD2" w:rsidP="003C3DD2">
      <w:pPr>
        <w:ind w:left="-360"/>
        <w:rPr>
          <w:rFonts w:ascii="Sylfaen" w:hAnsi="Sylfaen"/>
          <w:sz w:val="22"/>
        </w:rPr>
      </w:pPr>
      <w:r w:rsidRPr="00475A02">
        <w:rPr>
          <w:rFonts w:ascii="Sylfaen" w:hAnsi="Sylfaen"/>
          <w:b/>
          <w:bCs/>
          <w:i/>
          <w:iCs/>
          <w:color w:val="0000FF"/>
          <w:u w:val="thick"/>
        </w:rPr>
        <w:fldChar w:fldCharType="end"/>
      </w:r>
      <w:r w:rsidRPr="006F3812">
        <w:rPr>
          <w:rFonts w:ascii="Sylfaen" w:hAnsi="Sylfaen"/>
          <w:sz w:val="22"/>
        </w:rPr>
        <w:t>LECTURE NOTES</w:t>
      </w:r>
    </w:p>
    <w:p w14:paraId="79C95F01" w14:textId="11A5E9E0" w:rsidR="003C3DD2" w:rsidRDefault="003C3DD2" w:rsidP="003C3DD2">
      <w:pPr>
        <w:numPr>
          <w:ilvl w:val="0"/>
          <w:numId w:val="2"/>
        </w:numPr>
        <w:rPr>
          <w:rFonts w:ascii="Sylfaen" w:hAnsi="Sylfaen"/>
          <w:sz w:val="22"/>
        </w:rPr>
      </w:pPr>
      <w:r>
        <w:rPr>
          <w:rFonts w:ascii="Sylfaen" w:hAnsi="Sylfaen"/>
          <w:sz w:val="22"/>
        </w:rPr>
        <w:t xml:space="preserve">Demonstrate how to </w:t>
      </w:r>
      <w:r w:rsidR="00195E52">
        <w:rPr>
          <w:rFonts w:ascii="Sylfaen" w:hAnsi="Sylfaen"/>
          <w:sz w:val="22"/>
        </w:rPr>
        <w:t>set up</w:t>
      </w:r>
      <w:r>
        <w:rPr>
          <w:rFonts w:ascii="Sylfaen" w:hAnsi="Sylfaen"/>
          <w:sz w:val="22"/>
        </w:rPr>
        <w:t xml:space="preserve"> a workbook template.</w:t>
      </w:r>
    </w:p>
    <w:p w14:paraId="3D4E90B1" w14:textId="250A038E" w:rsidR="003C3DD2" w:rsidRDefault="003C3DD2" w:rsidP="003C3DD2">
      <w:pPr>
        <w:numPr>
          <w:ilvl w:val="0"/>
          <w:numId w:val="2"/>
        </w:numPr>
        <w:rPr>
          <w:rFonts w:ascii="Sylfaen" w:hAnsi="Sylfaen"/>
          <w:sz w:val="22"/>
        </w:rPr>
      </w:pPr>
      <w:r>
        <w:rPr>
          <w:rFonts w:ascii="Sylfaen" w:hAnsi="Sylfaen"/>
          <w:sz w:val="22"/>
        </w:rPr>
        <w:t>Show how to create a workbook</w:t>
      </w:r>
      <w:r w:rsidR="00195E52">
        <w:rPr>
          <w:rFonts w:ascii="Sylfaen" w:hAnsi="Sylfaen"/>
          <w:sz w:val="22"/>
        </w:rPr>
        <w:t xml:space="preserve"> based on a</w:t>
      </w:r>
      <w:r>
        <w:rPr>
          <w:rFonts w:ascii="Sylfaen" w:hAnsi="Sylfaen"/>
          <w:sz w:val="22"/>
        </w:rPr>
        <w:t xml:space="preserve"> template.</w:t>
      </w:r>
    </w:p>
    <w:p w14:paraId="60A848E4" w14:textId="77777777" w:rsidR="003C3DD2" w:rsidRDefault="003C3DD2" w:rsidP="003C3DD2">
      <w:pPr>
        <w:ind w:left="-360"/>
        <w:rPr>
          <w:rFonts w:ascii="Sylfaen" w:hAnsi="Sylfaen"/>
          <w:sz w:val="22"/>
        </w:rPr>
      </w:pPr>
    </w:p>
    <w:p w14:paraId="33013A01" w14:textId="77777777" w:rsidR="003C3DD2" w:rsidRPr="006F3812" w:rsidRDefault="003C3DD2" w:rsidP="003C3DD2">
      <w:pPr>
        <w:shd w:val="clear" w:color="auto" w:fill="A6A6A6"/>
        <w:ind w:left="-360"/>
        <w:rPr>
          <w:rFonts w:ascii="Sylfaen" w:hAnsi="Sylfaen"/>
          <w:sz w:val="22"/>
        </w:rPr>
      </w:pPr>
      <w:r w:rsidRPr="006F3812">
        <w:rPr>
          <w:rFonts w:ascii="Sylfaen" w:hAnsi="Sylfaen"/>
          <w:sz w:val="22"/>
        </w:rPr>
        <w:t>T</w:t>
      </w:r>
      <w:r>
        <w:rPr>
          <w:rFonts w:ascii="Sylfaen" w:hAnsi="Sylfaen"/>
          <w:sz w:val="22"/>
        </w:rPr>
        <w:t>EACHER TIP</w:t>
      </w:r>
    </w:p>
    <w:p w14:paraId="511B16C6" w14:textId="77777777" w:rsidR="003C3DD2" w:rsidRDefault="003C3DD2" w:rsidP="003C3DD2">
      <w:pPr>
        <w:shd w:val="clear" w:color="auto" w:fill="A6A6A6"/>
        <w:ind w:left="-360"/>
        <w:rPr>
          <w:rFonts w:ascii="Sylfaen" w:hAnsi="Sylfaen"/>
          <w:sz w:val="22"/>
        </w:rPr>
      </w:pPr>
      <w:r w:rsidRPr="002B1EFE">
        <w:rPr>
          <w:rFonts w:ascii="Sylfaen" w:hAnsi="Sylfaen"/>
          <w:iCs/>
          <w:sz w:val="22"/>
        </w:rPr>
        <w:t>In business, people often create workbooks that have common elements such as invoices, an expense statement, a balance sheet, or many other day-to-day operations workbook</w:t>
      </w:r>
      <w:r>
        <w:rPr>
          <w:rFonts w:ascii="Sylfaen" w:hAnsi="Sylfaen"/>
          <w:iCs/>
          <w:sz w:val="22"/>
        </w:rPr>
        <w:t>s</w:t>
      </w:r>
      <w:r w:rsidRPr="002B1EFE">
        <w:rPr>
          <w:rFonts w:ascii="Sylfaen" w:hAnsi="Sylfaen"/>
          <w:iCs/>
          <w:sz w:val="22"/>
        </w:rPr>
        <w:t xml:space="preserve">. Using a template makes this process much easier because the elements are already in place and all students do is fill them in. </w:t>
      </w:r>
    </w:p>
    <w:p w14:paraId="17457EAD" w14:textId="77777777" w:rsidR="003C3DD2" w:rsidRPr="006F3812" w:rsidRDefault="003C3DD2" w:rsidP="003C3DD2">
      <w:pPr>
        <w:shd w:val="clear" w:color="auto" w:fill="A6A6A6"/>
        <w:ind w:left="-360"/>
        <w:rPr>
          <w:rFonts w:ascii="Sylfaen" w:hAnsi="Sylfaen"/>
          <w:iCs/>
          <w:sz w:val="22"/>
        </w:rPr>
      </w:pPr>
    </w:p>
    <w:p w14:paraId="4BF852FC" w14:textId="3840FB89" w:rsidR="003C3DD2" w:rsidRPr="008E574D" w:rsidRDefault="003C3DD2">
      <w:pPr>
        <w:shd w:val="clear" w:color="auto" w:fill="A6A6A6"/>
        <w:ind w:left="-360"/>
        <w:rPr>
          <w:rFonts w:ascii="Sylfaen" w:hAnsi="Sylfaen"/>
          <w:sz w:val="22"/>
        </w:rPr>
      </w:pPr>
      <w:r w:rsidRPr="008E574D">
        <w:rPr>
          <w:rFonts w:ascii="Sylfaen" w:hAnsi="Sylfaen"/>
          <w:sz w:val="22"/>
        </w:rPr>
        <w:t xml:space="preserve">A </w:t>
      </w:r>
      <w:r w:rsidRPr="008E574D">
        <w:rPr>
          <w:rFonts w:ascii="Sylfaen" w:hAnsi="Sylfaen"/>
          <w:bCs/>
          <w:sz w:val="22"/>
        </w:rPr>
        <w:t>custom template</w:t>
      </w:r>
      <w:r>
        <w:rPr>
          <w:rFonts w:ascii="Sylfaen" w:hAnsi="Sylfaen"/>
          <w:bCs/>
          <w:sz w:val="22"/>
        </w:rPr>
        <w:t xml:space="preserve"> </w:t>
      </w:r>
      <w:r w:rsidRPr="008E574D">
        <w:rPr>
          <w:rFonts w:ascii="Sylfaen" w:hAnsi="Sylfaen"/>
          <w:sz w:val="22"/>
        </w:rPr>
        <w:t>is a workbook template you create that is ready to run with the formulas</w:t>
      </w:r>
      <w:r>
        <w:rPr>
          <w:rFonts w:ascii="Sylfaen" w:hAnsi="Sylfaen"/>
          <w:sz w:val="22"/>
        </w:rPr>
        <w:t xml:space="preserve"> </w:t>
      </w:r>
      <w:r w:rsidRPr="008E574D">
        <w:rPr>
          <w:rFonts w:ascii="Sylfaen" w:hAnsi="Sylfaen"/>
          <w:sz w:val="22"/>
        </w:rPr>
        <w:t>for all calculations included as well as all formatting</w:t>
      </w:r>
      <w:r>
        <w:rPr>
          <w:rFonts w:ascii="Sylfaen" w:hAnsi="Sylfaen"/>
          <w:sz w:val="22"/>
        </w:rPr>
        <w:t xml:space="preserve">. </w:t>
      </w:r>
    </w:p>
    <w:p w14:paraId="287FF071" w14:textId="77777777" w:rsidR="003C3DD2" w:rsidRPr="006F3812" w:rsidRDefault="003C3DD2" w:rsidP="003C3DD2">
      <w:pPr>
        <w:ind w:left="-360"/>
        <w:rPr>
          <w:rFonts w:ascii="Sylfaen" w:hAnsi="Sylfaen"/>
          <w:sz w:val="22"/>
        </w:rPr>
      </w:pPr>
    </w:p>
    <w:p w14:paraId="4F37D8BF" w14:textId="77777777" w:rsidR="003C3DD2" w:rsidRDefault="003C3DD2" w:rsidP="003C3DD2">
      <w:pPr>
        <w:keepNext/>
        <w:ind w:left="-360"/>
        <w:rPr>
          <w:rFonts w:ascii="Sylfaen" w:hAnsi="Sylfaen"/>
          <w:sz w:val="22"/>
        </w:rPr>
      </w:pPr>
      <w:r>
        <w:rPr>
          <w:rFonts w:ascii="Sylfaen" w:hAnsi="Sylfaen"/>
          <w:sz w:val="22"/>
        </w:rPr>
        <w:t>CLASSROOM ACTIVITIES</w:t>
      </w:r>
    </w:p>
    <w:p w14:paraId="2C82EBFB" w14:textId="77777777" w:rsidR="003C3DD2" w:rsidRPr="00D225DB" w:rsidRDefault="003C3DD2" w:rsidP="00D225DB">
      <w:pPr>
        <w:pStyle w:val="ListParagraph"/>
        <w:keepNext/>
        <w:numPr>
          <w:ilvl w:val="0"/>
          <w:numId w:val="45"/>
        </w:numPr>
        <w:rPr>
          <w:rFonts w:ascii="Sylfaen" w:hAnsi="Sylfaen"/>
          <w:sz w:val="22"/>
        </w:rPr>
      </w:pPr>
      <w:r w:rsidRPr="00D225DB">
        <w:rPr>
          <w:rFonts w:ascii="Sylfaen" w:hAnsi="Sylfaen"/>
          <w:sz w:val="22"/>
        </w:rPr>
        <w:t>Quick Quiz:</w:t>
      </w:r>
    </w:p>
    <w:p w14:paraId="69C0D110" w14:textId="77777777" w:rsidR="003C3DD2" w:rsidRDefault="003C3DD2" w:rsidP="00D225DB">
      <w:pPr>
        <w:pStyle w:val="ListParagraph"/>
        <w:numPr>
          <w:ilvl w:val="0"/>
          <w:numId w:val="46"/>
        </w:numPr>
        <w:rPr>
          <w:rFonts w:ascii="Sylfaen" w:hAnsi="Sylfaen"/>
          <w:sz w:val="22"/>
        </w:rPr>
      </w:pPr>
      <w:r w:rsidRPr="00813AAD">
        <w:rPr>
          <w:rFonts w:ascii="Sylfaen" w:hAnsi="Sylfaen"/>
          <w:sz w:val="22"/>
        </w:rPr>
        <w:t>True/False. You can create a workbook with all the formulas and formatting you need and then save it as a template on which you can base other workbooks. (Answer: True)</w:t>
      </w:r>
    </w:p>
    <w:p w14:paraId="2840DBF7" w14:textId="5B436CDE" w:rsidR="00444C3E" w:rsidRDefault="00444C3E" w:rsidP="00D225DB">
      <w:pPr>
        <w:pStyle w:val="ListParagraph"/>
        <w:numPr>
          <w:ilvl w:val="0"/>
          <w:numId w:val="46"/>
        </w:numPr>
        <w:rPr>
          <w:rFonts w:ascii="Sylfaen" w:hAnsi="Sylfaen"/>
          <w:sz w:val="22"/>
        </w:rPr>
      </w:pPr>
      <w:r>
        <w:rPr>
          <w:rFonts w:ascii="Sylfaen" w:hAnsi="Sylfaen"/>
          <w:sz w:val="22"/>
        </w:rPr>
        <w:t>True/False: There are three ways to create a workbook based on a template. (Answer: False)</w:t>
      </w:r>
    </w:p>
    <w:p w14:paraId="2521538B" w14:textId="77777777" w:rsidR="003C3DD2" w:rsidRPr="00D225DB" w:rsidRDefault="003C3DD2" w:rsidP="00D225DB">
      <w:pPr>
        <w:pStyle w:val="ListParagraph"/>
        <w:keepNext/>
        <w:numPr>
          <w:ilvl w:val="0"/>
          <w:numId w:val="45"/>
        </w:numPr>
        <w:rPr>
          <w:rFonts w:ascii="Sylfaen" w:hAnsi="Sylfaen"/>
          <w:sz w:val="22"/>
        </w:rPr>
      </w:pPr>
      <w:r w:rsidRPr="00D225DB">
        <w:rPr>
          <w:rFonts w:ascii="Sylfaen" w:hAnsi="Sylfaen"/>
          <w:sz w:val="22"/>
        </w:rPr>
        <w:t xml:space="preserve">Class Discussion: A custom template is a workbook template you create that is ready to run with the formulas for all calculations included as well as all formatting. </w:t>
      </w:r>
      <w:r w:rsidRPr="00D225DB">
        <w:rPr>
          <w:rFonts w:ascii="Sylfaen" w:hAnsi="Sylfaen"/>
          <w:bCs/>
          <w:sz w:val="22"/>
        </w:rPr>
        <w:t>Can you think of uses for creating a custom template?</w:t>
      </w:r>
    </w:p>
    <w:p w14:paraId="59E82F48" w14:textId="7F89C707" w:rsidR="00195E52" w:rsidRPr="00D225DB" w:rsidRDefault="00195E52" w:rsidP="00D225DB">
      <w:pPr>
        <w:pStyle w:val="ListParagraph"/>
        <w:keepNext/>
        <w:numPr>
          <w:ilvl w:val="0"/>
          <w:numId w:val="45"/>
        </w:numPr>
        <w:rPr>
          <w:rFonts w:ascii="Sylfaen" w:hAnsi="Sylfaen"/>
          <w:sz w:val="22"/>
        </w:rPr>
      </w:pPr>
      <w:r w:rsidRPr="00BE4BD0">
        <w:rPr>
          <w:rFonts w:ascii="Sylfaen" w:hAnsi="Sylfaen"/>
          <w:sz w:val="22"/>
        </w:rPr>
        <w:t xml:space="preserve">Class Discussion: </w:t>
      </w:r>
      <w:r>
        <w:rPr>
          <w:rFonts w:ascii="Sylfaen" w:hAnsi="Sylfaen"/>
          <w:sz w:val="22"/>
        </w:rPr>
        <w:t xml:space="preserve"> There are many advantages of using a template to create multiple workbooks with the same features. Describe the advantages. </w:t>
      </w:r>
    </w:p>
    <w:p w14:paraId="0A8EB139" w14:textId="77777777" w:rsidR="003C3DD2" w:rsidRDefault="003C3DD2" w:rsidP="003C3DD2">
      <w:pPr>
        <w:keepNext/>
        <w:ind w:left="-360"/>
        <w:rPr>
          <w:rFonts w:ascii="Sylfaen" w:hAnsi="Sylfaen"/>
          <w:sz w:val="22"/>
        </w:rPr>
      </w:pPr>
    </w:p>
    <w:p w14:paraId="1F319440" w14:textId="77777777" w:rsidR="003C3DD2" w:rsidRPr="006722B9" w:rsidRDefault="003C3DD2" w:rsidP="003C3DD2">
      <w:pPr>
        <w:keepNext/>
        <w:ind w:left="-360"/>
        <w:rPr>
          <w:rFonts w:ascii="Sylfaen" w:hAnsi="Sylfaen"/>
          <w:sz w:val="22"/>
        </w:rPr>
      </w:pPr>
      <w:r w:rsidRPr="006722B9">
        <w:rPr>
          <w:rFonts w:ascii="Sylfaen" w:hAnsi="Sylfaen"/>
          <w:sz w:val="22"/>
        </w:rPr>
        <w:t>LAB ACTIV</w:t>
      </w:r>
      <w:r>
        <w:rPr>
          <w:rFonts w:ascii="Sylfaen" w:hAnsi="Sylfaen"/>
          <w:sz w:val="22"/>
        </w:rPr>
        <w:t>I</w:t>
      </w:r>
      <w:r w:rsidRPr="006722B9">
        <w:rPr>
          <w:rFonts w:ascii="Sylfaen" w:hAnsi="Sylfaen"/>
          <w:sz w:val="22"/>
        </w:rPr>
        <w:t>TY</w:t>
      </w:r>
    </w:p>
    <w:p w14:paraId="4C112C19" w14:textId="77777777" w:rsidR="003C3DD2" w:rsidRPr="004825F5" w:rsidRDefault="003C3DD2" w:rsidP="003C3DD2">
      <w:pPr>
        <w:keepNext/>
        <w:rPr>
          <w:rFonts w:ascii="Sylfaen" w:hAnsi="Sylfaen"/>
          <w:sz w:val="22"/>
        </w:rPr>
      </w:pPr>
      <w:r w:rsidRPr="0047410B">
        <w:rPr>
          <w:rFonts w:ascii="Sylfaen" w:hAnsi="Sylfaen"/>
          <w:sz w:val="22"/>
        </w:rPr>
        <w:t xml:space="preserve">Divide the class into as many groups as there are </w:t>
      </w:r>
      <w:r>
        <w:rPr>
          <w:rFonts w:ascii="Sylfaen" w:hAnsi="Sylfaen"/>
          <w:sz w:val="22"/>
        </w:rPr>
        <w:t xml:space="preserve">categories of </w:t>
      </w:r>
      <w:r w:rsidRPr="0047410B">
        <w:rPr>
          <w:rFonts w:ascii="Sylfaen" w:hAnsi="Sylfaen"/>
          <w:sz w:val="22"/>
        </w:rPr>
        <w:t>templates (this could vary depending on what templates are available on your system)</w:t>
      </w:r>
      <w:r>
        <w:rPr>
          <w:rFonts w:ascii="Sylfaen" w:hAnsi="Sylfaen"/>
          <w:sz w:val="22"/>
        </w:rPr>
        <w:t xml:space="preserve">. </w:t>
      </w:r>
      <w:r w:rsidRPr="0047410B">
        <w:rPr>
          <w:rFonts w:ascii="Sylfaen" w:hAnsi="Sylfaen"/>
          <w:sz w:val="22"/>
        </w:rPr>
        <w:t>Have each group open one of the template</w:t>
      </w:r>
      <w:r>
        <w:rPr>
          <w:rFonts w:ascii="Sylfaen" w:hAnsi="Sylfaen"/>
          <w:sz w:val="22"/>
        </w:rPr>
        <w:t xml:space="preserve"> categories and select a template. </w:t>
      </w:r>
      <w:r w:rsidRPr="0047410B">
        <w:rPr>
          <w:rFonts w:ascii="Sylfaen" w:hAnsi="Sylfaen"/>
          <w:sz w:val="22"/>
        </w:rPr>
        <w:t>When they open the template, have the groups discuss a situation where they might use one of these templates</w:t>
      </w:r>
      <w:r>
        <w:rPr>
          <w:rFonts w:ascii="Sylfaen" w:hAnsi="Sylfaen"/>
          <w:sz w:val="22"/>
        </w:rPr>
        <w:t xml:space="preserve">. </w:t>
      </w:r>
      <w:r w:rsidRPr="0047410B">
        <w:rPr>
          <w:rFonts w:ascii="Sylfaen" w:hAnsi="Sylfaen"/>
          <w:sz w:val="22"/>
        </w:rPr>
        <w:t>Have the groups enter some “dummy” data into the template</w:t>
      </w:r>
      <w:r>
        <w:rPr>
          <w:rFonts w:ascii="Sylfaen" w:hAnsi="Sylfaen"/>
          <w:sz w:val="22"/>
        </w:rPr>
        <w:t xml:space="preserve">. </w:t>
      </w:r>
      <w:r w:rsidRPr="0047410B">
        <w:rPr>
          <w:rFonts w:ascii="Sylfaen" w:hAnsi="Sylfaen"/>
          <w:sz w:val="22"/>
        </w:rPr>
        <w:t>The groups should evaluate how well their assigned template met their needs</w:t>
      </w:r>
      <w:r>
        <w:rPr>
          <w:rFonts w:ascii="Sylfaen" w:hAnsi="Sylfaen"/>
          <w:sz w:val="22"/>
        </w:rPr>
        <w:t xml:space="preserve">. </w:t>
      </w:r>
      <w:r w:rsidRPr="0047410B">
        <w:rPr>
          <w:rFonts w:ascii="Sylfaen" w:hAnsi="Sylfaen"/>
          <w:sz w:val="22"/>
        </w:rPr>
        <w:t>Also, they should answer whether the template was easy to use</w:t>
      </w:r>
      <w:r>
        <w:rPr>
          <w:rFonts w:ascii="Sylfaen" w:hAnsi="Sylfaen"/>
          <w:sz w:val="22"/>
        </w:rPr>
        <w:t xml:space="preserve">. </w:t>
      </w:r>
      <w:r w:rsidRPr="0047410B">
        <w:rPr>
          <w:rFonts w:ascii="Sylfaen" w:hAnsi="Sylfaen"/>
          <w:sz w:val="22"/>
        </w:rPr>
        <w:t>After several minutes, bring the class back together and let each group share what they worked on.</w:t>
      </w:r>
    </w:p>
    <w:p w14:paraId="7C37D712" w14:textId="77777777" w:rsidR="00D768D1" w:rsidRDefault="00D768D1" w:rsidP="00AF4AB7">
      <w:pPr>
        <w:pStyle w:val="Heading8"/>
        <w:ind w:left="-360"/>
        <w:rPr>
          <w:rFonts w:ascii="Sylfaen" w:hAnsi="Sylfaen"/>
          <w:b/>
          <w:i w:val="0"/>
          <w:color w:val="0000FF"/>
          <w:u w:val="single"/>
        </w:rPr>
      </w:pPr>
    </w:p>
    <w:p w14:paraId="0542D371" w14:textId="77777777" w:rsidR="00D768D1" w:rsidRDefault="00D768D1" w:rsidP="00AF4AB7">
      <w:pPr>
        <w:pStyle w:val="Heading8"/>
        <w:ind w:left="-360"/>
        <w:rPr>
          <w:rFonts w:ascii="Sylfaen" w:hAnsi="Sylfaen"/>
          <w:b/>
          <w:i w:val="0"/>
          <w:color w:val="0000FF"/>
          <w:u w:val="single"/>
        </w:rPr>
      </w:pPr>
    </w:p>
    <w:p w14:paraId="153825C9" w14:textId="0E9A527C" w:rsidR="00AF4AB7" w:rsidRPr="008B2606" w:rsidRDefault="00BD5DE4" w:rsidP="00AF4AB7">
      <w:pPr>
        <w:pStyle w:val="Heading8"/>
        <w:ind w:left="-360"/>
        <w:rPr>
          <w:rFonts w:ascii="Sylfaen" w:hAnsi="Sylfaen"/>
          <w:b/>
          <w:i w:val="0"/>
          <w:color w:val="0000FF"/>
          <w:u w:val="single"/>
        </w:rPr>
      </w:pPr>
      <w:bookmarkStart w:id="32" w:name="_WIN_136_Working"/>
      <w:bookmarkStart w:id="33" w:name="_WIN_181_Setting"/>
      <w:bookmarkStart w:id="34" w:name="_WIN_202_Restoring_1"/>
      <w:bookmarkStart w:id="35" w:name="_WIN_257_Restoring"/>
      <w:bookmarkStart w:id="36" w:name="_EX_246_Analyzing"/>
      <w:bookmarkStart w:id="37" w:name="_EX_304_Opening"/>
      <w:bookmarkStart w:id="38" w:name="_End_of_Tutorial_1"/>
      <w:bookmarkStart w:id="39" w:name="_EX_248_Creating"/>
      <w:bookmarkStart w:id="40" w:name="_EX_308_Creating"/>
      <w:bookmarkStart w:id="41" w:name="_EX_263_Refreshing"/>
      <w:bookmarkStart w:id="42" w:name="_EX_310_Creating"/>
      <w:bookmarkStart w:id="43" w:name="_EX_370_Creating"/>
      <w:bookmarkStart w:id="44" w:name="_EX_265_Grouping"/>
      <w:bookmarkStart w:id="45" w:name="_EX_313_Creating"/>
      <w:bookmarkStart w:id="46" w:name="_EX_372_Using"/>
      <w:bookmarkStart w:id="47" w:name="_EX_268_Creating"/>
      <w:bookmarkStart w:id="48" w:name="_EX_316_Creating"/>
      <w:bookmarkStart w:id="49" w:name="_EX_325_Saving"/>
      <w:bookmarkStart w:id="50" w:name="_EX_348_Using"/>
      <w:bookmarkStart w:id="51" w:name="_End_of_Tutorial_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8B2606">
        <w:rPr>
          <w:rFonts w:ascii="Sylfaen" w:hAnsi="Sylfaen"/>
          <w:b/>
          <w:i w:val="0"/>
          <w:color w:val="0000FF"/>
          <w:u w:val="single"/>
        </w:rPr>
        <w:t xml:space="preserve">End of </w:t>
      </w:r>
      <w:r w:rsidR="00FB17D0" w:rsidRPr="008B2606">
        <w:rPr>
          <w:rFonts w:ascii="Sylfaen" w:hAnsi="Sylfaen"/>
          <w:b/>
          <w:i w:val="0"/>
          <w:color w:val="0000FF"/>
          <w:u w:val="single"/>
        </w:rPr>
        <w:t>Module</w:t>
      </w:r>
      <w:r w:rsidRPr="008B2606">
        <w:rPr>
          <w:rFonts w:ascii="Sylfaen" w:hAnsi="Sylfaen"/>
          <w:b/>
          <w:i w:val="0"/>
          <w:color w:val="0000FF"/>
          <w:u w:val="single"/>
        </w:rPr>
        <w:t xml:space="preserve"> Material</w:t>
      </w:r>
    </w:p>
    <w:p w14:paraId="260E5328" w14:textId="77777777" w:rsidR="00FB17D0" w:rsidRPr="001A7221" w:rsidRDefault="00FB17D0" w:rsidP="00FB17D0">
      <w:pPr>
        <w:keepNext/>
        <w:numPr>
          <w:ilvl w:val="0"/>
          <w:numId w:val="7"/>
        </w:numPr>
        <w:tabs>
          <w:tab w:val="clear" w:pos="360"/>
          <w:tab w:val="num" w:pos="-180"/>
        </w:tabs>
        <w:ind w:left="0"/>
        <w:rPr>
          <w:rFonts w:ascii="Sylfaen" w:hAnsi="Sylfaen"/>
          <w:sz w:val="22"/>
          <w:szCs w:val="22"/>
        </w:rPr>
      </w:pPr>
      <w:bookmarkStart w:id="52" w:name="Key_Terms"/>
      <w:r w:rsidRPr="005C68FA">
        <w:rPr>
          <w:rFonts w:ascii="Sylfaen" w:hAnsi="Sylfaen"/>
          <w:b/>
          <w:sz w:val="22"/>
          <w:szCs w:val="22"/>
        </w:rPr>
        <w:t>Review Assignments</w:t>
      </w:r>
      <w:r w:rsidRPr="005C68FA">
        <w:rPr>
          <w:rFonts w:ascii="Sylfaen" w:hAnsi="Sylfaen"/>
          <w:b/>
        </w:rPr>
        <w:t xml:space="preserve">: </w:t>
      </w:r>
      <w:r w:rsidRPr="005C68FA">
        <w:rPr>
          <w:rFonts w:ascii="Sylfaen" w:hAnsi="Sylfaen"/>
          <w:sz w:val="22"/>
          <w:szCs w:val="22"/>
        </w:rPr>
        <w:t xml:space="preserve">Review Assignments provide students with additional practice of the skills they learned in the </w:t>
      </w:r>
      <w:r>
        <w:rPr>
          <w:rFonts w:ascii="Sylfaen" w:hAnsi="Sylfaen"/>
          <w:sz w:val="22"/>
          <w:szCs w:val="22"/>
        </w:rPr>
        <w:t>module</w:t>
      </w:r>
      <w:r w:rsidRPr="005C68FA">
        <w:rPr>
          <w:rFonts w:ascii="Sylfaen" w:hAnsi="Sylfaen"/>
          <w:sz w:val="22"/>
          <w:szCs w:val="22"/>
        </w:rPr>
        <w:t xml:space="preserve"> using the same </w:t>
      </w:r>
      <w:r>
        <w:rPr>
          <w:rFonts w:ascii="Sylfaen" w:hAnsi="Sylfaen"/>
          <w:sz w:val="22"/>
          <w:szCs w:val="22"/>
        </w:rPr>
        <w:t>module</w:t>
      </w:r>
      <w:r w:rsidRPr="005C68FA">
        <w:rPr>
          <w:rFonts w:ascii="Sylfaen" w:hAnsi="Sylfaen"/>
          <w:sz w:val="22"/>
          <w:szCs w:val="22"/>
        </w:rPr>
        <w:t xml:space="preserve"> case, with which they are already familiar. These assignments are designed as straight practice and </w:t>
      </w:r>
      <w:r>
        <w:rPr>
          <w:rFonts w:ascii="Sylfaen" w:hAnsi="Sylfaen"/>
          <w:sz w:val="22"/>
          <w:szCs w:val="22"/>
        </w:rPr>
        <w:t>do</w:t>
      </w:r>
      <w:r w:rsidRPr="005C68FA">
        <w:rPr>
          <w:rFonts w:ascii="Sylfaen" w:hAnsi="Sylfaen"/>
          <w:sz w:val="22"/>
          <w:szCs w:val="22"/>
        </w:rPr>
        <w:t xml:space="preserve"> not include anything of an exploratory nature.</w:t>
      </w:r>
    </w:p>
    <w:p w14:paraId="0E98F5C8" w14:textId="77777777" w:rsidR="00FB17D0" w:rsidRPr="005C68FA" w:rsidRDefault="00FB17D0" w:rsidP="00FB17D0">
      <w:pPr>
        <w:numPr>
          <w:ilvl w:val="0"/>
          <w:numId w:val="7"/>
        </w:numPr>
        <w:tabs>
          <w:tab w:val="clear" w:pos="360"/>
          <w:tab w:val="num" w:pos="-180"/>
        </w:tabs>
        <w:ind w:left="0"/>
        <w:rPr>
          <w:rFonts w:ascii="Sylfaen" w:hAnsi="Sylfaen"/>
          <w:sz w:val="22"/>
          <w:szCs w:val="22"/>
        </w:rPr>
      </w:pPr>
      <w:r w:rsidRPr="005C68FA">
        <w:rPr>
          <w:rFonts w:ascii="Sylfaen" w:hAnsi="Sylfaen"/>
          <w:b/>
          <w:bCs/>
          <w:sz w:val="22"/>
          <w:szCs w:val="22"/>
        </w:rPr>
        <w:t xml:space="preserve">Case Problems: </w:t>
      </w:r>
      <w:r w:rsidRPr="005C68FA">
        <w:rPr>
          <w:rFonts w:ascii="Sylfaen" w:hAnsi="Sylfaen"/>
          <w:sz w:val="22"/>
          <w:szCs w:val="22"/>
        </w:rPr>
        <w:t xml:space="preserve">A typical NP </w:t>
      </w:r>
      <w:r>
        <w:rPr>
          <w:rFonts w:ascii="Sylfaen" w:hAnsi="Sylfaen"/>
          <w:sz w:val="22"/>
          <w:szCs w:val="22"/>
        </w:rPr>
        <w:t>module</w:t>
      </w:r>
      <w:r w:rsidRPr="005C68FA">
        <w:rPr>
          <w:rFonts w:ascii="Sylfaen" w:hAnsi="Sylfaen"/>
          <w:sz w:val="22"/>
          <w:szCs w:val="22"/>
        </w:rPr>
        <w:t xml:space="preserve"> has four Case Problems following the Review Assignments. Short </w:t>
      </w:r>
      <w:r>
        <w:rPr>
          <w:rFonts w:ascii="Sylfaen" w:hAnsi="Sylfaen"/>
          <w:sz w:val="22"/>
          <w:szCs w:val="22"/>
        </w:rPr>
        <w:t>module</w:t>
      </w:r>
      <w:r w:rsidRPr="005C68FA">
        <w:rPr>
          <w:rFonts w:ascii="Sylfaen" w:hAnsi="Sylfaen"/>
          <w:sz w:val="22"/>
          <w:szCs w:val="22"/>
        </w:rPr>
        <w:t xml:space="preserve">s can have fewer Case Problems (or none at all); other </w:t>
      </w:r>
      <w:r>
        <w:rPr>
          <w:rFonts w:ascii="Sylfaen" w:hAnsi="Sylfaen"/>
          <w:sz w:val="22"/>
          <w:szCs w:val="22"/>
        </w:rPr>
        <w:t>module</w:t>
      </w:r>
      <w:r w:rsidRPr="005C68FA">
        <w:rPr>
          <w:rFonts w:ascii="Sylfaen" w:hAnsi="Sylfaen"/>
          <w:sz w:val="22"/>
          <w:szCs w:val="22"/>
        </w:rPr>
        <w:t xml:space="preserve">s may have five Case Problems. The Case Problems provide further hands-on assessment of the skills and topics presented in the </w:t>
      </w:r>
      <w:r>
        <w:rPr>
          <w:rFonts w:ascii="Sylfaen" w:hAnsi="Sylfaen"/>
          <w:sz w:val="22"/>
          <w:szCs w:val="22"/>
        </w:rPr>
        <w:t>module</w:t>
      </w:r>
      <w:r w:rsidRPr="005C68FA">
        <w:rPr>
          <w:rFonts w:ascii="Sylfaen" w:hAnsi="Sylfaen"/>
          <w:sz w:val="22"/>
          <w:szCs w:val="22"/>
        </w:rPr>
        <w:t xml:space="preserve">, but with new case scenarios. There are </w:t>
      </w:r>
      <w:r>
        <w:rPr>
          <w:rFonts w:ascii="Sylfaen" w:hAnsi="Sylfaen"/>
          <w:sz w:val="22"/>
          <w:szCs w:val="22"/>
        </w:rPr>
        <w:t>five</w:t>
      </w:r>
      <w:r w:rsidRPr="005C68FA">
        <w:rPr>
          <w:rFonts w:ascii="Sylfaen" w:hAnsi="Sylfaen"/>
          <w:sz w:val="22"/>
          <w:szCs w:val="22"/>
        </w:rPr>
        <w:t xml:space="preserve"> types of Case Problems: </w:t>
      </w:r>
    </w:p>
    <w:p w14:paraId="1D19C1BD" w14:textId="77777777" w:rsidR="00FB17D0" w:rsidRPr="005C68FA" w:rsidRDefault="00FB17D0" w:rsidP="00FB17D0">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t>Apply</w:t>
      </w:r>
      <w:r w:rsidRPr="005C68FA">
        <w:rPr>
          <w:rFonts w:ascii="Sylfaen" w:hAnsi="Sylfaen"/>
          <w:sz w:val="22"/>
          <w:szCs w:val="22"/>
        </w:rPr>
        <w:t xml:space="preserve">. In this type of Case Problem, students apply the skills that they have learned in the </w:t>
      </w:r>
      <w:r>
        <w:rPr>
          <w:rFonts w:ascii="Sylfaen" w:hAnsi="Sylfaen"/>
          <w:sz w:val="22"/>
          <w:szCs w:val="22"/>
        </w:rPr>
        <w:t>module</w:t>
      </w:r>
      <w:r w:rsidRPr="005C68FA">
        <w:rPr>
          <w:rFonts w:ascii="Sylfaen" w:hAnsi="Sylfaen"/>
          <w:sz w:val="22"/>
          <w:szCs w:val="22"/>
        </w:rPr>
        <w:t xml:space="preserve"> to solve a </w:t>
      </w:r>
      <w:r>
        <w:rPr>
          <w:rFonts w:ascii="Sylfaen" w:hAnsi="Sylfaen"/>
          <w:sz w:val="22"/>
          <w:szCs w:val="22"/>
        </w:rPr>
        <w:t xml:space="preserve">new </w:t>
      </w:r>
      <w:r w:rsidRPr="005C68FA">
        <w:rPr>
          <w:rFonts w:ascii="Sylfaen" w:hAnsi="Sylfaen"/>
          <w:sz w:val="22"/>
          <w:szCs w:val="22"/>
        </w:rPr>
        <w:t xml:space="preserve">problem. </w:t>
      </w:r>
    </w:p>
    <w:p w14:paraId="002A3F77" w14:textId="77777777" w:rsidR="00FB17D0" w:rsidRPr="005C68FA" w:rsidRDefault="00FB17D0" w:rsidP="00FB17D0">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lastRenderedPageBreak/>
        <w:t>Create</w:t>
      </w:r>
      <w:r w:rsidRPr="005C68FA">
        <w:rPr>
          <w:rFonts w:ascii="Sylfaen" w:hAnsi="Sylfaen"/>
          <w:sz w:val="22"/>
          <w:szCs w:val="22"/>
        </w:rPr>
        <w:t>. In a Create Case Problem, students are either shown the end result</w:t>
      </w:r>
      <w:r>
        <w:rPr>
          <w:rFonts w:ascii="Sylfaen" w:hAnsi="Sylfaen"/>
          <w:sz w:val="22"/>
          <w:szCs w:val="22"/>
        </w:rPr>
        <w:t xml:space="preserve"> (</w:t>
      </w:r>
      <w:r w:rsidRPr="005C68FA">
        <w:rPr>
          <w:rFonts w:ascii="Sylfaen" w:hAnsi="Sylfaen"/>
          <w:sz w:val="22"/>
          <w:szCs w:val="22"/>
        </w:rPr>
        <w:t>such as a finished Word document</w:t>
      </w:r>
      <w:r>
        <w:rPr>
          <w:rFonts w:ascii="Sylfaen" w:hAnsi="Sylfaen"/>
          <w:sz w:val="22"/>
          <w:szCs w:val="22"/>
        </w:rPr>
        <w:t>)</w:t>
      </w:r>
      <w:r w:rsidRPr="005C68FA">
        <w:rPr>
          <w:rFonts w:ascii="Sylfaen" w:hAnsi="Sylfaen"/>
          <w:sz w:val="22"/>
          <w:szCs w:val="22"/>
        </w:rPr>
        <w:t xml:space="preserve"> and asked to create the document based on the figure provided</w:t>
      </w:r>
      <w:r>
        <w:rPr>
          <w:rFonts w:ascii="Sylfaen" w:hAnsi="Sylfaen"/>
          <w:sz w:val="22"/>
          <w:szCs w:val="22"/>
        </w:rPr>
        <w:t>,</w:t>
      </w:r>
      <w:r w:rsidRPr="005C68FA">
        <w:rPr>
          <w:rFonts w:ascii="Sylfaen" w:hAnsi="Sylfaen"/>
          <w:sz w:val="22"/>
          <w:szCs w:val="22"/>
        </w:rPr>
        <w:t xml:space="preserve"> or, students are asked to create something from scratch in a more free-form manner. </w:t>
      </w:r>
    </w:p>
    <w:p w14:paraId="6FD15680" w14:textId="77777777" w:rsidR="00FB17D0" w:rsidRDefault="00FB17D0" w:rsidP="00FB17D0">
      <w:pPr>
        <w:numPr>
          <w:ilvl w:val="0"/>
          <w:numId w:val="6"/>
        </w:numPr>
        <w:tabs>
          <w:tab w:val="clear" w:pos="1440"/>
          <w:tab w:val="num" w:pos="180"/>
        </w:tabs>
        <w:ind w:left="360"/>
        <w:rPr>
          <w:rFonts w:ascii="Sylfaen" w:hAnsi="Sylfaen"/>
          <w:sz w:val="22"/>
          <w:szCs w:val="22"/>
        </w:rPr>
      </w:pPr>
      <w:r w:rsidRPr="005C68FA">
        <w:rPr>
          <w:rFonts w:ascii="Sylfaen" w:hAnsi="Sylfaen"/>
          <w:b/>
          <w:bCs/>
          <w:sz w:val="22"/>
          <w:szCs w:val="22"/>
        </w:rPr>
        <w:t>Challenge</w:t>
      </w:r>
      <w:r w:rsidRPr="005C68FA">
        <w:rPr>
          <w:rFonts w:ascii="Sylfaen" w:hAnsi="Sylfaen"/>
          <w:sz w:val="22"/>
          <w:szCs w:val="22"/>
        </w:rPr>
        <w:t xml:space="preserve">. A Challenge Case </w:t>
      </w:r>
      <w:r>
        <w:rPr>
          <w:rFonts w:ascii="Sylfaen" w:hAnsi="Sylfaen"/>
          <w:sz w:val="22"/>
          <w:szCs w:val="22"/>
        </w:rPr>
        <w:t>P</w:t>
      </w:r>
      <w:r w:rsidRPr="005C68FA">
        <w:rPr>
          <w:rFonts w:ascii="Sylfaen" w:hAnsi="Sylfaen"/>
          <w:sz w:val="22"/>
          <w:szCs w:val="22"/>
        </w:rPr>
        <w:t xml:space="preserve">roblem involves </w:t>
      </w:r>
      <w:r>
        <w:rPr>
          <w:rFonts w:ascii="Sylfaen" w:hAnsi="Sylfaen"/>
          <w:sz w:val="22"/>
          <w:szCs w:val="22"/>
        </w:rPr>
        <w:t>one</w:t>
      </w:r>
      <w:r w:rsidRPr="005C68FA">
        <w:rPr>
          <w:rFonts w:ascii="Sylfaen" w:hAnsi="Sylfaen"/>
          <w:sz w:val="22"/>
          <w:szCs w:val="22"/>
        </w:rPr>
        <w:t xml:space="preserve"> or more Explore steps. These steps challenge students by having them go beyond what was covered in the </w:t>
      </w:r>
      <w:r>
        <w:rPr>
          <w:rFonts w:ascii="Sylfaen" w:hAnsi="Sylfaen"/>
          <w:sz w:val="22"/>
          <w:szCs w:val="22"/>
        </w:rPr>
        <w:t>module</w:t>
      </w:r>
      <w:r w:rsidRPr="005C68FA">
        <w:rPr>
          <w:rFonts w:ascii="Sylfaen" w:hAnsi="Sylfaen"/>
          <w:sz w:val="22"/>
          <w:szCs w:val="22"/>
        </w:rPr>
        <w:t xml:space="preserve">, either with guidance in the step or by using online Help as directed. </w:t>
      </w:r>
    </w:p>
    <w:p w14:paraId="4CF05507" w14:textId="77777777" w:rsidR="00FB17D0" w:rsidRPr="005C68FA" w:rsidRDefault="00FB17D0" w:rsidP="00FB17D0">
      <w:pPr>
        <w:numPr>
          <w:ilvl w:val="0"/>
          <w:numId w:val="6"/>
        </w:numPr>
        <w:tabs>
          <w:tab w:val="clear" w:pos="1440"/>
          <w:tab w:val="num" w:pos="180"/>
        </w:tabs>
        <w:ind w:left="360"/>
        <w:rPr>
          <w:rFonts w:ascii="Sylfaen" w:hAnsi="Sylfaen"/>
          <w:sz w:val="22"/>
          <w:szCs w:val="22"/>
        </w:rPr>
      </w:pPr>
      <w:r>
        <w:rPr>
          <w:rFonts w:ascii="Sylfaen" w:hAnsi="Sylfaen"/>
          <w:b/>
          <w:bCs/>
          <w:sz w:val="22"/>
          <w:szCs w:val="22"/>
        </w:rPr>
        <w:t>Research</w:t>
      </w:r>
      <w:r w:rsidRPr="005C7A3E">
        <w:rPr>
          <w:rFonts w:ascii="Sylfaen" w:hAnsi="Sylfaen"/>
          <w:sz w:val="22"/>
          <w:szCs w:val="22"/>
        </w:rPr>
        <w:t>.</w:t>
      </w:r>
      <w:r>
        <w:rPr>
          <w:rFonts w:ascii="Sylfaen" w:hAnsi="Sylfaen"/>
          <w:sz w:val="22"/>
          <w:szCs w:val="22"/>
        </w:rPr>
        <w:t xml:space="preserve"> A Research Case Problem requires students to find information on the Internet to help solve a problem or to include in the file they are creating.</w:t>
      </w:r>
    </w:p>
    <w:p w14:paraId="3AFABE64" w14:textId="77777777" w:rsidR="00FB17D0" w:rsidRPr="005C68FA" w:rsidRDefault="00FB17D0" w:rsidP="00FB17D0">
      <w:pPr>
        <w:numPr>
          <w:ilvl w:val="0"/>
          <w:numId w:val="6"/>
        </w:numPr>
        <w:tabs>
          <w:tab w:val="clear" w:pos="1440"/>
          <w:tab w:val="num" w:pos="180"/>
        </w:tabs>
        <w:ind w:left="360"/>
        <w:rPr>
          <w:rFonts w:ascii="Sylfaen" w:hAnsi="Sylfaen"/>
          <w:sz w:val="22"/>
          <w:szCs w:val="22"/>
        </w:rPr>
      </w:pPr>
      <w:r>
        <w:rPr>
          <w:rFonts w:ascii="Sylfaen" w:hAnsi="Sylfaen"/>
          <w:b/>
          <w:bCs/>
          <w:sz w:val="22"/>
          <w:szCs w:val="22"/>
        </w:rPr>
        <w:t>Troubleshoot</w:t>
      </w:r>
      <w:r w:rsidRPr="005C68FA">
        <w:rPr>
          <w:rFonts w:ascii="Sylfaen" w:hAnsi="Sylfaen"/>
          <w:sz w:val="22"/>
          <w:szCs w:val="22"/>
        </w:rPr>
        <w:t xml:space="preserve">. In this type of Case Problem, </w:t>
      </w:r>
      <w:r>
        <w:rPr>
          <w:rFonts w:ascii="Sylfaen" w:hAnsi="Sylfaen"/>
          <w:sz w:val="22"/>
          <w:szCs w:val="22"/>
        </w:rPr>
        <w:t>certain steps of the exercise require students to identify and correct errors that are intentionally placed in the files. Completing these steps helps to promote problem solving and critical thinking.</w:t>
      </w:r>
      <w:r w:rsidRPr="005C68FA">
        <w:rPr>
          <w:rFonts w:ascii="Sylfaen" w:hAnsi="Sylfaen"/>
          <w:sz w:val="22"/>
          <w:szCs w:val="22"/>
        </w:rPr>
        <w:t xml:space="preserve"> </w:t>
      </w:r>
    </w:p>
    <w:bookmarkEnd w:id="52"/>
    <w:p w14:paraId="28DF5F4C" w14:textId="77777777" w:rsidR="00AF4AB7" w:rsidRPr="00EE1DF8" w:rsidRDefault="00AF4AB7" w:rsidP="00AF4AB7">
      <w:pPr>
        <w:keepNext/>
        <w:rPr>
          <w:rFonts w:ascii="Sylfaen" w:hAnsi="Sylfaen"/>
          <w:b/>
          <w:color w:val="FF6600"/>
          <w:u w:val="thick"/>
        </w:rPr>
        <w:sectPr w:rsidR="00AF4AB7" w:rsidRPr="00EE1DF8">
          <w:type w:val="continuous"/>
          <w:pgSz w:w="12240" w:h="15840" w:code="1"/>
          <w:pgMar w:top="1440" w:right="864" w:bottom="864" w:left="1800" w:header="720" w:footer="720" w:gutter="0"/>
          <w:cols w:space="720"/>
          <w:docGrid w:linePitch="360"/>
        </w:sectPr>
      </w:pPr>
    </w:p>
    <w:p w14:paraId="49C09EFC" w14:textId="77777777" w:rsidR="00AF4AB7" w:rsidRDefault="00AF4AB7" w:rsidP="00AF4AB7">
      <w:pPr>
        <w:keepNext/>
        <w:widowControl w:val="0"/>
        <w:rPr>
          <w:rFonts w:ascii="Sylfaen" w:hAnsi="Sylfaen"/>
          <w:sz w:val="22"/>
        </w:rPr>
      </w:pPr>
      <w:bookmarkStart w:id="53" w:name="_Glossary_of_Key"/>
      <w:bookmarkEnd w:id="53"/>
    </w:p>
    <w:p w14:paraId="7D9FFEE3" w14:textId="77777777" w:rsidR="00AF4AB7" w:rsidRPr="008B2606" w:rsidRDefault="00612776" w:rsidP="00AF4AB7">
      <w:pPr>
        <w:keepNext/>
        <w:widowControl w:val="0"/>
        <w:rPr>
          <w:rFonts w:ascii="Sylfaen" w:hAnsi="Sylfaen"/>
          <w:color w:val="0000FF"/>
          <w:sz w:val="22"/>
        </w:rPr>
      </w:pPr>
      <w:hyperlink w:anchor="_Excel_2007" w:history="1">
        <w:r w:rsidR="00BD5DE4" w:rsidRPr="008B2606">
          <w:rPr>
            <w:rStyle w:val="Hyperlink"/>
            <w:rFonts w:ascii="Sylfaen" w:hAnsi="Sylfaen"/>
            <w:sz w:val="22"/>
          </w:rPr>
          <w:t>Top of Document</w:t>
        </w:r>
      </w:hyperlink>
    </w:p>
    <w:p w14:paraId="7E024665" w14:textId="77777777" w:rsidR="00AF4AB7" w:rsidRDefault="00AF4AB7"/>
    <w:sectPr w:rsidR="00AF4AB7" w:rsidSect="00AF4AB7">
      <w:type w:val="continuous"/>
      <w:pgSz w:w="12240" w:h="15840" w:code="1"/>
      <w:pgMar w:top="1440" w:right="864" w:bottom="864"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8791C" w14:textId="77777777" w:rsidR="00612776" w:rsidRDefault="00612776">
      <w:r>
        <w:separator/>
      </w:r>
    </w:p>
  </w:endnote>
  <w:endnote w:type="continuationSeparator" w:id="0">
    <w:p w14:paraId="573C449C" w14:textId="77777777" w:rsidR="00612776" w:rsidRDefault="0061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C836A" w14:textId="77777777" w:rsidR="00210930" w:rsidRDefault="00210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645B8" w14:textId="1F024FDF" w:rsidR="00210930" w:rsidRPr="00A44551" w:rsidRDefault="00210930" w:rsidP="004E06A7">
    <w:pPr>
      <w:pStyle w:val="Footer"/>
      <w:rPr>
        <w:sz w:val="14"/>
        <w:szCs w:val="14"/>
      </w:rPr>
    </w:pPr>
    <w:r w:rsidRPr="00A44551">
      <w:rPr>
        <w:sz w:val="14"/>
        <w:szCs w:val="14"/>
      </w:rPr>
      <w:t xml:space="preserve">© </w:t>
    </w:r>
    <w:r>
      <w:rPr>
        <w:sz w:val="14"/>
        <w:szCs w:val="14"/>
      </w:rPr>
      <w:t>2020</w:t>
    </w:r>
    <w:r w:rsidRPr="00A44551">
      <w:rPr>
        <w:sz w:val="14"/>
        <w:szCs w:val="14"/>
      </w:rPr>
      <w:t xml:space="preserve"> Cengage Learning. All Rights Reserved. May not be copied, scanned, or duplicated, in whole or in part, except for use as permitted in a license distributed with a certain product or service or otherwise on a password-protected website for classroom use.</w:t>
    </w:r>
  </w:p>
  <w:p w14:paraId="5BC7C883" w14:textId="77777777" w:rsidR="00210930" w:rsidRDefault="002109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A003" w14:textId="77777777" w:rsidR="00210930" w:rsidRDefault="00210930">
    <w:pPr>
      <w:pStyle w:val="Footer"/>
      <w:jc w:val="center"/>
    </w:pPr>
    <w:r>
      <w:rPr>
        <w:rStyle w:val="PageNumber"/>
      </w:rPr>
      <w:t>PPT 1.</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280C6" w14:textId="77777777" w:rsidR="00612776" w:rsidRDefault="00612776">
      <w:r>
        <w:separator/>
      </w:r>
    </w:p>
  </w:footnote>
  <w:footnote w:type="continuationSeparator" w:id="0">
    <w:p w14:paraId="4D438154" w14:textId="77777777" w:rsidR="00612776" w:rsidRDefault="00612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0C967" w14:textId="77777777" w:rsidR="00210930" w:rsidRDefault="00210930">
    <w:pPr>
      <w:pStyle w:val="Header"/>
      <w:tabs>
        <w:tab w:val="clear" w:pos="4320"/>
        <w:tab w:val="clear" w:pos="8640"/>
        <w:tab w:val="right" w:pos="9360"/>
      </w:tabs>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tab/>
      <w:t>Project 1: Creating a Worksheet and an Embedded Chart</w:t>
    </w:r>
  </w:p>
  <w:p w14:paraId="66CB69D4" w14:textId="77777777" w:rsidR="00210930" w:rsidRDefault="00210930">
    <w:pPr>
      <w:pStyle w:val="Header"/>
      <w:tabs>
        <w:tab w:val="clear" w:pos="4320"/>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4D054" w14:textId="2D1D87DE" w:rsidR="00210930" w:rsidRPr="00492918" w:rsidRDefault="00210930" w:rsidP="00AF4AB7">
    <w:pPr>
      <w:pStyle w:val="Header"/>
      <w:tabs>
        <w:tab w:val="clear" w:pos="4320"/>
        <w:tab w:val="clear" w:pos="8640"/>
        <w:tab w:val="right" w:pos="9540"/>
      </w:tabs>
      <w:ind w:left="-360"/>
      <w:rPr>
        <w:rFonts w:ascii="Sylfaen" w:hAnsi="Sylfaen"/>
        <w:sz w:val="20"/>
      </w:rPr>
    </w:pPr>
    <w:r>
      <w:rPr>
        <w:rFonts w:ascii="Sylfaen" w:hAnsi="Sylfaen"/>
        <w:sz w:val="20"/>
      </w:rPr>
      <w:t>New Perspectives on Microsoft Excel 2019 Instructor’s Manual</w:t>
    </w:r>
    <w:r w:rsidRPr="00492918">
      <w:rPr>
        <w:rFonts w:ascii="Sylfaen" w:hAnsi="Sylfaen"/>
        <w:sz w:val="20"/>
      </w:rPr>
      <w:tab/>
    </w:r>
    <w:r w:rsidRPr="00492918">
      <w:rPr>
        <w:rStyle w:val="PageNumber"/>
        <w:rFonts w:ascii="Sylfaen" w:hAnsi="Sylfaen"/>
        <w:sz w:val="20"/>
      </w:rPr>
      <w:fldChar w:fldCharType="begin"/>
    </w:r>
    <w:r w:rsidRPr="00492918">
      <w:rPr>
        <w:rStyle w:val="PageNumber"/>
        <w:rFonts w:ascii="Sylfaen" w:hAnsi="Sylfaen"/>
        <w:sz w:val="20"/>
      </w:rPr>
      <w:instrText xml:space="preserve"> PAGE </w:instrText>
    </w:r>
    <w:r w:rsidRPr="00492918">
      <w:rPr>
        <w:rStyle w:val="PageNumber"/>
        <w:rFonts w:ascii="Sylfaen" w:hAnsi="Sylfaen"/>
        <w:sz w:val="20"/>
      </w:rPr>
      <w:fldChar w:fldCharType="separate"/>
    </w:r>
    <w:r w:rsidR="004B2478">
      <w:rPr>
        <w:rStyle w:val="PageNumber"/>
        <w:rFonts w:ascii="Sylfaen" w:hAnsi="Sylfaen"/>
        <w:noProof/>
        <w:sz w:val="20"/>
      </w:rPr>
      <w:t>7</w:t>
    </w:r>
    <w:r w:rsidRPr="00492918">
      <w:rPr>
        <w:rStyle w:val="PageNumber"/>
        <w:rFonts w:ascii="Sylfaen" w:hAnsi="Sylfaen"/>
        <w:sz w:val="20"/>
      </w:rPr>
      <w:fldChar w:fldCharType="end"/>
    </w:r>
    <w:r w:rsidRPr="00492918">
      <w:rPr>
        <w:rStyle w:val="PageNumber"/>
        <w:rFonts w:ascii="Sylfaen" w:hAnsi="Sylfaen"/>
        <w:sz w:val="20"/>
      </w:rPr>
      <w:t xml:space="preserve"> of </w:t>
    </w:r>
    <w:r w:rsidRPr="00492918">
      <w:rPr>
        <w:rStyle w:val="PageNumber"/>
        <w:rFonts w:ascii="Sylfaen" w:hAnsi="Sylfaen"/>
        <w:sz w:val="20"/>
      </w:rPr>
      <w:fldChar w:fldCharType="begin"/>
    </w:r>
    <w:r w:rsidRPr="00492918">
      <w:rPr>
        <w:rStyle w:val="PageNumber"/>
        <w:rFonts w:ascii="Sylfaen" w:hAnsi="Sylfaen"/>
        <w:sz w:val="20"/>
      </w:rPr>
      <w:instrText xml:space="preserve"> NUMPAGES </w:instrText>
    </w:r>
    <w:r w:rsidRPr="00492918">
      <w:rPr>
        <w:rStyle w:val="PageNumber"/>
        <w:rFonts w:ascii="Sylfaen" w:hAnsi="Sylfaen"/>
        <w:sz w:val="20"/>
      </w:rPr>
      <w:fldChar w:fldCharType="separate"/>
    </w:r>
    <w:r w:rsidR="004B2478">
      <w:rPr>
        <w:rStyle w:val="PageNumber"/>
        <w:rFonts w:ascii="Sylfaen" w:hAnsi="Sylfaen"/>
        <w:noProof/>
        <w:sz w:val="20"/>
      </w:rPr>
      <w:t>7</w:t>
    </w:r>
    <w:r w:rsidRPr="00492918">
      <w:rPr>
        <w:rStyle w:val="PageNumber"/>
        <w:rFonts w:ascii="Sylfaen" w:hAnsi="Sylfaen"/>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EBECB" w14:textId="77777777" w:rsidR="00210930" w:rsidRDefault="00210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6A9E"/>
    <w:multiLevelType w:val="hybridMultilevel"/>
    <w:tmpl w:val="D62E413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C51313"/>
    <w:multiLevelType w:val="hybridMultilevel"/>
    <w:tmpl w:val="EB4C6E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11E529B"/>
    <w:multiLevelType w:val="hybridMultilevel"/>
    <w:tmpl w:val="18DE5068"/>
    <w:lvl w:ilvl="0" w:tplc="00010409">
      <w:start w:val="1"/>
      <w:numFmt w:val="bullet"/>
      <w:lvlText w:val=""/>
      <w:lvlJc w:val="left"/>
      <w:pPr>
        <w:tabs>
          <w:tab w:val="num" w:pos="360"/>
        </w:tabs>
        <w:ind w:left="360" w:hanging="360"/>
      </w:pPr>
      <w:rPr>
        <w:rFonts w:ascii="Symbol" w:hAnsi="Symbol" w:hint="default"/>
      </w:rPr>
    </w:lvl>
    <w:lvl w:ilvl="1" w:tplc="000F0409">
      <w:start w:val="1"/>
      <w:numFmt w:val="decimal"/>
      <w:lvlText w:val="%2."/>
      <w:lvlJc w:val="left"/>
      <w:pPr>
        <w:tabs>
          <w:tab w:val="num" w:pos="1080"/>
        </w:tabs>
        <w:ind w:left="1080" w:hanging="360"/>
      </w:pPr>
      <w:rPr>
        <w:rFonts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BD45224"/>
    <w:multiLevelType w:val="hybridMultilevel"/>
    <w:tmpl w:val="E1A4C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F77F2"/>
    <w:multiLevelType w:val="hybridMultilevel"/>
    <w:tmpl w:val="8A10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3C56"/>
    <w:multiLevelType w:val="hybridMultilevel"/>
    <w:tmpl w:val="BCB638E8"/>
    <w:lvl w:ilvl="0" w:tplc="00010409">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61AB8"/>
    <w:multiLevelType w:val="hybridMultilevel"/>
    <w:tmpl w:val="7D5A8C9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454C9"/>
    <w:multiLevelType w:val="hybridMultilevel"/>
    <w:tmpl w:val="F1FC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42E6E"/>
    <w:multiLevelType w:val="hybridMultilevel"/>
    <w:tmpl w:val="E26E506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23D13"/>
    <w:multiLevelType w:val="hybridMultilevel"/>
    <w:tmpl w:val="3F725D7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0F3E4B"/>
    <w:multiLevelType w:val="hybridMultilevel"/>
    <w:tmpl w:val="7AC0A3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E25570"/>
    <w:multiLevelType w:val="hybridMultilevel"/>
    <w:tmpl w:val="E95643F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725EB"/>
    <w:multiLevelType w:val="hybridMultilevel"/>
    <w:tmpl w:val="DA16306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15:restartNumberingAfterBreak="0">
    <w:nsid w:val="2B731359"/>
    <w:multiLevelType w:val="hybridMultilevel"/>
    <w:tmpl w:val="0A6655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8F6EB2"/>
    <w:multiLevelType w:val="hybridMultilevel"/>
    <w:tmpl w:val="9E662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FA0138"/>
    <w:multiLevelType w:val="hybridMultilevel"/>
    <w:tmpl w:val="EA0C860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3440525"/>
    <w:multiLevelType w:val="hybridMultilevel"/>
    <w:tmpl w:val="A38E1B8E"/>
    <w:lvl w:ilvl="0" w:tplc="AD68BA10">
      <w:start w:val="1"/>
      <w:numFmt w:val="bullet"/>
      <w:lvlText w:val=""/>
      <w:lvlJc w:val="left"/>
      <w:pPr>
        <w:tabs>
          <w:tab w:val="num" w:pos="360"/>
        </w:tabs>
        <w:ind w:left="720" w:hanging="720"/>
      </w:pPr>
      <w:rPr>
        <w:rFonts w:ascii="Symbol" w:hAnsi="Symbol" w:hint="default"/>
      </w:rPr>
    </w:lvl>
    <w:lvl w:ilvl="1" w:tplc="FF7C180C">
      <w:start w:val="1"/>
      <w:numFmt w:val="decimal"/>
      <w:lvlText w:val="%2."/>
      <w:lvlJc w:val="right"/>
      <w:pPr>
        <w:tabs>
          <w:tab w:val="num" w:pos="1267"/>
        </w:tabs>
        <w:ind w:left="1267" w:hanging="187"/>
      </w:pPr>
      <w:rPr>
        <w:rFonts w:hint="default"/>
        <w:b w:val="0"/>
        <w:i w:val="0"/>
        <w:sz w:val="22"/>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A228CF"/>
    <w:multiLevelType w:val="hybridMultilevel"/>
    <w:tmpl w:val="C268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242475"/>
    <w:multiLevelType w:val="hybridMultilevel"/>
    <w:tmpl w:val="A4AE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E1563"/>
    <w:multiLevelType w:val="hybridMultilevel"/>
    <w:tmpl w:val="644E8916"/>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56E39"/>
    <w:multiLevelType w:val="hybridMultilevel"/>
    <w:tmpl w:val="B7CA6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D495C8C"/>
    <w:multiLevelType w:val="hybridMultilevel"/>
    <w:tmpl w:val="3C56F8EE"/>
    <w:lvl w:ilvl="0" w:tplc="00010409">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44145"/>
    <w:multiLevelType w:val="hybridMultilevel"/>
    <w:tmpl w:val="8368BCA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40467174"/>
    <w:multiLevelType w:val="hybridMultilevel"/>
    <w:tmpl w:val="852C4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62875"/>
    <w:multiLevelType w:val="hybridMultilevel"/>
    <w:tmpl w:val="B50873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3B03CC"/>
    <w:multiLevelType w:val="hybridMultilevel"/>
    <w:tmpl w:val="A1F85A1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60E86"/>
    <w:multiLevelType w:val="hybridMultilevel"/>
    <w:tmpl w:val="BAF6EC0E"/>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47682333"/>
    <w:multiLevelType w:val="hybridMultilevel"/>
    <w:tmpl w:val="42E6E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A53D92"/>
    <w:multiLevelType w:val="hybridMultilevel"/>
    <w:tmpl w:val="BCFEE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DC2425B"/>
    <w:multiLevelType w:val="hybridMultilevel"/>
    <w:tmpl w:val="BA5021A2"/>
    <w:lvl w:ilvl="0" w:tplc="00010409">
      <w:start w:val="1"/>
      <w:numFmt w:val="bullet"/>
      <w:lvlText w:val=""/>
      <w:lvlJc w:val="left"/>
      <w:pPr>
        <w:tabs>
          <w:tab w:val="num" w:pos="720"/>
        </w:tabs>
        <w:ind w:left="720" w:hanging="360"/>
      </w:pPr>
      <w:rPr>
        <w:rFonts w:ascii="Symbol" w:hAnsi="Symbol" w:hint="default"/>
      </w:rPr>
    </w:lvl>
    <w:lvl w:ilvl="1" w:tplc="AD68BA10">
      <w:start w:val="1"/>
      <w:numFmt w:val="bullet"/>
      <w:lvlText w:val=""/>
      <w:lvlJc w:val="left"/>
      <w:pPr>
        <w:tabs>
          <w:tab w:val="num" w:pos="1440"/>
        </w:tabs>
        <w:ind w:left="1800" w:hanging="72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77587E"/>
    <w:multiLevelType w:val="hybridMultilevel"/>
    <w:tmpl w:val="2AE616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D853F3"/>
    <w:multiLevelType w:val="hybridMultilevel"/>
    <w:tmpl w:val="9580BB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17A7FE6"/>
    <w:multiLevelType w:val="hybridMultilevel"/>
    <w:tmpl w:val="D1462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8C07F65"/>
    <w:multiLevelType w:val="hybridMultilevel"/>
    <w:tmpl w:val="B912611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572CF5"/>
    <w:multiLevelType w:val="hybridMultilevel"/>
    <w:tmpl w:val="FD52E02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B404DB"/>
    <w:multiLevelType w:val="hybridMultilevel"/>
    <w:tmpl w:val="CF96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AD5866"/>
    <w:multiLevelType w:val="hybridMultilevel"/>
    <w:tmpl w:val="217CDE7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42401C"/>
    <w:multiLevelType w:val="hybridMultilevel"/>
    <w:tmpl w:val="5F46783A"/>
    <w:lvl w:ilvl="0" w:tplc="00010409">
      <w:start w:val="1"/>
      <w:numFmt w:val="bullet"/>
      <w:lvlText w:val=""/>
      <w:lvlJc w:val="left"/>
      <w:pPr>
        <w:tabs>
          <w:tab w:val="num" w:pos="2880"/>
        </w:tabs>
        <w:ind w:left="2880" w:hanging="360"/>
      </w:pPr>
      <w:rPr>
        <w:rFonts w:ascii="Symbol" w:hAnsi="Symbol" w:hint="default"/>
      </w:rPr>
    </w:lvl>
    <w:lvl w:ilvl="1" w:tplc="00030409" w:tentative="1">
      <w:start w:val="1"/>
      <w:numFmt w:val="bullet"/>
      <w:lvlText w:val="o"/>
      <w:lvlJc w:val="left"/>
      <w:pPr>
        <w:tabs>
          <w:tab w:val="num" w:pos="3960"/>
        </w:tabs>
        <w:ind w:left="3960" w:hanging="360"/>
      </w:pPr>
      <w:rPr>
        <w:rFonts w:ascii="Courier New" w:hAnsi="Courier New" w:hint="default"/>
      </w:rPr>
    </w:lvl>
    <w:lvl w:ilvl="2" w:tplc="00050409" w:tentative="1">
      <w:start w:val="1"/>
      <w:numFmt w:val="bullet"/>
      <w:lvlText w:val=""/>
      <w:lvlJc w:val="left"/>
      <w:pPr>
        <w:tabs>
          <w:tab w:val="num" w:pos="4680"/>
        </w:tabs>
        <w:ind w:left="4680" w:hanging="360"/>
      </w:pPr>
      <w:rPr>
        <w:rFonts w:ascii="Wingdings" w:hAnsi="Wingdings" w:hint="default"/>
      </w:rPr>
    </w:lvl>
    <w:lvl w:ilvl="3" w:tplc="00010409" w:tentative="1">
      <w:start w:val="1"/>
      <w:numFmt w:val="bullet"/>
      <w:lvlText w:val=""/>
      <w:lvlJc w:val="left"/>
      <w:pPr>
        <w:tabs>
          <w:tab w:val="num" w:pos="5400"/>
        </w:tabs>
        <w:ind w:left="5400" w:hanging="360"/>
      </w:pPr>
      <w:rPr>
        <w:rFonts w:ascii="Symbol" w:hAnsi="Symbol" w:hint="default"/>
      </w:rPr>
    </w:lvl>
    <w:lvl w:ilvl="4" w:tplc="00030409" w:tentative="1">
      <w:start w:val="1"/>
      <w:numFmt w:val="bullet"/>
      <w:lvlText w:val="o"/>
      <w:lvlJc w:val="left"/>
      <w:pPr>
        <w:tabs>
          <w:tab w:val="num" w:pos="6120"/>
        </w:tabs>
        <w:ind w:left="6120" w:hanging="360"/>
      </w:pPr>
      <w:rPr>
        <w:rFonts w:ascii="Courier New" w:hAnsi="Courier New" w:hint="default"/>
      </w:rPr>
    </w:lvl>
    <w:lvl w:ilvl="5" w:tplc="00050409" w:tentative="1">
      <w:start w:val="1"/>
      <w:numFmt w:val="bullet"/>
      <w:lvlText w:val=""/>
      <w:lvlJc w:val="left"/>
      <w:pPr>
        <w:tabs>
          <w:tab w:val="num" w:pos="6840"/>
        </w:tabs>
        <w:ind w:left="6840" w:hanging="360"/>
      </w:pPr>
      <w:rPr>
        <w:rFonts w:ascii="Wingdings" w:hAnsi="Wingdings" w:hint="default"/>
      </w:rPr>
    </w:lvl>
    <w:lvl w:ilvl="6" w:tplc="00010409" w:tentative="1">
      <w:start w:val="1"/>
      <w:numFmt w:val="bullet"/>
      <w:lvlText w:val=""/>
      <w:lvlJc w:val="left"/>
      <w:pPr>
        <w:tabs>
          <w:tab w:val="num" w:pos="7560"/>
        </w:tabs>
        <w:ind w:left="7560" w:hanging="360"/>
      </w:pPr>
      <w:rPr>
        <w:rFonts w:ascii="Symbol" w:hAnsi="Symbol" w:hint="default"/>
      </w:rPr>
    </w:lvl>
    <w:lvl w:ilvl="7" w:tplc="00030409" w:tentative="1">
      <w:start w:val="1"/>
      <w:numFmt w:val="bullet"/>
      <w:lvlText w:val="o"/>
      <w:lvlJc w:val="left"/>
      <w:pPr>
        <w:tabs>
          <w:tab w:val="num" w:pos="8280"/>
        </w:tabs>
        <w:ind w:left="8280" w:hanging="360"/>
      </w:pPr>
      <w:rPr>
        <w:rFonts w:ascii="Courier New" w:hAnsi="Courier New" w:hint="default"/>
      </w:rPr>
    </w:lvl>
    <w:lvl w:ilvl="8" w:tplc="00050409" w:tentative="1">
      <w:start w:val="1"/>
      <w:numFmt w:val="bullet"/>
      <w:lvlText w:val=""/>
      <w:lvlJc w:val="left"/>
      <w:pPr>
        <w:tabs>
          <w:tab w:val="num" w:pos="9000"/>
        </w:tabs>
        <w:ind w:left="9000" w:hanging="360"/>
      </w:pPr>
      <w:rPr>
        <w:rFonts w:ascii="Wingdings" w:hAnsi="Wingdings" w:hint="default"/>
      </w:rPr>
    </w:lvl>
  </w:abstractNum>
  <w:abstractNum w:abstractNumId="38" w15:restartNumberingAfterBreak="0">
    <w:nsid w:val="68997E8B"/>
    <w:multiLevelType w:val="hybridMultilevel"/>
    <w:tmpl w:val="EFB6A606"/>
    <w:lvl w:ilvl="0" w:tplc="9D7E978E">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15:restartNumberingAfterBreak="0">
    <w:nsid w:val="68FC6412"/>
    <w:multiLevelType w:val="hybridMultilevel"/>
    <w:tmpl w:val="75A4947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9482DA4"/>
    <w:multiLevelType w:val="hybridMultilevel"/>
    <w:tmpl w:val="32C28A6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710B0B"/>
    <w:multiLevelType w:val="hybridMultilevel"/>
    <w:tmpl w:val="89062C9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B752CD"/>
    <w:multiLevelType w:val="hybridMultilevel"/>
    <w:tmpl w:val="9B708F42"/>
    <w:lvl w:ilvl="0" w:tplc="00010409">
      <w:start w:val="1"/>
      <w:numFmt w:val="bullet"/>
      <w:lvlText w:val=""/>
      <w:lvlJc w:val="left"/>
      <w:pPr>
        <w:tabs>
          <w:tab w:val="num" w:pos="1440"/>
        </w:tabs>
        <w:ind w:left="1440" w:hanging="360"/>
      </w:pPr>
      <w:rPr>
        <w:rFonts w:ascii="Symbol" w:hAnsi="Symbol" w:hint="default"/>
      </w:rPr>
    </w:lvl>
    <w:lvl w:ilvl="1" w:tplc="00030409">
      <w:start w:val="1"/>
      <w:numFmt w:val="decimal"/>
      <w:lvlText w:val="%2."/>
      <w:lvlJc w:val="left"/>
      <w:pPr>
        <w:tabs>
          <w:tab w:val="num" w:pos="2160"/>
        </w:tabs>
        <w:ind w:left="2160" w:hanging="360"/>
      </w:pPr>
    </w:lvl>
    <w:lvl w:ilvl="2" w:tplc="00050409">
      <w:start w:val="1"/>
      <w:numFmt w:val="decimal"/>
      <w:lvlText w:val="%3."/>
      <w:lvlJc w:val="left"/>
      <w:pPr>
        <w:tabs>
          <w:tab w:val="num" w:pos="2880"/>
        </w:tabs>
        <w:ind w:left="2880" w:hanging="360"/>
      </w:pPr>
    </w:lvl>
    <w:lvl w:ilvl="3" w:tplc="00010409">
      <w:start w:val="1"/>
      <w:numFmt w:val="decimal"/>
      <w:lvlText w:val="%4."/>
      <w:lvlJc w:val="left"/>
      <w:pPr>
        <w:tabs>
          <w:tab w:val="num" w:pos="3600"/>
        </w:tabs>
        <w:ind w:left="3600" w:hanging="360"/>
      </w:pPr>
    </w:lvl>
    <w:lvl w:ilvl="4" w:tplc="00030409">
      <w:start w:val="1"/>
      <w:numFmt w:val="decimal"/>
      <w:lvlText w:val="%5."/>
      <w:lvlJc w:val="left"/>
      <w:pPr>
        <w:tabs>
          <w:tab w:val="num" w:pos="4320"/>
        </w:tabs>
        <w:ind w:left="4320" w:hanging="360"/>
      </w:pPr>
    </w:lvl>
    <w:lvl w:ilvl="5" w:tplc="00050409">
      <w:start w:val="1"/>
      <w:numFmt w:val="decimal"/>
      <w:lvlText w:val="%6."/>
      <w:lvlJc w:val="left"/>
      <w:pPr>
        <w:tabs>
          <w:tab w:val="num" w:pos="5040"/>
        </w:tabs>
        <w:ind w:left="5040" w:hanging="360"/>
      </w:pPr>
    </w:lvl>
    <w:lvl w:ilvl="6" w:tplc="00010409">
      <w:start w:val="1"/>
      <w:numFmt w:val="decimal"/>
      <w:lvlText w:val="%7."/>
      <w:lvlJc w:val="left"/>
      <w:pPr>
        <w:tabs>
          <w:tab w:val="num" w:pos="5760"/>
        </w:tabs>
        <w:ind w:left="5760" w:hanging="360"/>
      </w:pPr>
    </w:lvl>
    <w:lvl w:ilvl="7" w:tplc="00030409">
      <w:start w:val="1"/>
      <w:numFmt w:val="decimal"/>
      <w:lvlText w:val="%8."/>
      <w:lvlJc w:val="left"/>
      <w:pPr>
        <w:tabs>
          <w:tab w:val="num" w:pos="6480"/>
        </w:tabs>
        <w:ind w:left="6480" w:hanging="360"/>
      </w:pPr>
    </w:lvl>
    <w:lvl w:ilvl="8" w:tplc="00050409">
      <w:start w:val="1"/>
      <w:numFmt w:val="decimal"/>
      <w:lvlText w:val="%9."/>
      <w:lvlJc w:val="left"/>
      <w:pPr>
        <w:tabs>
          <w:tab w:val="num" w:pos="7200"/>
        </w:tabs>
        <w:ind w:left="7200" w:hanging="360"/>
      </w:pPr>
    </w:lvl>
  </w:abstractNum>
  <w:abstractNum w:abstractNumId="43" w15:restartNumberingAfterBreak="0">
    <w:nsid w:val="724048E4"/>
    <w:multiLevelType w:val="hybridMultilevel"/>
    <w:tmpl w:val="B22A9AC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4" w15:restartNumberingAfterBreak="0">
    <w:nsid w:val="760C78FD"/>
    <w:multiLevelType w:val="hybridMultilevel"/>
    <w:tmpl w:val="B78E3B7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0270F"/>
    <w:multiLevelType w:val="hybridMultilevel"/>
    <w:tmpl w:val="4758752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6" w15:restartNumberingAfterBreak="0">
    <w:nsid w:val="79980D98"/>
    <w:multiLevelType w:val="hybridMultilevel"/>
    <w:tmpl w:val="757EE7E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7B55C1"/>
    <w:multiLevelType w:val="hybridMultilevel"/>
    <w:tmpl w:val="2618E074"/>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9"/>
  </w:num>
  <w:num w:numId="3">
    <w:abstractNumId w:val="2"/>
  </w:num>
  <w:num w:numId="4">
    <w:abstractNumId w:val="0"/>
  </w:num>
  <w:num w:numId="5">
    <w:abstractNumId w:val="24"/>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5"/>
  </w:num>
  <w:num w:numId="9">
    <w:abstractNumId w:val="37"/>
  </w:num>
  <w:num w:numId="10">
    <w:abstractNumId w:val="9"/>
  </w:num>
  <w:num w:numId="11">
    <w:abstractNumId w:val="34"/>
  </w:num>
  <w:num w:numId="12">
    <w:abstractNumId w:val="29"/>
  </w:num>
  <w:num w:numId="13">
    <w:abstractNumId w:val="12"/>
  </w:num>
  <w:num w:numId="14">
    <w:abstractNumId w:val="38"/>
  </w:num>
  <w:num w:numId="15">
    <w:abstractNumId w:val="45"/>
  </w:num>
  <w:num w:numId="16">
    <w:abstractNumId w:val="26"/>
  </w:num>
  <w:num w:numId="17">
    <w:abstractNumId w:val="43"/>
  </w:num>
  <w:num w:numId="18">
    <w:abstractNumId w:val="42"/>
  </w:num>
  <w:num w:numId="19">
    <w:abstractNumId w:val="35"/>
  </w:num>
  <w:num w:numId="20">
    <w:abstractNumId w:val="10"/>
  </w:num>
  <w:num w:numId="21">
    <w:abstractNumId w:val="3"/>
  </w:num>
  <w:num w:numId="22">
    <w:abstractNumId w:val="23"/>
  </w:num>
  <w:num w:numId="23">
    <w:abstractNumId w:val="30"/>
  </w:num>
  <w:num w:numId="24">
    <w:abstractNumId w:val="27"/>
  </w:num>
  <w:num w:numId="25">
    <w:abstractNumId w:val="1"/>
  </w:num>
  <w:num w:numId="26">
    <w:abstractNumId w:val="22"/>
  </w:num>
  <w:num w:numId="27">
    <w:abstractNumId w:val="4"/>
  </w:num>
  <w:num w:numId="28">
    <w:abstractNumId w:val="18"/>
  </w:num>
  <w:num w:numId="29">
    <w:abstractNumId w:val="7"/>
  </w:num>
  <w:num w:numId="30">
    <w:abstractNumId w:val="21"/>
  </w:num>
  <w:num w:numId="31">
    <w:abstractNumId w:val="14"/>
  </w:num>
  <w:num w:numId="32">
    <w:abstractNumId w:val="5"/>
  </w:num>
  <w:num w:numId="33">
    <w:abstractNumId w:val="31"/>
  </w:num>
  <w:num w:numId="34">
    <w:abstractNumId w:val="40"/>
  </w:num>
  <w:num w:numId="35">
    <w:abstractNumId w:val="19"/>
  </w:num>
  <w:num w:numId="36">
    <w:abstractNumId w:val="28"/>
  </w:num>
  <w:num w:numId="37">
    <w:abstractNumId w:val="25"/>
  </w:num>
  <w:num w:numId="38">
    <w:abstractNumId w:val="20"/>
  </w:num>
  <w:num w:numId="39">
    <w:abstractNumId w:val="47"/>
  </w:num>
  <w:num w:numId="40">
    <w:abstractNumId w:val="11"/>
  </w:num>
  <w:num w:numId="41">
    <w:abstractNumId w:val="17"/>
  </w:num>
  <w:num w:numId="42">
    <w:abstractNumId w:val="44"/>
  </w:num>
  <w:num w:numId="43">
    <w:abstractNumId w:val="32"/>
  </w:num>
  <w:num w:numId="44">
    <w:abstractNumId w:val="6"/>
  </w:num>
  <w:num w:numId="45">
    <w:abstractNumId w:val="13"/>
  </w:num>
  <w:num w:numId="46">
    <w:abstractNumId w:val="36"/>
  </w:num>
  <w:num w:numId="47">
    <w:abstractNumId w:val="41"/>
  </w:num>
  <w:num w:numId="48">
    <w:abstractNumId w:val="4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xMzCytDA2sbA0MDVU0lEKTi0uzszPAykwrAUAfZ7R9ywAAAA="/>
  </w:docVars>
  <w:rsids>
    <w:rsidRoot w:val="00EB6952"/>
    <w:rsid w:val="000E39F0"/>
    <w:rsid w:val="001465C7"/>
    <w:rsid w:val="001549C2"/>
    <w:rsid w:val="0018112D"/>
    <w:rsid w:val="00195E52"/>
    <w:rsid w:val="0019643A"/>
    <w:rsid w:val="001976CE"/>
    <w:rsid w:val="00200DAB"/>
    <w:rsid w:val="00210930"/>
    <w:rsid w:val="0021413C"/>
    <w:rsid w:val="00257AC8"/>
    <w:rsid w:val="00276911"/>
    <w:rsid w:val="00291035"/>
    <w:rsid w:val="002940F4"/>
    <w:rsid w:val="002C316F"/>
    <w:rsid w:val="002C54AB"/>
    <w:rsid w:val="002E0C90"/>
    <w:rsid w:val="002E0DD9"/>
    <w:rsid w:val="002F2C23"/>
    <w:rsid w:val="002F4CF5"/>
    <w:rsid w:val="003067C5"/>
    <w:rsid w:val="00321D06"/>
    <w:rsid w:val="00346193"/>
    <w:rsid w:val="0038169D"/>
    <w:rsid w:val="003C3DD2"/>
    <w:rsid w:val="00444C3E"/>
    <w:rsid w:val="004A1975"/>
    <w:rsid w:val="004B2478"/>
    <w:rsid w:val="004E06A7"/>
    <w:rsid w:val="00564DB1"/>
    <w:rsid w:val="00570E92"/>
    <w:rsid w:val="005A1690"/>
    <w:rsid w:val="005A549A"/>
    <w:rsid w:val="005D7186"/>
    <w:rsid w:val="006116BE"/>
    <w:rsid w:val="00612776"/>
    <w:rsid w:val="006276FC"/>
    <w:rsid w:val="006A7599"/>
    <w:rsid w:val="006A7F66"/>
    <w:rsid w:val="006F2FDC"/>
    <w:rsid w:val="00716A93"/>
    <w:rsid w:val="00813AAD"/>
    <w:rsid w:val="00824C83"/>
    <w:rsid w:val="008531B7"/>
    <w:rsid w:val="0088386F"/>
    <w:rsid w:val="008A72CB"/>
    <w:rsid w:val="008B2606"/>
    <w:rsid w:val="008C6AC2"/>
    <w:rsid w:val="008E236D"/>
    <w:rsid w:val="00975559"/>
    <w:rsid w:val="009908F7"/>
    <w:rsid w:val="00995CFB"/>
    <w:rsid w:val="0099760B"/>
    <w:rsid w:val="009A1E9B"/>
    <w:rsid w:val="009B1EB5"/>
    <w:rsid w:val="00AB17FC"/>
    <w:rsid w:val="00AC3114"/>
    <w:rsid w:val="00AE37CF"/>
    <w:rsid w:val="00AF4AB7"/>
    <w:rsid w:val="00B14E4F"/>
    <w:rsid w:val="00B938F8"/>
    <w:rsid w:val="00BB5B4F"/>
    <w:rsid w:val="00BD5DE4"/>
    <w:rsid w:val="00BF2E77"/>
    <w:rsid w:val="00BF56D5"/>
    <w:rsid w:val="00C628D8"/>
    <w:rsid w:val="00C93422"/>
    <w:rsid w:val="00D03987"/>
    <w:rsid w:val="00D225DB"/>
    <w:rsid w:val="00D22994"/>
    <w:rsid w:val="00D34182"/>
    <w:rsid w:val="00D4149C"/>
    <w:rsid w:val="00D768D1"/>
    <w:rsid w:val="00DC1148"/>
    <w:rsid w:val="00DE51AA"/>
    <w:rsid w:val="00DF227A"/>
    <w:rsid w:val="00E257C5"/>
    <w:rsid w:val="00EA09DA"/>
    <w:rsid w:val="00EB60A0"/>
    <w:rsid w:val="00EB6952"/>
    <w:rsid w:val="00EB7FB4"/>
    <w:rsid w:val="00ED1279"/>
    <w:rsid w:val="00EE1DF8"/>
    <w:rsid w:val="00F13C04"/>
    <w:rsid w:val="00F36629"/>
    <w:rsid w:val="00F405B5"/>
    <w:rsid w:val="00F80709"/>
    <w:rsid w:val="00FB17D0"/>
    <w:rsid w:val="00FD0007"/>
    <w:rsid w:val="00FD6FC6"/>
    <w:rsid w:val="00FE03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33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22"/>
    <w:rPr>
      <w:sz w:val="24"/>
      <w:lang w:bidi="en-US"/>
    </w:rPr>
  </w:style>
  <w:style w:type="paragraph" w:styleId="Heading1">
    <w:name w:val="heading 1"/>
    <w:basedOn w:val="Normal"/>
    <w:next w:val="Normal"/>
    <w:qFormat/>
    <w:rsid w:val="002F7922"/>
    <w:pPr>
      <w:keepNext/>
      <w:spacing w:before="400" w:line="360" w:lineRule="atLeast"/>
      <w:outlineLvl w:val="0"/>
    </w:pPr>
    <w:rPr>
      <w:caps/>
      <w:sz w:val="28"/>
    </w:rPr>
  </w:style>
  <w:style w:type="paragraph" w:styleId="Heading2">
    <w:name w:val="heading 2"/>
    <w:basedOn w:val="Normal"/>
    <w:next w:val="Normal"/>
    <w:qFormat/>
    <w:rsid w:val="002F7922"/>
    <w:pPr>
      <w:keepNext/>
      <w:spacing w:before="240" w:line="360" w:lineRule="atLeast"/>
      <w:jc w:val="center"/>
      <w:outlineLvl w:val="1"/>
    </w:pPr>
    <w:rPr>
      <w:caps/>
      <w:sz w:val="32"/>
    </w:rPr>
  </w:style>
  <w:style w:type="paragraph" w:styleId="Heading3">
    <w:name w:val="heading 3"/>
    <w:basedOn w:val="Normal"/>
    <w:next w:val="Normal"/>
    <w:qFormat/>
    <w:rsid w:val="002F7922"/>
    <w:pPr>
      <w:keepNext/>
      <w:spacing w:before="240" w:after="60"/>
      <w:outlineLvl w:val="2"/>
    </w:pPr>
    <w:rPr>
      <w:rFonts w:ascii="Arial" w:hAnsi="Arial" w:cs="Arial"/>
      <w:b/>
      <w:bCs/>
      <w:sz w:val="26"/>
      <w:szCs w:val="26"/>
    </w:rPr>
  </w:style>
  <w:style w:type="paragraph" w:styleId="Heading7">
    <w:name w:val="heading 7"/>
    <w:basedOn w:val="Normal"/>
    <w:next w:val="Normal"/>
    <w:qFormat/>
    <w:rsid w:val="002F7922"/>
    <w:pPr>
      <w:spacing w:before="240" w:after="60"/>
      <w:outlineLvl w:val="6"/>
    </w:pPr>
    <w:rPr>
      <w:szCs w:val="24"/>
    </w:rPr>
  </w:style>
  <w:style w:type="paragraph" w:styleId="Heading8">
    <w:name w:val="heading 8"/>
    <w:basedOn w:val="Normal"/>
    <w:next w:val="Normal"/>
    <w:qFormat/>
    <w:rsid w:val="002F7922"/>
    <w:pPr>
      <w:spacing w:before="240" w:after="60"/>
      <w:outlineLvl w:val="7"/>
    </w:pPr>
    <w:rPr>
      <w:i/>
      <w:iCs/>
      <w:szCs w:val="24"/>
    </w:rPr>
  </w:style>
  <w:style w:type="paragraph" w:styleId="Heading9">
    <w:name w:val="heading 9"/>
    <w:basedOn w:val="Normal"/>
    <w:next w:val="Normal"/>
    <w:qFormat/>
    <w:rsid w:val="002F79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2F7922"/>
    <w:rPr>
      <w:rFonts w:ascii="Cambria" w:hAnsi="Cambria" w:cs="Times New Roman"/>
      <w:b/>
      <w:bCs/>
      <w:kern w:val="32"/>
      <w:sz w:val="32"/>
    </w:rPr>
  </w:style>
  <w:style w:type="paragraph" w:styleId="Header">
    <w:name w:val="header"/>
    <w:basedOn w:val="Normal"/>
    <w:rsid w:val="002F7922"/>
    <w:pPr>
      <w:tabs>
        <w:tab w:val="center" w:pos="4320"/>
        <w:tab w:val="right" w:pos="8640"/>
      </w:tabs>
    </w:pPr>
  </w:style>
  <w:style w:type="character" w:styleId="PageNumber">
    <w:name w:val="page number"/>
    <w:basedOn w:val="DefaultParagraphFont"/>
    <w:rsid w:val="002F7922"/>
    <w:rPr>
      <w:rFonts w:cs="Times New Roman"/>
    </w:rPr>
  </w:style>
  <w:style w:type="paragraph" w:styleId="BodyText">
    <w:name w:val="Body Text"/>
    <w:basedOn w:val="Normal"/>
    <w:rsid w:val="002F7922"/>
    <w:pPr>
      <w:keepNext/>
      <w:spacing w:before="120" w:line="360" w:lineRule="atLeast"/>
      <w:jc w:val="center"/>
    </w:pPr>
    <w:rPr>
      <w:sz w:val="36"/>
    </w:rPr>
  </w:style>
  <w:style w:type="paragraph" w:customStyle="1" w:styleId="Level1">
    <w:name w:val="Level 1"/>
    <w:basedOn w:val="Normal"/>
    <w:rsid w:val="002F7922"/>
    <w:pPr>
      <w:widowControl w:val="0"/>
      <w:autoSpaceDE w:val="0"/>
      <w:autoSpaceDN w:val="0"/>
      <w:adjustRightInd w:val="0"/>
      <w:ind w:left="450" w:hanging="450"/>
    </w:pPr>
    <w:rPr>
      <w:sz w:val="20"/>
      <w:szCs w:val="24"/>
    </w:rPr>
  </w:style>
  <w:style w:type="character" w:styleId="CommentReference">
    <w:name w:val="annotation reference"/>
    <w:basedOn w:val="DefaultParagraphFont"/>
    <w:semiHidden/>
    <w:rsid w:val="002F7922"/>
    <w:rPr>
      <w:rFonts w:cs="Times New Roman"/>
      <w:sz w:val="16"/>
    </w:rPr>
  </w:style>
  <w:style w:type="paragraph" w:styleId="CommentText">
    <w:name w:val="annotation text"/>
    <w:basedOn w:val="Normal"/>
    <w:link w:val="CommentTextChar"/>
    <w:semiHidden/>
    <w:rsid w:val="002F7922"/>
    <w:rPr>
      <w:sz w:val="20"/>
    </w:rPr>
  </w:style>
  <w:style w:type="paragraph" w:styleId="BalloonText">
    <w:name w:val="Balloon Text"/>
    <w:basedOn w:val="Normal"/>
    <w:semiHidden/>
    <w:rsid w:val="002F7922"/>
    <w:rPr>
      <w:rFonts w:ascii="Tahoma" w:hAnsi="Tahoma" w:cs="Tahoma"/>
      <w:sz w:val="16"/>
      <w:szCs w:val="16"/>
    </w:rPr>
  </w:style>
  <w:style w:type="character" w:styleId="Hyperlink">
    <w:name w:val="Hyperlink"/>
    <w:basedOn w:val="DefaultParagraphFont"/>
    <w:uiPriority w:val="99"/>
    <w:rsid w:val="002F7922"/>
    <w:rPr>
      <w:rFonts w:cs="Times New Roman"/>
      <w:color w:val="0000FF"/>
      <w:u w:val="single"/>
    </w:rPr>
  </w:style>
  <w:style w:type="character" w:styleId="FollowedHyperlink">
    <w:name w:val="FollowedHyperlink"/>
    <w:basedOn w:val="DefaultParagraphFont"/>
    <w:rsid w:val="002F7922"/>
    <w:rPr>
      <w:rFonts w:ascii="Sylfaen" w:hAnsi="Sylfaen" w:cs="Times New Roman"/>
      <w:color w:val="0000FF"/>
      <w:sz w:val="22"/>
      <w:u w:val="single"/>
    </w:rPr>
  </w:style>
  <w:style w:type="paragraph" w:customStyle="1" w:styleId="HeadB">
    <w:name w:val="Head B"/>
    <w:basedOn w:val="Normal"/>
    <w:rsid w:val="002F7922"/>
    <w:pPr>
      <w:spacing w:before="200"/>
    </w:pPr>
    <w:rPr>
      <w:rFonts w:ascii="Garamond" w:hAnsi="Garamond"/>
      <w:b/>
      <w:sz w:val="28"/>
    </w:rPr>
  </w:style>
  <w:style w:type="paragraph" w:customStyle="1" w:styleId="Unit">
    <w:name w:val="Unit"/>
    <w:basedOn w:val="Normal"/>
    <w:rsid w:val="002F7922"/>
    <w:pPr>
      <w:pBdr>
        <w:top w:val="single" w:sz="4" w:space="1" w:color="auto" w:shadow="1"/>
        <w:left w:val="single" w:sz="4" w:space="4" w:color="auto" w:shadow="1"/>
        <w:bottom w:val="single" w:sz="4" w:space="1" w:color="auto" w:shadow="1"/>
        <w:right w:val="single" w:sz="4" w:space="4" w:color="auto" w:shadow="1"/>
      </w:pBdr>
      <w:shd w:val="pct62" w:color="auto" w:fill="FFFFFF"/>
    </w:pPr>
    <w:rPr>
      <w:rFonts w:ascii="Garamond" w:hAnsi="Garamond"/>
      <w:b/>
      <w:i/>
      <w:color w:val="FFFFFF"/>
      <w:sz w:val="40"/>
      <w:szCs w:val="40"/>
    </w:rPr>
  </w:style>
  <w:style w:type="paragraph" w:customStyle="1" w:styleId="Unitt">
    <w:name w:val="Unit t"/>
    <w:basedOn w:val="Unit"/>
    <w:rsid w:val="002F7922"/>
  </w:style>
  <w:style w:type="character" w:customStyle="1" w:styleId="Heading2Char1">
    <w:name w:val="Heading 2 Char1"/>
    <w:basedOn w:val="DefaultParagraphFont"/>
    <w:rsid w:val="002F7922"/>
    <w:rPr>
      <w:rFonts w:cs="Times New Roman"/>
      <w:caps/>
      <w:sz w:val="32"/>
      <w:lang w:val="en-US" w:eastAsia="en-US"/>
    </w:rPr>
  </w:style>
  <w:style w:type="paragraph" w:customStyle="1" w:styleId="HeadA">
    <w:name w:val="Head A"/>
    <w:basedOn w:val="Normal"/>
    <w:next w:val="Normal"/>
    <w:rsid w:val="002F7922"/>
    <w:pPr>
      <w:keepNext/>
      <w:widowControl w:val="0"/>
      <w:autoSpaceDE w:val="0"/>
      <w:autoSpaceDN w:val="0"/>
      <w:spacing w:before="480" w:after="240"/>
    </w:pPr>
    <w:rPr>
      <w:rFonts w:ascii="Century Schoolbook" w:hAnsi="Century Schoolbook"/>
      <w:b/>
      <w:bCs/>
      <w:smallCaps/>
      <w:sz w:val="28"/>
      <w:szCs w:val="28"/>
    </w:rPr>
  </w:style>
  <w:style w:type="paragraph" w:styleId="Footer">
    <w:name w:val="footer"/>
    <w:basedOn w:val="Normal"/>
    <w:link w:val="FooterChar"/>
    <w:uiPriority w:val="99"/>
    <w:rsid w:val="002F7922"/>
    <w:pPr>
      <w:tabs>
        <w:tab w:val="center" w:pos="4320"/>
        <w:tab w:val="right" w:pos="8640"/>
      </w:tabs>
    </w:pPr>
  </w:style>
  <w:style w:type="paragraph" w:styleId="ListParagraph">
    <w:name w:val="List Paragraph"/>
    <w:basedOn w:val="Normal"/>
    <w:uiPriority w:val="34"/>
    <w:qFormat/>
    <w:rsid w:val="0021413C"/>
    <w:pPr>
      <w:ind w:left="720"/>
      <w:contextualSpacing/>
    </w:pPr>
  </w:style>
  <w:style w:type="paragraph" w:styleId="CommentSubject">
    <w:name w:val="annotation subject"/>
    <w:basedOn w:val="CommentText"/>
    <w:next w:val="CommentText"/>
    <w:link w:val="CommentSubjectChar"/>
    <w:uiPriority w:val="99"/>
    <w:semiHidden/>
    <w:unhideWhenUsed/>
    <w:rsid w:val="0021413C"/>
    <w:rPr>
      <w:b/>
      <w:bCs/>
    </w:rPr>
  </w:style>
  <w:style w:type="character" w:customStyle="1" w:styleId="CommentTextChar">
    <w:name w:val="Comment Text Char"/>
    <w:basedOn w:val="DefaultParagraphFont"/>
    <w:link w:val="CommentText"/>
    <w:semiHidden/>
    <w:rsid w:val="0021413C"/>
    <w:rPr>
      <w:lang w:bidi="en-US"/>
    </w:rPr>
  </w:style>
  <w:style w:type="character" w:customStyle="1" w:styleId="CommentSubjectChar">
    <w:name w:val="Comment Subject Char"/>
    <w:basedOn w:val="CommentTextChar"/>
    <w:link w:val="CommentSubject"/>
    <w:uiPriority w:val="99"/>
    <w:semiHidden/>
    <w:rsid w:val="0021413C"/>
    <w:rPr>
      <w:b/>
      <w:bCs/>
      <w:lang w:bidi="en-US"/>
    </w:rPr>
  </w:style>
  <w:style w:type="paragraph" w:styleId="Revision">
    <w:name w:val="Revision"/>
    <w:hidden/>
    <w:uiPriority w:val="99"/>
    <w:semiHidden/>
    <w:rsid w:val="008B2606"/>
    <w:rPr>
      <w:sz w:val="24"/>
      <w:lang w:bidi="en-US"/>
    </w:rPr>
  </w:style>
  <w:style w:type="character" w:customStyle="1" w:styleId="FooterChar">
    <w:name w:val="Footer Char"/>
    <w:basedOn w:val="DefaultParagraphFont"/>
    <w:link w:val="Footer"/>
    <w:uiPriority w:val="99"/>
    <w:rsid w:val="004E06A7"/>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49F0EB5EFEBF4F9D592D7AD5A0B6DF" ma:contentTypeVersion="37" ma:contentTypeDescription="Create a new document." ma:contentTypeScope="" ma:versionID="d9205d08c73bf3052be1d488de230873">
  <xsd:schema xmlns:xsd="http://www.w3.org/2001/XMLSchema" xmlns:xs="http://www.w3.org/2001/XMLSchema" xmlns:p="http://schemas.microsoft.com/office/2006/metadata/properties" xmlns:ns2="4b47bc63-a05b-447c-ba71-6977c8962f76" xmlns:ns3="eb816a90-6984-4cf9-a6b9-3c19e6c8d4db" targetNamespace="http://schemas.microsoft.com/office/2006/metadata/properties" ma:root="true" ma:fieldsID="e780b048ecaa6144359d3dbf5a7b08c0" ns2:_="" ns3:_="">
    <xsd:import namespace="4b47bc63-a05b-447c-ba71-6977c8962f76"/>
    <xsd:import namespace="eb816a90-6984-4cf9-a6b9-3c19e6c8d4db"/>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Teams_Channel_Section_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47bc63-a05b-447c-ba71-6977c8962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Leaders" ma:index="1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2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2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Leaders" ma:index="24" nillable="true" ma:displayName="Invited Leaders" ma:internalName="Invited_Leaders">
      <xsd:simpleType>
        <xsd:restriction base="dms:Note">
          <xsd:maxLength value="255"/>
        </xsd:restriction>
      </xsd:simpleType>
    </xsd:element>
    <xsd:element name="Invited_Members" ma:index="25" nillable="true" ma:displayName="Invited Members" ma:internalName="Invited_Member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Leaders_Only_SectionGroup" ma:index="27" nillable="true" ma:displayName="Has Leaders Only SectionGroup" ma:internalName="Has_Leaders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Teams_Channel_Section_Location" ma:index="37" nillable="true" ma:displayName="Teams Channel Section Location" ma:internalName="Teams_Channel_Section_Location">
      <xsd:simpleType>
        <xsd:restriction base="dms:Text"/>
      </xsd:simpleType>
    </xsd:element>
    <xsd:element name="MediaLengthInSeconds" ma:index="38" nillable="true" ma:displayName="Length (seconds)" ma:internalName="MediaLengthInSeconds" ma:readOnly="true">
      <xsd:simpleType>
        <xsd:restriction base="dms:Unknown"/>
      </xsd:simpleType>
    </xsd:element>
    <xsd:element name="lcf76f155ced4ddcb4097134ff3c332f" ma:index="40"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816a90-6984-4cf9-a6b9-3c19e6c8d4db" elementFormDefault="qualified">
    <xsd:import namespace="http://schemas.microsoft.com/office/2006/documentManagement/types"/>
    <xsd:import namespace="http://schemas.microsoft.com/office/infopath/2007/PartnerControls"/>
    <xsd:element name="TaxCatchAll" ma:index="41" nillable="true" ma:displayName="Taxonomy Catch All Column" ma:hidden="true" ma:list="{bf3de2bc-f7f6-4574-a45c-0daab11b02c0}" ma:internalName="TaxCatchAll" ma:showField="CatchAllData" ma:web="eb816a90-6984-4cf9-a6b9-3c19e6c8d4db">
      <xsd:complexType>
        <xsd:complexContent>
          <xsd:extension base="dms:MultiChoiceLookup">
            <xsd:sequence>
              <xsd:element name="Value" type="dms:Lookup" maxOccurs="unbounded" minOccurs="0" nillable="true"/>
            </xsd:sequence>
          </xsd:extension>
        </xsd:complexContent>
      </xsd:complexType>
    </xsd:element>
    <xsd:element name="SharedWithUsers" ma:index="4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wner xmlns="4b47bc63-a05b-447c-ba71-6977c8962f76">
      <UserInfo>
        <DisplayName/>
        <AccountId xsi:nil="true"/>
        <AccountType/>
      </UserInfo>
    </Owner>
    <Members xmlns="4b47bc63-a05b-447c-ba71-6977c8962f76">
      <UserInfo>
        <DisplayName/>
        <AccountId xsi:nil="true"/>
        <AccountType/>
      </UserInfo>
    </Members>
    <Invited_Members xmlns="4b47bc63-a05b-447c-ba71-6977c8962f76" xsi:nil="true"/>
    <AppVersion xmlns="4b47bc63-a05b-447c-ba71-6977c8962f76" xsi:nil="true"/>
    <TaxCatchAll xmlns="eb816a90-6984-4cf9-a6b9-3c19e6c8d4db" xsi:nil="true"/>
    <Teams_Channel_Section_Location xmlns="4b47bc63-a05b-447c-ba71-6977c8962f76" xsi:nil="true"/>
    <FolderType xmlns="4b47bc63-a05b-447c-ba71-6977c8962f76" xsi:nil="true"/>
    <CultureName xmlns="4b47bc63-a05b-447c-ba71-6977c8962f76" xsi:nil="true"/>
    <Self_Registration_Enabled xmlns="4b47bc63-a05b-447c-ba71-6977c8962f76" xsi:nil="true"/>
    <DefaultSectionNames xmlns="4b47bc63-a05b-447c-ba71-6977c8962f76" xsi:nil="true"/>
    <TeamsChannelId xmlns="4b47bc63-a05b-447c-ba71-6977c8962f76" xsi:nil="true"/>
    <Leaders xmlns="4b47bc63-a05b-447c-ba71-6977c8962f76">
      <UserInfo>
        <DisplayName/>
        <AccountId xsi:nil="true"/>
        <AccountType/>
      </UserInfo>
    </Leaders>
    <lcf76f155ced4ddcb4097134ff3c332f xmlns="4b47bc63-a05b-447c-ba71-6977c8962f76">
      <Terms xmlns="http://schemas.microsoft.com/office/infopath/2007/PartnerControls"/>
    </lcf76f155ced4ddcb4097134ff3c332f>
    <Templates xmlns="4b47bc63-a05b-447c-ba71-6977c8962f76" xsi:nil="true"/>
    <Has_Leaders_Only_SectionGroup xmlns="4b47bc63-a05b-447c-ba71-6977c8962f76" xsi:nil="true"/>
    <Is_Collaboration_Space_Locked xmlns="4b47bc63-a05b-447c-ba71-6977c8962f76" xsi:nil="true"/>
    <Invited_Leaders xmlns="4b47bc63-a05b-447c-ba71-6977c8962f76" xsi:nil="true"/>
    <NotebookType xmlns="4b47bc63-a05b-447c-ba71-6977c8962f76" xsi:nil="true"/>
    <Distribution_Groups xmlns="4b47bc63-a05b-447c-ba71-6977c8962f76" xsi:nil="true"/>
    <Math_Settings xmlns="4b47bc63-a05b-447c-ba71-6977c8962f76" xsi:nil="true"/>
    <Member_Groups xmlns="4b47bc63-a05b-447c-ba71-6977c8962f76">
      <UserInfo>
        <DisplayName/>
        <AccountId xsi:nil="true"/>
        <AccountType/>
      </UserInfo>
    </Member_Groups>
    <LMS_Mappings xmlns="4b47bc63-a05b-447c-ba71-6977c8962f76" xsi:nil="true"/>
    <IsNotebookLocked xmlns="4b47bc63-a05b-447c-ba71-6977c8962f76" xsi:nil="true"/>
  </documentManagement>
</p:properties>
</file>

<file path=customXml/itemProps1.xml><?xml version="1.0" encoding="utf-8"?>
<ds:datastoreItem xmlns:ds="http://schemas.openxmlformats.org/officeDocument/2006/customXml" ds:itemID="{48B6661B-193B-4A05-B39B-5127F321ED76}"/>
</file>

<file path=customXml/itemProps2.xml><?xml version="1.0" encoding="utf-8"?>
<ds:datastoreItem xmlns:ds="http://schemas.openxmlformats.org/officeDocument/2006/customXml" ds:itemID="{D9EB4465-6B54-4A72-9B51-D23E406A2863}"/>
</file>

<file path=customXml/itemProps3.xml><?xml version="1.0" encoding="utf-8"?>
<ds:datastoreItem xmlns:ds="http://schemas.openxmlformats.org/officeDocument/2006/customXml" ds:itemID="{61DB58D9-1B0D-4331-954B-D9DE5846854E}"/>
</file>

<file path=docProps/app.xml><?xml version="1.0" encoding="utf-8"?>
<Properties xmlns="http://schemas.openxmlformats.org/officeDocument/2006/extended-properties" xmlns:vt="http://schemas.openxmlformats.org/officeDocument/2006/docPropsVTypes">
  <Template>Normal.dotm</Template>
  <TotalTime>0</TotalTime>
  <Pages>7</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Tutorial 6</vt:lpstr>
    </vt:vector>
  </TitlesOfParts>
  <Company/>
  <LinksUpToDate>false</LinksUpToDate>
  <CharactersWithSpaces>14568</CharactersWithSpaces>
  <SharedDoc>false</SharedDoc>
  <HLinks>
    <vt:vector size="90" baseType="variant">
      <vt:variant>
        <vt:i4>1704040</vt:i4>
      </vt:variant>
      <vt:variant>
        <vt:i4>42</vt:i4>
      </vt:variant>
      <vt:variant>
        <vt:i4>0</vt:i4>
      </vt:variant>
      <vt:variant>
        <vt:i4>5</vt:i4>
      </vt:variant>
      <vt:variant>
        <vt:lpwstr/>
      </vt:variant>
      <vt:variant>
        <vt:lpwstr>_Excel_2007</vt:lpwstr>
      </vt:variant>
      <vt:variant>
        <vt:i4>5505133</vt:i4>
      </vt:variant>
      <vt:variant>
        <vt:i4>39</vt:i4>
      </vt:variant>
      <vt:variant>
        <vt:i4>0</vt:i4>
      </vt:variant>
      <vt:variant>
        <vt:i4>5</vt:i4>
      </vt:variant>
      <vt:variant>
        <vt:lpwstr/>
      </vt:variant>
      <vt:variant>
        <vt:lpwstr>FM2</vt:lpwstr>
      </vt:variant>
      <vt:variant>
        <vt:i4>5505133</vt:i4>
      </vt:variant>
      <vt:variant>
        <vt:i4>36</vt:i4>
      </vt:variant>
      <vt:variant>
        <vt:i4>0</vt:i4>
      </vt:variant>
      <vt:variant>
        <vt:i4>5</vt:i4>
      </vt:variant>
      <vt:variant>
        <vt:lpwstr/>
      </vt:variant>
      <vt:variant>
        <vt:lpwstr>FM2</vt:lpwstr>
      </vt:variant>
      <vt:variant>
        <vt:i4>852002</vt:i4>
      </vt:variant>
      <vt:variant>
        <vt:i4>33</vt:i4>
      </vt:variant>
      <vt:variant>
        <vt:i4>0</vt:i4>
      </vt:variant>
      <vt:variant>
        <vt:i4>5</vt:i4>
      </vt:variant>
      <vt:variant>
        <vt:lpwstr/>
      </vt:variant>
      <vt:variant>
        <vt:lpwstr>_Glossary_of_Key</vt:lpwstr>
      </vt:variant>
      <vt:variant>
        <vt:i4>4456476</vt:i4>
      </vt:variant>
      <vt:variant>
        <vt:i4>30</vt:i4>
      </vt:variant>
      <vt:variant>
        <vt:i4>0</vt:i4>
      </vt:variant>
      <vt:variant>
        <vt:i4>5</vt:i4>
      </vt:variant>
      <vt:variant>
        <vt:lpwstr/>
      </vt:variant>
      <vt:variant>
        <vt:lpwstr>_End_of_Tutorial_2</vt:lpwstr>
      </vt:variant>
      <vt:variant>
        <vt:i4>5701708</vt:i4>
      </vt:variant>
      <vt:variant>
        <vt:i4>27</vt:i4>
      </vt:variant>
      <vt:variant>
        <vt:i4>0</vt:i4>
      </vt:variant>
      <vt:variant>
        <vt:i4>5</vt:i4>
      </vt:variant>
      <vt:variant>
        <vt:lpwstr/>
      </vt:variant>
      <vt:variant>
        <vt:lpwstr>_EX_348_Using</vt:lpwstr>
      </vt:variant>
      <vt:variant>
        <vt:i4>3866697</vt:i4>
      </vt:variant>
      <vt:variant>
        <vt:i4>24</vt:i4>
      </vt:variant>
      <vt:variant>
        <vt:i4>0</vt:i4>
      </vt:variant>
      <vt:variant>
        <vt:i4>5</vt:i4>
      </vt:variant>
      <vt:variant>
        <vt:lpwstr/>
      </vt:variant>
      <vt:variant>
        <vt:lpwstr>_EX_313_Creating</vt:lpwstr>
      </vt:variant>
      <vt:variant>
        <vt:i4>3670089</vt:i4>
      </vt:variant>
      <vt:variant>
        <vt:i4>21</vt:i4>
      </vt:variant>
      <vt:variant>
        <vt:i4>0</vt:i4>
      </vt:variant>
      <vt:variant>
        <vt:i4>5</vt:i4>
      </vt:variant>
      <vt:variant>
        <vt:lpwstr/>
      </vt:variant>
      <vt:variant>
        <vt:lpwstr>_EX_310_Creating</vt:lpwstr>
      </vt:variant>
      <vt:variant>
        <vt:i4>3145800</vt:i4>
      </vt:variant>
      <vt:variant>
        <vt:i4>18</vt:i4>
      </vt:variant>
      <vt:variant>
        <vt:i4>0</vt:i4>
      </vt:variant>
      <vt:variant>
        <vt:i4>5</vt:i4>
      </vt:variant>
      <vt:variant>
        <vt:lpwstr/>
      </vt:variant>
      <vt:variant>
        <vt:lpwstr>_EX_308_Creating</vt:lpwstr>
      </vt:variant>
      <vt:variant>
        <vt:i4>2883658</vt:i4>
      </vt:variant>
      <vt:variant>
        <vt:i4>15</vt:i4>
      </vt:variant>
      <vt:variant>
        <vt:i4>0</vt:i4>
      </vt:variant>
      <vt:variant>
        <vt:i4>5</vt:i4>
      </vt:variant>
      <vt:variant>
        <vt:lpwstr/>
      </vt:variant>
      <vt:variant>
        <vt:lpwstr>_EX_303_Updating</vt:lpwstr>
      </vt:variant>
      <vt:variant>
        <vt:i4>3080240</vt:i4>
      </vt:variant>
      <vt:variant>
        <vt:i4>12</vt:i4>
      </vt:variant>
      <vt:variant>
        <vt:i4>0</vt:i4>
      </vt:variant>
      <vt:variant>
        <vt:i4>5</vt:i4>
      </vt:variant>
      <vt:variant>
        <vt:lpwstr/>
      </vt:variant>
      <vt:variant>
        <vt:lpwstr>_EX_296_Linking</vt:lpwstr>
      </vt:variant>
      <vt:variant>
        <vt:i4>6029376</vt:i4>
      </vt:variant>
      <vt:variant>
        <vt:i4>9</vt:i4>
      </vt:variant>
      <vt:variant>
        <vt:i4>0</vt:i4>
      </vt:variant>
      <vt:variant>
        <vt:i4>5</vt:i4>
      </vt:variant>
      <vt:variant>
        <vt:lpwstr/>
      </vt:variant>
      <vt:variant>
        <vt:lpwstr>_EX_282_Using</vt:lpwstr>
      </vt:variant>
      <vt:variant>
        <vt:i4>3145812</vt:i4>
      </vt:variant>
      <vt:variant>
        <vt:i4>6</vt:i4>
      </vt:variant>
      <vt:variant>
        <vt:i4>0</vt:i4>
      </vt:variant>
      <vt:variant>
        <vt:i4>5</vt:i4>
      </vt:variant>
      <vt:variant>
        <vt:lpwstr/>
      </vt:variant>
      <vt:variant>
        <vt:lpwstr>_EX_283_Grouping</vt:lpwstr>
      </vt:variant>
      <vt:variant>
        <vt:i4>7209044</vt:i4>
      </vt:variant>
      <vt:variant>
        <vt:i4>3</vt:i4>
      </vt:variant>
      <vt:variant>
        <vt:i4>0</vt:i4>
      </vt:variant>
      <vt:variant>
        <vt:i4>5</vt:i4>
      </vt:variant>
      <vt:variant>
        <vt:lpwstr/>
      </vt:variant>
      <vt:variant>
        <vt:lpwstr>Chapter_Objectives</vt:lpwstr>
      </vt:variant>
      <vt:variant>
        <vt:i4>3932169</vt:i4>
      </vt:variant>
      <vt:variant>
        <vt:i4>0</vt:i4>
      </vt:variant>
      <vt:variant>
        <vt:i4>0</vt:i4>
      </vt:variant>
      <vt:variant>
        <vt:i4>5</vt:i4>
      </vt:variant>
      <vt:variant>
        <vt:lpwstr>http://coursecasts.course.com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2016-04-21T17:11:00Z</dcterms:created>
  <dcterms:modified xsi:type="dcterms:W3CDTF">2019-04-11T16:09:00Z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0x0101002549F0EB5EFEBF4F9D592D7AD5A0B6DF</vt:lpwstr>
  </property>
</Properties>
</file>