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4A8B" w14:textId="26F92CE1" w:rsidR="00FC5EE0" w:rsidRDefault="00010F6C" w:rsidP="008B7C37">
      <w:pPr>
        <w:pStyle w:val="Title"/>
      </w:pPr>
      <w:r>
        <w:t xml:space="preserve"> </w:t>
      </w:r>
      <w:r w:rsidR="008B7C37">
        <w:t>Math 14</w:t>
      </w:r>
      <w:r w:rsidR="00572E4B">
        <w:t>35</w:t>
      </w:r>
      <w:r w:rsidR="008B7C37">
        <w:t xml:space="preserve"> – Volume, chemical mix and glue Calculations</w:t>
      </w:r>
    </w:p>
    <w:p w14:paraId="0BF84A8C" w14:textId="77777777" w:rsidR="008B7C37" w:rsidRDefault="008B7C37" w:rsidP="008B7C37">
      <w:pPr>
        <w:pStyle w:val="Heading1"/>
      </w:pPr>
      <w:r>
        <w:t>Practice Problems</w:t>
      </w:r>
    </w:p>
    <w:p w14:paraId="0BF84A8D" w14:textId="77777777" w:rsidR="008B7C37" w:rsidRDefault="008B7C37" w:rsidP="008B7C37"/>
    <w:p w14:paraId="0BF84A8E" w14:textId="77777777" w:rsidR="008B7C37" w:rsidRDefault="008B7C37" w:rsidP="008B7C37">
      <w:pPr>
        <w:pStyle w:val="ListParagraph"/>
        <w:numPr>
          <w:ilvl w:val="0"/>
          <w:numId w:val="1"/>
        </w:numPr>
      </w:pPr>
      <w:r>
        <w:t>What is the volume of a cone that has a diameter of 42” and a height of 27”? (Calculate in cubic feet)</w:t>
      </w:r>
    </w:p>
    <w:p w14:paraId="0BF84A8F" w14:textId="77777777" w:rsidR="008B7C37" w:rsidRDefault="008B7C37" w:rsidP="008B7C37">
      <w:pPr>
        <w:pStyle w:val="ListParagraph"/>
        <w:numPr>
          <w:ilvl w:val="0"/>
          <w:numId w:val="1"/>
        </w:numPr>
      </w:pPr>
      <w:r>
        <w:t>What is the volume of a cylinder with a radius of 18” and a height of 60”? (Calculate in cubic feet)</w:t>
      </w:r>
    </w:p>
    <w:p w14:paraId="0BF84A90" w14:textId="77777777" w:rsidR="008B7C37" w:rsidRDefault="008B7C37" w:rsidP="008B7C37">
      <w:pPr>
        <w:pStyle w:val="ListParagraph"/>
        <w:numPr>
          <w:ilvl w:val="0"/>
          <w:numId w:val="1"/>
        </w:numPr>
      </w:pPr>
      <w:r>
        <w:t>What is the volume of a 48’ trailer with a width of 102” and a height of 110”?</w:t>
      </w:r>
    </w:p>
    <w:p w14:paraId="0BF84A91" w14:textId="77777777" w:rsidR="008B7C37" w:rsidRDefault="00FC1A38" w:rsidP="008B7C37">
      <w:pPr>
        <w:pStyle w:val="ListParagraph"/>
        <w:numPr>
          <w:ilvl w:val="0"/>
          <w:numId w:val="1"/>
        </w:numPr>
      </w:pPr>
      <w:r>
        <w:t>You are mixing a sealer for your project. The mixture calls for 5 parts varnish to 2 parts varsol. How much of each chemical do you need if you require a total of 750ml of sealer?</w:t>
      </w:r>
    </w:p>
    <w:p w14:paraId="0BF84A92" w14:textId="77777777" w:rsidR="00FC1A38" w:rsidRDefault="00FC1A38" w:rsidP="00FC1A38">
      <w:pPr>
        <w:pStyle w:val="ListParagraph"/>
        <w:numPr>
          <w:ilvl w:val="0"/>
          <w:numId w:val="1"/>
        </w:numPr>
      </w:pPr>
      <w:r>
        <w:t>You are making a piece of furniture that will be finished with an oil rubbed finish. You will require 3.2L total of finish to complete the job. How much of each ingredient will you need to end up with the total volume? The receipt calls for 7 parts varnish, 2 parts varsol, and 3 parts mineral oil.</w:t>
      </w:r>
    </w:p>
    <w:p w14:paraId="0BF84A93" w14:textId="77777777" w:rsidR="00FC1A38" w:rsidRDefault="00FC1A38" w:rsidP="00FC1A38">
      <w:pPr>
        <w:pStyle w:val="Heading2"/>
      </w:pPr>
      <w:r>
        <w:t>Given the mix ratio on the attached page, calculate the following glue requirements.</w:t>
      </w:r>
    </w:p>
    <w:p w14:paraId="0BF84A94" w14:textId="77777777" w:rsidR="00FC1A38" w:rsidRDefault="00FC1A38" w:rsidP="00FC1A38">
      <w:pPr>
        <w:pStyle w:val="ListParagraph"/>
        <w:numPr>
          <w:ilvl w:val="0"/>
          <w:numId w:val="1"/>
        </w:numPr>
      </w:pPr>
      <w:r>
        <w:t>We are pressing 36 – 3 ply panels that are 54” x 18”. What is the total amount of glue by weight needed for this job?</w:t>
      </w:r>
    </w:p>
    <w:p w14:paraId="0BF84A95" w14:textId="77777777" w:rsidR="00FC1A38" w:rsidRDefault="00FC1A38" w:rsidP="00FC1A38">
      <w:pPr>
        <w:pStyle w:val="ListParagraph"/>
        <w:numPr>
          <w:ilvl w:val="0"/>
          <w:numId w:val="1"/>
        </w:numPr>
      </w:pPr>
      <w:r>
        <w:t>The next job at the hot press is for 120 – 5 ply panels that are 42” x 6”. What is the total amount of glue by weight needed?</w:t>
      </w:r>
    </w:p>
    <w:p w14:paraId="0BF84A96" w14:textId="77777777" w:rsidR="00576B76" w:rsidRDefault="00FC1A38" w:rsidP="00FC1A38">
      <w:pPr>
        <w:pStyle w:val="ListParagraph"/>
        <w:numPr>
          <w:ilvl w:val="0"/>
          <w:numId w:val="1"/>
        </w:numPr>
      </w:pPr>
      <w:r>
        <w:t>We have calculated</w:t>
      </w:r>
      <w:r w:rsidR="000D5DFF">
        <w:t xml:space="preserve"> the total required amount of glue for our next hot press job to be 8450 grams of glue. Calculate the amount of resin, catalyst and water needed for this job.</w:t>
      </w:r>
    </w:p>
    <w:p w14:paraId="0BF84A97" w14:textId="77777777" w:rsidR="00576B76" w:rsidRDefault="00576B76" w:rsidP="00576B76">
      <w:r>
        <w:br w:type="page"/>
      </w:r>
    </w:p>
    <w:p w14:paraId="0BF84A98" w14:textId="78C20CBE" w:rsidR="00AE4099" w:rsidRDefault="00AE4099" w:rsidP="00AE4099">
      <w:pPr>
        <w:pStyle w:val="Title"/>
      </w:pPr>
      <w:r>
        <w:lastRenderedPageBreak/>
        <w:t>Math 14</w:t>
      </w:r>
      <w:r w:rsidR="00572E4B">
        <w:t>35</w:t>
      </w:r>
      <w:r>
        <w:t xml:space="preserve"> – Volume, chemical mix and glue Calculations</w:t>
      </w:r>
    </w:p>
    <w:p w14:paraId="0BF84A99" w14:textId="77777777" w:rsidR="00FC1A38" w:rsidRPr="00576B76" w:rsidRDefault="00576B76" w:rsidP="00AE4099">
      <w:pPr>
        <w:pStyle w:val="Heading1"/>
      </w:pPr>
      <w:r w:rsidRPr="00576B76">
        <w:t>Hot Press Glue details</w:t>
      </w:r>
    </w:p>
    <w:p w14:paraId="0BF84A9A" w14:textId="77777777" w:rsidR="00576B76" w:rsidRDefault="00576B76" w:rsidP="00576B76">
      <w:pPr>
        <w:pStyle w:val="ListParagraph"/>
      </w:pPr>
    </w:p>
    <w:p w14:paraId="0BF84A9B" w14:textId="77777777" w:rsidR="00576B76" w:rsidRPr="00576B76" w:rsidRDefault="00576B76" w:rsidP="00576B76">
      <w:pPr>
        <w:pStyle w:val="ListParagraph"/>
        <w:rPr>
          <w:i/>
          <w:sz w:val="28"/>
          <w:szCs w:val="28"/>
          <w:u w:val="single"/>
        </w:rPr>
      </w:pPr>
      <w:r w:rsidRPr="00576B76">
        <w:rPr>
          <w:i/>
          <w:sz w:val="28"/>
          <w:szCs w:val="28"/>
          <w:u w:val="single"/>
        </w:rPr>
        <w:t>Mix ratio:</w:t>
      </w:r>
    </w:p>
    <w:p w14:paraId="0BF84A9C" w14:textId="77777777" w:rsidR="00576B76" w:rsidRDefault="00576B76" w:rsidP="00576B76">
      <w:pPr>
        <w:pStyle w:val="ListParagraph"/>
      </w:pPr>
    </w:p>
    <w:p w14:paraId="0BF84A9D" w14:textId="77777777" w:rsidR="00576B76" w:rsidRPr="00576B76" w:rsidRDefault="00576B76" w:rsidP="00576B76">
      <w:pPr>
        <w:pStyle w:val="ListParagraph"/>
        <w:ind w:firstLine="720"/>
        <w:rPr>
          <w:sz w:val="28"/>
          <w:szCs w:val="28"/>
        </w:rPr>
      </w:pPr>
      <w:r w:rsidRPr="00576B76">
        <w:rPr>
          <w:sz w:val="28"/>
          <w:szCs w:val="28"/>
        </w:rPr>
        <w:t xml:space="preserve">Resin – </w:t>
      </w:r>
      <w:r w:rsidRPr="00576B76">
        <w:rPr>
          <w:sz w:val="28"/>
          <w:szCs w:val="28"/>
        </w:rPr>
        <w:tab/>
        <w:t>20 parts</w:t>
      </w:r>
    </w:p>
    <w:p w14:paraId="0BF84A9E" w14:textId="77777777" w:rsidR="00576B76" w:rsidRPr="00576B76" w:rsidRDefault="00576B76" w:rsidP="00576B76">
      <w:pPr>
        <w:pStyle w:val="ListParagraph"/>
        <w:ind w:firstLine="720"/>
        <w:rPr>
          <w:sz w:val="28"/>
          <w:szCs w:val="28"/>
        </w:rPr>
      </w:pPr>
      <w:r w:rsidRPr="00576B76">
        <w:rPr>
          <w:sz w:val="28"/>
          <w:szCs w:val="28"/>
        </w:rPr>
        <w:t xml:space="preserve">Catalyst – </w:t>
      </w:r>
      <w:r w:rsidRPr="00576B76">
        <w:rPr>
          <w:sz w:val="28"/>
          <w:szCs w:val="28"/>
        </w:rPr>
        <w:tab/>
        <w:t>4 parts</w:t>
      </w:r>
    </w:p>
    <w:p w14:paraId="0BF84A9F" w14:textId="77777777" w:rsidR="00576B76" w:rsidRPr="00576B76" w:rsidRDefault="00576B76" w:rsidP="00576B76">
      <w:pPr>
        <w:pStyle w:val="ListParagraph"/>
        <w:ind w:firstLine="720"/>
        <w:rPr>
          <w:sz w:val="28"/>
          <w:szCs w:val="28"/>
        </w:rPr>
      </w:pPr>
      <w:r w:rsidRPr="00576B76">
        <w:rPr>
          <w:sz w:val="28"/>
          <w:szCs w:val="28"/>
        </w:rPr>
        <w:t xml:space="preserve">Water – </w:t>
      </w:r>
      <w:r w:rsidRPr="00576B76">
        <w:rPr>
          <w:sz w:val="28"/>
          <w:szCs w:val="28"/>
        </w:rPr>
        <w:tab/>
        <w:t>1 part</w:t>
      </w:r>
    </w:p>
    <w:p w14:paraId="0BF84AA0" w14:textId="77777777" w:rsidR="00576B76" w:rsidRPr="00576B76" w:rsidRDefault="00576B76" w:rsidP="00576B76">
      <w:pPr>
        <w:pStyle w:val="ListParagraph"/>
        <w:rPr>
          <w:sz w:val="28"/>
          <w:szCs w:val="28"/>
        </w:rPr>
      </w:pPr>
    </w:p>
    <w:p w14:paraId="0BF84AA1" w14:textId="77777777" w:rsidR="00576B76" w:rsidRPr="00576B76" w:rsidRDefault="00576B76" w:rsidP="00AE4099">
      <w:pPr>
        <w:pStyle w:val="ListParagraph"/>
        <w:ind w:left="1440" w:firstLine="720"/>
        <w:rPr>
          <w:sz w:val="28"/>
          <w:szCs w:val="28"/>
        </w:rPr>
      </w:pPr>
      <w:r w:rsidRPr="00576B76">
        <w:rPr>
          <w:sz w:val="28"/>
          <w:szCs w:val="28"/>
        </w:rPr>
        <w:t>Waste: 10%</w:t>
      </w:r>
    </w:p>
    <w:p w14:paraId="0BF84AA2" w14:textId="77777777" w:rsidR="009E532A" w:rsidRDefault="00576B76" w:rsidP="00AE4099">
      <w:pPr>
        <w:pStyle w:val="ListParagraph"/>
        <w:ind w:left="1440" w:firstLine="720"/>
        <w:rPr>
          <w:sz w:val="28"/>
          <w:szCs w:val="28"/>
        </w:rPr>
      </w:pPr>
      <w:r w:rsidRPr="00576B76">
        <w:rPr>
          <w:sz w:val="28"/>
          <w:szCs w:val="28"/>
        </w:rPr>
        <w:t>Coverage: 20g/sqft</w:t>
      </w:r>
    </w:p>
    <w:p w14:paraId="0BF84AA3" w14:textId="77777777" w:rsidR="009E532A" w:rsidRDefault="009E532A" w:rsidP="009E532A">
      <w:r>
        <w:br w:type="page"/>
      </w:r>
    </w:p>
    <w:p w14:paraId="0BF84AA4" w14:textId="24443B17" w:rsidR="009E532A" w:rsidRDefault="009E532A" w:rsidP="009E532A">
      <w:pPr>
        <w:pStyle w:val="Title"/>
      </w:pPr>
      <w:r>
        <w:lastRenderedPageBreak/>
        <w:t>Math 14</w:t>
      </w:r>
      <w:r w:rsidR="00572E4B">
        <w:t>35</w:t>
      </w:r>
      <w:r>
        <w:t xml:space="preserve"> – Volume, chemical mix and glue Calculations</w:t>
      </w:r>
    </w:p>
    <w:p w14:paraId="0BF84AA5" w14:textId="77777777" w:rsidR="009E532A" w:rsidRDefault="009E532A" w:rsidP="009E532A">
      <w:pPr>
        <w:pStyle w:val="Heading1"/>
      </w:pPr>
      <w:r>
        <w:t>Answer Key</w:t>
      </w:r>
    </w:p>
    <w:p w14:paraId="0BF84AA6" w14:textId="77777777" w:rsidR="009E532A" w:rsidRPr="009E532A" w:rsidRDefault="009E532A" w:rsidP="009E532A">
      <w:pPr>
        <w:pStyle w:val="ListParagraph"/>
        <w:numPr>
          <w:ilvl w:val="0"/>
          <w:numId w:val="3"/>
        </w:numPr>
      </w:pPr>
      <w:r>
        <w:rPr>
          <w:rFonts w:asciiTheme="majorHAnsi" w:eastAsiaTheme="majorEastAsia" w:hAnsiTheme="majorHAnsi" w:cstheme="majorBidi"/>
        </w:rPr>
        <w:t>V</w:t>
      </w:r>
      <w:r w:rsidR="00A43EE6">
        <w:rPr>
          <w:rFonts w:asciiTheme="majorHAnsi" w:eastAsiaTheme="majorEastAsia" w:hAnsiTheme="majorHAnsi" w:cstheme="majorBidi"/>
        </w:rPr>
        <w:t xml:space="preserve"> cone </w:t>
      </w:r>
      <w:r>
        <w:rPr>
          <w:rFonts w:asciiTheme="majorHAnsi" w:eastAsiaTheme="majorEastAsia" w:hAnsiTheme="majorHAnsi" w:cstheme="majorBidi"/>
        </w:rPr>
        <w:t>=</w:t>
      </w:r>
      <m:oMath>
        <m:f>
          <m:fPr>
            <m:ctrlPr>
              <w:rPr>
                <w:rFonts w:ascii="Cambria Math" w:hAnsi="Cambria Math"/>
                <w:i/>
              </w:rPr>
            </m:ctrlPr>
          </m:fPr>
          <m:num>
            <m:r>
              <w:rPr>
                <w:rFonts w:ascii="Cambria Math" w:hAnsi="Cambria Math"/>
              </w:rPr>
              <m:t>Area of base x height</m:t>
            </m:r>
          </m:num>
          <m:den>
            <m:r>
              <w:rPr>
                <w:rFonts w:ascii="Cambria Math" w:hAnsi="Cambria Math"/>
              </w:rPr>
              <m:t>3</m:t>
            </m:r>
          </m:den>
        </m:f>
      </m:oMath>
      <w:r w:rsidR="004E3BF9">
        <w:rPr>
          <w:rFonts w:asciiTheme="majorHAnsi" w:eastAsiaTheme="majorEastAsia" w:hAnsiTheme="majorHAnsi" w:cstheme="majorBidi"/>
        </w:rPr>
        <w:tab/>
      </w:r>
      <w:r w:rsidR="004E3BF9">
        <w:rPr>
          <w:rFonts w:asciiTheme="majorHAnsi" w:eastAsiaTheme="majorEastAsia" w:hAnsiTheme="majorHAnsi" w:cstheme="majorBidi"/>
        </w:rPr>
        <w:tab/>
        <w:t>42”</w:t>
      </w:r>
      <w:r w:rsidR="004E3BF9">
        <w:rPr>
          <w:rFonts w:asciiTheme="majorHAnsi" w:eastAsiaTheme="majorEastAsia" w:hAnsiTheme="majorHAnsi" w:cstheme="majorHAnsi"/>
        </w:rPr>
        <w:t>Ø</w:t>
      </w:r>
      <w:r w:rsidR="004E3BF9">
        <w:rPr>
          <w:rFonts w:asciiTheme="majorHAnsi" w:eastAsiaTheme="majorEastAsia" w:hAnsiTheme="majorHAnsi" w:cstheme="majorBidi"/>
        </w:rPr>
        <w:t>= 21r = (21”/12’)=1.75’r</w:t>
      </w:r>
      <w:r w:rsidR="004E3BF9">
        <w:rPr>
          <w:rFonts w:asciiTheme="majorHAnsi" w:eastAsiaTheme="majorEastAsia" w:hAnsiTheme="majorHAnsi" w:cstheme="majorBidi"/>
        </w:rPr>
        <w:tab/>
      </w:r>
      <w:r w:rsidR="004E3BF9">
        <w:rPr>
          <w:rFonts w:asciiTheme="majorHAnsi" w:eastAsiaTheme="majorEastAsia" w:hAnsiTheme="majorHAnsi" w:cstheme="majorBidi"/>
        </w:rPr>
        <w:tab/>
        <w:t>27”height =</w:t>
      </w:r>
      <w:r w:rsidR="00A43EE6">
        <w:rPr>
          <w:rFonts w:asciiTheme="majorHAnsi" w:eastAsiaTheme="majorEastAsia" w:hAnsiTheme="majorHAnsi" w:cstheme="majorBidi"/>
        </w:rPr>
        <w:t>2.25’</w:t>
      </w:r>
    </w:p>
    <w:p w14:paraId="0BF84AA7" w14:textId="77777777" w:rsidR="00576B76" w:rsidRDefault="004E3BF9" w:rsidP="00576B76">
      <w:pPr>
        <w:pStyle w:val="ListParagraph"/>
      </w:pPr>
      <w:r>
        <w:t xml:space="preserve">= </w:t>
      </w:r>
      <m:oMath>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1.75</m:t>
                </m:r>
              </m:e>
              <m:sup>
                <m:r>
                  <w:rPr>
                    <w:rFonts w:ascii="Cambria Math" w:hAnsi="Cambria Math"/>
                  </w:rPr>
                  <m:t>2</m:t>
                </m:r>
              </m:sup>
            </m:sSup>
            <m:r>
              <w:rPr>
                <w:rFonts w:ascii="Cambria Math" w:hAnsi="Cambria Math"/>
              </w:rPr>
              <m:t>)x2.25</m:t>
            </m:r>
          </m:num>
          <m:den>
            <m:r>
              <w:rPr>
                <w:rFonts w:ascii="Cambria Math" w:hAnsi="Cambria Math"/>
              </w:rPr>
              <m:t>3</m:t>
            </m:r>
          </m:den>
        </m:f>
      </m:oMath>
    </w:p>
    <w:p w14:paraId="0BF84AA8" w14:textId="77777777" w:rsidR="00A43EE6" w:rsidRDefault="00A43EE6" w:rsidP="00576B76">
      <w:pPr>
        <w:pStyle w:val="ListParagraph"/>
      </w:pPr>
      <w:r>
        <w:t xml:space="preserve">= </w:t>
      </w:r>
      <m:oMath>
        <m:f>
          <m:fPr>
            <m:ctrlPr>
              <w:rPr>
                <w:rFonts w:ascii="Cambria Math" w:hAnsi="Cambria Math"/>
                <w:i/>
              </w:rPr>
            </m:ctrlPr>
          </m:fPr>
          <m:num>
            <m:r>
              <w:rPr>
                <w:rFonts w:ascii="Cambria Math" w:hAnsi="Cambria Math"/>
              </w:rPr>
              <m:t>9.621127502 x 2.25</m:t>
            </m:r>
          </m:num>
          <m:den>
            <m:r>
              <w:rPr>
                <w:rFonts w:ascii="Cambria Math" w:hAnsi="Cambria Math"/>
              </w:rPr>
              <m:t>3</m:t>
            </m:r>
          </m:den>
        </m:f>
      </m:oMath>
    </w:p>
    <w:p w14:paraId="0BF84AA9" w14:textId="77777777" w:rsidR="00A43EE6" w:rsidRDefault="00A43EE6" w:rsidP="00576B76">
      <w:pPr>
        <w:pStyle w:val="ListParagraph"/>
      </w:pPr>
      <w:r>
        <w:t xml:space="preserve">= </w:t>
      </w:r>
      <m:oMath>
        <m:f>
          <m:fPr>
            <m:ctrlPr>
              <w:rPr>
                <w:rFonts w:ascii="Cambria Math" w:hAnsi="Cambria Math"/>
                <w:i/>
              </w:rPr>
            </m:ctrlPr>
          </m:fPr>
          <m:num>
            <m:r>
              <w:rPr>
                <w:rFonts w:ascii="Cambria Math" w:hAnsi="Cambria Math"/>
              </w:rPr>
              <m:t>21.64753688</m:t>
            </m:r>
          </m:num>
          <m:den>
            <m:r>
              <w:rPr>
                <w:rFonts w:ascii="Cambria Math" w:hAnsi="Cambria Math"/>
              </w:rPr>
              <m:t>3</m:t>
            </m:r>
          </m:den>
        </m:f>
      </m:oMath>
    </w:p>
    <w:p w14:paraId="0BF84AAA" w14:textId="77777777" w:rsidR="00A43EE6" w:rsidRPr="00985E7F" w:rsidRDefault="00A43EE6" w:rsidP="00576B76">
      <w:pPr>
        <w:pStyle w:val="ListParagraph"/>
        <w:rPr>
          <w:b/>
        </w:rPr>
      </w:pPr>
      <w:r>
        <w:t>= 7.215845626 ft</w:t>
      </w:r>
      <w:r>
        <w:rPr>
          <w:rFonts w:cstheme="minorHAnsi"/>
        </w:rPr>
        <w:t>³</w:t>
      </w:r>
      <w:r w:rsidR="00985E7F">
        <w:rPr>
          <w:rFonts w:cstheme="minorHAnsi"/>
        </w:rPr>
        <w:t xml:space="preserve"> </w:t>
      </w:r>
      <w:r w:rsidR="00985E7F" w:rsidRPr="00985E7F">
        <w:rPr>
          <w:rFonts w:cstheme="minorHAnsi"/>
          <w:b/>
        </w:rPr>
        <w:t>or 7.22 ft³</w:t>
      </w:r>
    </w:p>
    <w:p w14:paraId="0BF84AAB" w14:textId="77777777" w:rsidR="00A43EE6" w:rsidRDefault="00A43EE6" w:rsidP="00A43EE6">
      <w:pPr>
        <w:pStyle w:val="ListParagraph"/>
        <w:numPr>
          <w:ilvl w:val="0"/>
          <w:numId w:val="3"/>
        </w:numPr>
      </w:pPr>
      <w:r>
        <w:t xml:space="preserve">V cylinder = </w:t>
      </w:r>
      <w:r>
        <w:rPr>
          <w:rFonts w:ascii="Bookman Old Style" w:hAnsi="Bookman Old Style"/>
        </w:rPr>
        <w:t></w:t>
      </w:r>
      <w:r>
        <w:t>r</w:t>
      </w:r>
      <w:r>
        <w:rPr>
          <w:rFonts w:cstheme="minorHAnsi"/>
        </w:rPr>
        <w:t>²</w:t>
      </w:r>
      <w:r>
        <w:t>xh</w:t>
      </w:r>
      <w:r>
        <w:tab/>
      </w:r>
      <w:r>
        <w:tab/>
      </w:r>
      <w:r>
        <w:tab/>
        <w:t>18”r= 1.5’r</w:t>
      </w:r>
      <w:r>
        <w:tab/>
        <w:t>60”height= 5’height</w:t>
      </w:r>
    </w:p>
    <w:p w14:paraId="0BF84AAC" w14:textId="77777777" w:rsidR="00A43EE6" w:rsidRDefault="00A43EE6" w:rsidP="00A43EE6">
      <w:pPr>
        <w:pStyle w:val="ListParagraph"/>
        <w:rPr>
          <w:rFonts w:cstheme="minorHAnsi"/>
        </w:rPr>
      </w:pPr>
      <w:r>
        <w:t>=(3.141592654x1.5</w:t>
      </w:r>
      <w:r>
        <w:rPr>
          <w:rFonts w:cstheme="minorHAnsi"/>
        </w:rPr>
        <w:t>²)x5</w:t>
      </w:r>
    </w:p>
    <w:p w14:paraId="0BF84AAD" w14:textId="77777777" w:rsidR="00A43EE6" w:rsidRDefault="00A43EE6" w:rsidP="00A43EE6">
      <w:pPr>
        <w:pStyle w:val="ListParagraph"/>
        <w:rPr>
          <w:rFonts w:cstheme="minorHAnsi"/>
        </w:rPr>
      </w:pPr>
      <w:r>
        <w:rPr>
          <w:rFonts w:cstheme="minorHAnsi"/>
        </w:rPr>
        <w:t>= 7.068583471 x 5</w:t>
      </w:r>
    </w:p>
    <w:p w14:paraId="0BF84AAE" w14:textId="77777777" w:rsidR="00A43EE6" w:rsidRDefault="00A43EE6" w:rsidP="00A43EE6">
      <w:pPr>
        <w:pStyle w:val="ListParagraph"/>
        <w:rPr>
          <w:rFonts w:cstheme="minorHAnsi"/>
        </w:rPr>
      </w:pPr>
      <w:r>
        <w:rPr>
          <w:rFonts w:cstheme="minorHAnsi"/>
        </w:rPr>
        <w:t>= 35.34291735 ft³</w:t>
      </w:r>
      <w:r w:rsidR="00985E7F">
        <w:rPr>
          <w:rFonts w:cstheme="minorHAnsi"/>
        </w:rPr>
        <w:t xml:space="preserve"> or </w:t>
      </w:r>
      <w:r w:rsidR="00985E7F" w:rsidRPr="00985E7F">
        <w:rPr>
          <w:rFonts w:cstheme="minorHAnsi"/>
          <w:b/>
        </w:rPr>
        <w:t>35.34 ft³</w:t>
      </w:r>
    </w:p>
    <w:p w14:paraId="0BF84AAF" w14:textId="77777777" w:rsidR="00A43EE6" w:rsidRDefault="00A43EE6" w:rsidP="00A43EE6">
      <w:pPr>
        <w:pStyle w:val="ListParagraph"/>
        <w:numPr>
          <w:ilvl w:val="0"/>
          <w:numId w:val="3"/>
        </w:numPr>
      </w:pPr>
      <w:r>
        <w:t>V cube= LxWxH</w:t>
      </w:r>
      <w:r w:rsidR="00985E7F">
        <w:tab/>
      </w:r>
      <w:r w:rsidR="00985E7F">
        <w:tab/>
      </w:r>
      <w:r w:rsidR="00985E7F">
        <w:tab/>
        <w:t>102”=8.5’</w:t>
      </w:r>
      <w:r w:rsidR="00985E7F">
        <w:tab/>
        <w:t>110”=9.166666(cont.)’</w:t>
      </w:r>
    </w:p>
    <w:p w14:paraId="0BF84AB0" w14:textId="77777777" w:rsidR="00A43EE6" w:rsidRDefault="00A43EE6" w:rsidP="00A43EE6">
      <w:pPr>
        <w:pStyle w:val="ListParagraph"/>
      </w:pPr>
      <w:r>
        <w:t>= 48</w:t>
      </w:r>
      <w:r w:rsidR="00985E7F">
        <w:t xml:space="preserve"> </w:t>
      </w:r>
      <w:r>
        <w:t>x</w:t>
      </w:r>
      <w:r w:rsidR="00985E7F">
        <w:t xml:space="preserve"> </w:t>
      </w:r>
      <w:r>
        <w:t>8.5</w:t>
      </w:r>
      <w:r w:rsidR="00985E7F">
        <w:t xml:space="preserve"> </w:t>
      </w:r>
      <w:r>
        <w:t>x 9.166</w:t>
      </w:r>
    </w:p>
    <w:p w14:paraId="0BF84AB1" w14:textId="77777777" w:rsidR="00985E7F" w:rsidRDefault="00985E7F" w:rsidP="00A43EE6">
      <w:pPr>
        <w:pStyle w:val="ListParagraph"/>
      </w:pPr>
      <w:r>
        <w:t xml:space="preserve">= </w:t>
      </w:r>
      <w:r w:rsidRPr="00985E7F">
        <w:rPr>
          <w:b/>
        </w:rPr>
        <w:t>3,740 ft</w:t>
      </w:r>
      <w:r w:rsidRPr="00985E7F">
        <w:rPr>
          <w:rFonts w:cstheme="minorHAnsi"/>
          <w:b/>
        </w:rPr>
        <w:t>³</w:t>
      </w:r>
    </w:p>
    <w:p w14:paraId="0BF84AB2" w14:textId="77777777" w:rsidR="00985E7F" w:rsidRDefault="00985E7F" w:rsidP="00985E7F">
      <w:pPr>
        <w:pStyle w:val="ListParagraph"/>
        <w:numPr>
          <w:ilvl w:val="0"/>
          <w:numId w:val="3"/>
        </w:numPr>
      </w:pPr>
      <w:r>
        <w:t>5 parts varnish</w:t>
      </w:r>
      <w:r>
        <w:tab/>
      </w:r>
      <w:r>
        <w:tab/>
        <w:t>2 parts varsol</w:t>
      </w:r>
      <w:r>
        <w:tab/>
      </w:r>
      <w:r>
        <w:tab/>
        <w:t>750ml total volume</w:t>
      </w:r>
    </w:p>
    <w:p w14:paraId="0BF84AB3" w14:textId="77777777" w:rsidR="00985E7F" w:rsidRDefault="00985E7F" w:rsidP="00985E7F">
      <w:pPr>
        <w:pStyle w:val="ListParagraph"/>
      </w:pPr>
      <w:r>
        <w:t>5parts + 2 parts = 7 parts total</w:t>
      </w:r>
    </w:p>
    <w:p w14:paraId="0BF84AB4" w14:textId="77777777" w:rsidR="00985E7F" w:rsidRDefault="00985E7F" w:rsidP="00985E7F">
      <w:pPr>
        <w:pStyle w:val="ListParagraph"/>
      </w:pPr>
      <w:r>
        <w:t>750ml / 7 parts = 107.1428571ml per part</w:t>
      </w:r>
    </w:p>
    <w:p w14:paraId="0BF84AB5" w14:textId="77777777" w:rsidR="00985E7F" w:rsidRPr="00985E7F" w:rsidRDefault="00985E7F" w:rsidP="00985E7F">
      <w:pPr>
        <w:pStyle w:val="ListParagraph"/>
        <w:rPr>
          <w:b/>
        </w:rPr>
      </w:pPr>
      <w:r w:rsidRPr="00985E7F">
        <w:rPr>
          <w:b/>
        </w:rPr>
        <w:t>Varnish</w:t>
      </w:r>
      <w:r>
        <w:t xml:space="preserve"> = 5 x 107.1428571 = </w:t>
      </w:r>
      <w:r w:rsidRPr="00985E7F">
        <w:rPr>
          <w:b/>
        </w:rPr>
        <w:t xml:space="preserve">535.7142857 ml </w:t>
      </w:r>
    </w:p>
    <w:p w14:paraId="0BF84AB6" w14:textId="77777777" w:rsidR="00985E7F" w:rsidRPr="00985E7F" w:rsidRDefault="00985E7F" w:rsidP="00985E7F">
      <w:pPr>
        <w:pStyle w:val="ListParagraph"/>
        <w:rPr>
          <w:b/>
        </w:rPr>
      </w:pPr>
      <w:r w:rsidRPr="00985E7F">
        <w:rPr>
          <w:b/>
        </w:rPr>
        <w:t xml:space="preserve">Varsol </w:t>
      </w:r>
      <w:r>
        <w:t xml:space="preserve">= 2 x 107.1428571 = </w:t>
      </w:r>
      <w:r w:rsidRPr="00985E7F">
        <w:rPr>
          <w:b/>
        </w:rPr>
        <w:t>214.2857142 ml</w:t>
      </w:r>
    </w:p>
    <w:p w14:paraId="0BF84AB7" w14:textId="77777777" w:rsidR="00985E7F" w:rsidRDefault="00985E7F" w:rsidP="00985E7F">
      <w:pPr>
        <w:pStyle w:val="ListParagraph"/>
        <w:numPr>
          <w:ilvl w:val="0"/>
          <w:numId w:val="3"/>
        </w:numPr>
      </w:pPr>
      <w:r>
        <w:t xml:space="preserve">3.2L total volume </w:t>
      </w:r>
      <w:r>
        <w:tab/>
        <w:t>7 parts varnish</w:t>
      </w:r>
      <w:r>
        <w:tab/>
      </w:r>
      <w:r>
        <w:tab/>
        <w:t>2 parts varsol</w:t>
      </w:r>
      <w:r>
        <w:tab/>
      </w:r>
      <w:r>
        <w:tab/>
        <w:t>3 parts mineral oil</w:t>
      </w:r>
    </w:p>
    <w:p w14:paraId="0BF84AB8" w14:textId="77777777" w:rsidR="00985E7F" w:rsidRDefault="00D963BE" w:rsidP="00985E7F">
      <w:pPr>
        <w:pStyle w:val="ListParagraph"/>
      </w:pPr>
      <w:r>
        <w:t>7parts + 2 parts + 3 parts = 12 parts total</w:t>
      </w:r>
    </w:p>
    <w:p w14:paraId="0BF84AB9" w14:textId="77777777" w:rsidR="00D963BE" w:rsidRDefault="00D963BE" w:rsidP="00985E7F">
      <w:pPr>
        <w:pStyle w:val="ListParagraph"/>
      </w:pPr>
      <w:r>
        <w:t>3.2L / 12 parts = .2666666(cont.) L per part</w:t>
      </w:r>
    </w:p>
    <w:p w14:paraId="0BF84ABA" w14:textId="77777777" w:rsidR="00D963BE" w:rsidRDefault="00D963BE" w:rsidP="00985E7F">
      <w:pPr>
        <w:pStyle w:val="ListParagraph"/>
      </w:pPr>
      <w:r w:rsidRPr="00D963BE">
        <w:rPr>
          <w:b/>
        </w:rPr>
        <w:t>Varnish</w:t>
      </w:r>
      <w:r>
        <w:t xml:space="preserve"> - 7 x 0.266666 = </w:t>
      </w:r>
      <w:r w:rsidRPr="00D963BE">
        <w:rPr>
          <w:b/>
        </w:rPr>
        <w:t>1.866666667 L</w:t>
      </w:r>
    </w:p>
    <w:p w14:paraId="0BF84ABB" w14:textId="77777777" w:rsidR="00D963BE" w:rsidRDefault="00D963BE" w:rsidP="00D963BE">
      <w:pPr>
        <w:pStyle w:val="ListParagraph"/>
      </w:pPr>
      <w:r w:rsidRPr="00D963BE">
        <w:rPr>
          <w:b/>
        </w:rPr>
        <w:t>Varsol</w:t>
      </w:r>
      <w:r>
        <w:t xml:space="preserve"> – 2 x 0.266666 = </w:t>
      </w:r>
      <w:r w:rsidRPr="00D963BE">
        <w:rPr>
          <w:b/>
        </w:rPr>
        <w:t>0.533333333 L</w:t>
      </w:r>
    </w:p>
    <w:p w14:paraId="0BF84ABC" w14:textId="77777777" w:rsidR="00D963BE" w:rsidRDefault="00D963BE" w:rsidP="00985E7F">
      <w:pPr>
        <w:pStyle w:val="ListParagraph"/>
        <w:rPr>
          <w:b/>
        </w:rPr>
      </w:pPr>
      <w:r w:rsidRPr="00D963BE">
        <w:rPr>
          <w:b/>
        </w:rPr>
        <w:t>Mineral Oil</w:t>
      </w:r>
      <w:r>
        <w:t xml:space="preserve"> – 3 x 0.266666 = </w:t>
      </w:r>
      <w:r w:rsidRPr="00D963BE">
        <w:rPr>
          <w:b/>
        </w:rPr>
        <w:t>0.8 L</w:t>
      </w:r>
    </w:p>
    <w:p w14:paraId="0BF84ABD" w14:textId="77777777" w:rsidR="00D963BE" w:rsidRDefault="00D963BE" w:rsidP="00D963BE">
      <w:pPr>
        <w:pStyle w:val="ListParagraph"/>
        <w:numPr>
          <w:ilvl w:val="0"/>
          <w:numId w:val="3"/>
        </w:numPr>
      </w:pPr>
      <w:r>
        <w:t>36 – 3 ply panels – 54”x 18”</w:t>
      </w:r>
    </w:p>
    <w:p w14:paraId="0BF84ABE" w14:textId="77777777" w:rsidR="00D963BE" w:rsidRDefault="00D963BE" w:rsidP="00D963BE">
      <w:pPr>
        <w:pStyle w:val="ListParagraph"/>
        <w:rPr>
          <w:rFonts w:cstheme="minorHAnsi"/>
        </w:rPr>
      </w:pPr>
      <w:r w:rsidRPr="007F58A7">
        <w:rPr>
          <w:b/>
          <w:i/>
        </w:rPr>
        <w:t>Sqft of 1 glue line</w:t>
      </w:r>
      <w:r>
        <w:t xml:space="preserve"> – 4.5’ x 1.5’ = 6.75 ft</w:t>
      </w:r>
      <w:r>
        <w:rPr>
          <w:rFonts w:cstheme="minorHAnsi"/>
        </w:rPr>
        <w:t>²</w:t>
      </w:r>
      <w:r>
        <w:rPr>
          <w:rFonts w:cstheme="minorHAnsi"/>
        </w:rPr>
        <w:tab/>
        <w:t>(54”=4.5’, 18”=1.5’)</w:t>
      </w:r>
    </w:p>
    <w:p w14:paraId="0BF84ABF" w14:textId="77777777" w:rsidR="00D963BE" w:rsidRDefault="00D963BE" w:rsidP="00D963BE">
      <w:pPr>
        <w:pStyle w:val="ListParagraph"/>
        <w:rPr>
          <w:rFonts w:cstheme="minorHAnsi"/>
        </w:rPr>
      </w:pPr>
      <w:r>
        <w:rPr>
          <w:rFonts w:cstheme="minorHAnsi"/>
        </w:rPr>
        <w:tab/>
        <w:t># of glue lines x sqft of 1 glue line x # of panels</w:t>
      </w:r>
    </w:p>
    <w:p w14:paraId="0BF84AC0" w14:textId="77777777" w:rsidR="00D963BE" w:rsidRDefault="00D963BE" w:rsidP="00D963BE">
      <w:pPr>
        <w:pStyle w:val="ListParagraph"/>
        <w:rPr>
          <w:rFonts w:cstheme="minorHAnsi"/>
        </w:rPr>
      </w:pPr>
      <w:r>
        <w:rPr>
          <w:rFonts w:cstheme="minorHAnsi"/>
        </w:rPr>
        <w:tab/>
        <w:t>2 x 6.75 x 36 = 486 ft² (total glue lines)</w:t>
      </w:r>
    </w:p>
    <w:p w14:paraId="0BF84AC1" w14:textId="77777777" w:rsidR="00D963BE" w:rsidRDefault="00D963BE" w:rsidP="00D963BE">
      <w:pPr>
        <w:pStyle w:val="ListParagraph"/>
        <w:rPr>
          <w:rFonts w:cstheme="minorHAnsi"/>
        </w:rPr>
      </w:pPr>
      <w:r w:rsidRPr="007F58A7">
        <w:rPr>
          <w:rFonts w:cstheme="minorHAnsi"/>
          <w:b/>
          <w:i/>
        </w:rPr>
        <w:t>Coverage</w:t>
      </w:r>
      <w:r>
        <w:rPr>
          <w:rFonts w:cstheme="minorHAnsi"/>
        </w:rPr>
        <w:t xml:space="preserve">: </w:t>
      </w:r>
      <w:r w:rsidR="007F58A7">
        <w:rPr>
          <w:rFonts w:cstheme="minorHAnsi"/>
        </w:rPr>
        <w:t>20g/sqft</w:t>
      </w:r>
    </w:p>
    <w:p w14:paraId="0BF84AC2" w14:textId="77777777" w:rsidR="007F58A7" w:rsidRDefault="007F58A7" w:rsidP="00D963BE">
      <w:pPr>
        <w:pStyle w:val="ListParagraph"/>
        <w:rPr>
          <w:b/>
        </w:rPr>
      </w:pPr>
      <w:r>
        <w:tab/>
        <w:t>486 ft</w:t>
      </w:r>
      <w:r>
        <w:rPr>
          <w:rFonts w:cstheme="minorHAnsi"/>
        </w:rPr>
        <w:t>²</w:t>
      </w:r>
      <w:r>
        <w:t>x 20g per ft</w:t>
      </w:r>
      <w:r>
        <w:rPr>
          <w:rFonts w:cstheme="minorHAnsi"/>
        </w:rPr>
        <w:t>²</w:t>
      </w:r>
      <w:r>
        <w:t xml:space="preserve"> = 9,720g of glue + 10% waste = </w:t>
      </w:r>
      <w:r w:rsidRPr="007F58A7">
        <w:rPr>
          <w:b/>
        </w:rPr>
        <w:t>10,692g of glue needed</w:t>
      </w:r>
    </w:p>
    <w:p w14:paraId="0BF84AC3" w14:textId="004C0150" w:rsidR="00761474" w:rsidRDefault="00761474" w:rsidP="00761474">
      <w:pPr>
        <w:pStyle w:val="Title"/>
      </w:pPr>
      <w:r>
        <w:t>Math 14</w:t>
      </w:r>
      <w:r w:rsidR="00572E4B">
        <w:t>35</w:t>
      </w:r>
      <w:r>
        <w:t xml:space="preserve"> – Volume, chemical mix and glue Calculations</w:t>
      </w:r>
    </w:p>
    <w:p w14:paraId="0BF84AC4" w14:textId="77777777" w:rsidR="00761474" w:rsidRDefault="00761474" w:rsidP="00761474">
      <w:pPr>
        <w:pStyle w:val="Heading1"/>
      </w:pPr>
      <w:r>
        <w:t>Answer Key (cont.)</w:t>
      </w:r>
    </w:p>
    <w:p w14:paraId="0BF84AC5" w14:textId="77777777" w:rsidR="00761474" w:rsidRDefault="00761474" w:rsidP="00761474"/>
    <w:p w14:paraId="0BF84AC6" w14:textId="77777777" w:rsidR="007F58A7" w:rsidRDefault="007F58A7" w:rsidP="007F58A7">
      <w:pPr>
        <w:pStyle w:val="ListParagraph"/>
        <w:numPr>
          <w:ilvl w:val="0"/>
          <w:numId w:val="3"/>
        </w:numPr>
      </w:pPr>
      <w:r>
        <w:t>120 – 5 ply panels – 42”x 6”</w:t>
      </w:r>
    </w:p>
    <w:p w14:paraId="0BF84AC7" w14:textId="77777777" w:rsidR="007F58A7" w:rsidRDefault="007F58A7" w:rsidP="007F58A7">
      <w:pPr>
        <w:pStyle w:val="ListParagraph"/>
        <w:rPr>
          <w:rFonts w:cstheme="minorHAnsi"/>
        </w:rPr>
      </w:pPr>
      <w:r w:rsidRPr="007F58A7">
        <w:rPr>
          <w:b/>
          <w:i/>
        </w:rPr>
        <w:t>Sqft of 1 glue line</w:t>
      </w:r>
      <w:r>
        <w:t xml:space="preserve"> – 3.5’ x 0.5’ = 1.75 ft</w:t>
      </w:r>
      <w:r>
        <w:rPr>
          <w:rFonts w:cstheme="minorHAnsi"/>
        </w:rPr>
        <w:t>²</w:t>
      </w:r>
      <w:r>
        <w:rPr>
          <w:rFonts w:cstheme="minorHAnsi"/>
        </w:rPr>
        <w:tab/>
        <w:t>(42”=3.5’, 6”= 0.5’)</w:t>
      </w:r>
    </w:p>
    <w:p w14:paraId="0BF84AC8" w14:textId="77777777" w:rsidR="007F58A7" w:rsidRDefault="007F58A7" w:rsidP="007F58A7">
      <w:pPr>
        <w:pStyle w:val="ListParagraph"/>
        <w:rPr>
          <w:rFonts w:cstheme="minorHAnsi"/>
        </w:rPr>
      </w:pPr>
      <w:r>
        <w:rPr>
          <w:rFonts w:cstheme="minorHAnsi"/>
        </w:rPr>
        <w:tab/>
        <w:t># of glue lines x sqft of 1 glue line x # of panels</w:t>
      </w:r>
    </w:p>
    <w:p w14:paraId="0BF84AC9" w14:textId="77777777" w:rsidR="007F58A7" w:rsidRDefault="007F58A7" w:rsidP="007F58A7">
      <w:pPr>
        <w:pStyle w:val="ListParagraph"/>
        <w:rPr>
          <w:rFonts w:cstheme="minorHAnsi"/>
        </w:rPr>
      </w:pPr>
      <w:r>
        <w:rPr>
          <w:rFonts w:cstheme="minorHAnsi"/>
        </w:rPr>
        <w:tab/>
        <w:t>4 x 1.75 x 120 = 840 ft² (total glue lines)</w:t>
      </w:r>
    </w:p>
    <w:p w14:paraId="0BF84ACA" w14:textId="77777777" w:rsidR="007F58A7" w:rsidRDefault="007F58A7" w:rsidP="007F58A7">
      <w:pPr>
        <w:pStyle w:val="ListParagraph"/>
        <w:rPr>
          <w:rFonts w:cstheme="minorHAnsi"/>
        </w:rPr>
      </w:pPr>
      <w:r w:rsidRPr="007F58A7">
        <w:rPr>
          <w:rFonts w:cstheme="minorHAnsi"/>
          <w:b/>
          <w:i/>
        </w:rPr>
        <w:t>Coverage</w:t>
      </w:r>
      <w:r>
        <w:rPr>
          <w:rFonts w:cstheme="minorHAnsi"/>
        </w:rPr>
        <w:t>: 20g/sqft</w:t>
      </w:r>
    </w:p>
    <w:p w14:paraId="0BF84ACB" w14:textId="77777777" w:rsidR="007F58A7" w:rsidRDefault="007F58A7" w:rsidP="007F58A7">
      <w:pPr>
        <w:pStyle w:val="ListParagraph"/>
        <w:rPr>
          <w:b/>
        </w:rPr>
      </w:pPr>
      <w:r>
        <w:tab/>
        <w:t>840 ft</w:t>
      </w:r>
      <w:r>
        <w:rPr>
          <w:rFonts w:cstheme="minorHAnsi"/>
        </w:rPr>
        <w:t>²</w:t>
      </w:r>
      <w:r>
        <w:t>x 20g per ft</w:t>
      </w:r>
      <w:r>
        <w:rPr>
          <w:rFonts w:cstheme="minorHAnsi"/>
        </w:rPr>
        <w:t>²</w:t>
      </w:r>
      <w:r>
        <w:t xml:space="preserve"> = 16,800g of glue + 10% waste = </w:t>
      </w:r>
      <w:r w:rsidRPr="007F58A7">
        <w:rPr>
          <w:b/>
        </w:rPr>
        <w:t>1</w:t>
      </w:r>
      <w:r>
        <w:rPr>
          <w:b/>
        </w:rPr>
        <w:t>8</w:t>
      </w:r>
      <w:r w:rsidRPr="007F58A7">
        <w:rPr>
          <w:b/>
        </w:rPr>
        <w:t>,</w:t>
      </w:r>
      <w:r>
        <w:rPr>
          <w:b/>
        </w:rPr>
        <w:t>480</w:t>
      </w:r>
      <w:r w:rsidRPr="007F58A7">
        <w:rPr>
          <w:b/>
        </w:rPr>
        <w:t>g of glue needed</w:t>
      </w:r>
    </w:p>
    <w:p w14:paraId="0BF84ACC" w14:textId="77777777" w:rsidR="006A4D58" w:rsidRDefault="007F58A7" w:rsidP="007F58A7">
      <w:pPr>
        <w:pStyle w:val="ListParagraph"/>
        <w:numPr>
          <w:ilvl w:val="0"/>
          <w:numId w:val="3"/>
        </w:numPr>
      </w:pPr>
      <w:r>
        <w:t>Total glue 8450g</w:t>
      </w:r>
      <w:r w:rsidR="006A4D58">
        <w:t xml:space="preserve"> (waste is included in this number)</w:t>
      </w:r>
    </w:p>
    <w:p w14:paraId="0BF84ACD" w14:textId="77777777" w:rsidR="007F58A7" w:rsidRDefault="007F58A7" w:rsidP="006A4D58">
      <w:pPr>
        <w:pStyle w:val="ListParagraph"/>
      </w:pPr>
      <w:r>
        <w:tab/>
        <w:t>Resin – 20 parts</w:t>
      </w:r>
      <w:r>
        <w:tab/>
        <w:t xml:space="preserve">Catalyst – 4 parts </w:t>
      </w:r>
      <w:r>
        <w:tab/>
        <w:t>water – 1 part</w:t>
      </w:r>
    </w:p>
    <w:p w14:paraId="0BF84ACE" w14:textId="77777777" w:rsidR="007F58A7" w:rsidRDefault="007F58A7" w:rsidP="007F58A7">
      <w:pPr>
        <w:pStyle w:val="ListParagraph"/>
      </w:pPr>
      <w:r>
        <w:t>20 parts + 4 parts + 1 part = 25 parts total</w:t>
      </w:r>
    </w:p>
    <w:p w14:paraId="0BF84ACF" w14:textId="77777777" w:rsidR="007F58A7" w:rsidRDefault="007F58A7" w:rsidP="007F58A7">
      <w:pPr>
        <w:pStyle w:val="ListParagraph"/>
      </w:pPr>
      <w:r>
        <w:t>8450g/ 25 parts = 338g per part</w:t>
      </w:r>
    </w:p>
    <w:p w14:paraId="0BF84AD0" w14:textId="77777777" w:rsidR="007F58A7" w:rsidRDefault="007F58A7" w:rsidP="007F58A7">
      <w:pPr>
        <w:pStyle w:val="ListParagraph"/>
      </w:pPr>
      <w:r>
        <w:tab/>
      </w:r>
      <w:r w:rsidRPr="006A4D58">
        <w:rPr>
          <w:b/>
        </w:rPr>
        <w:t>Resin</w:t>
      </w:r>
      <w:r>
        <w:t xml:space="preserve"> – 338g x 20 parts = </w:t>
      </w:r>
      <w:r w:rsidR="006A4D58" w:rsidRPr="006A4D58">
        <w:rPr>
          <w:b/>
        </w:rPr>
        <w:t>6,760g</w:t>
      </w:r>
    </w:p>
    <w:p w14:paraId="0BF84AD1" w14:textId="77777777" w:rsidR="006A4D58" w:rsidRDefault="006A4D58" w:rsidP="007F58A7">
      <w:pPr>
        <w:pStyle w:val="ListParagraph"/>
      </w:pPr>
      <w:r>
        <w:tab/>
      </w:r>
      <w:r w:rsidRPr="006A4D58">
        <w:rPr>
          <w:b/>
        </w:rPr>
        <w:t>Catalyst</w:t>
      </w:r>
      <w:r>
        <w:t xml:space="preserve"> – 338g x 4 parts = </w:t>
      </w:r>
      <w:r w:rsidRPr="006A4D58">
        <w:rPr>
          <w:b/>
        </w:rPr>
        <w:t>1,352g</w:t>
      </w:r>
    </w:p>
    <w:p w14:paraId="0BF84AD2" w14:textId="77777777" w:rsidR="006A4D58" w:rsidRPr="007F58A7" w:rsidRDefault="006A4D58" w:rsidP="007F58A7">
      <w:pPr>
        <w:pStyle w:val="ListParagraph"/>
      </w:pPr>
      <w:r>
        <w:tab/>
      </w:r>
      <w:r w:rsidRPr="006A4D58">
        <w:rPr>
          <w:b/>
        </w:rPr>
        <w:t>Water</w:t>
      </w:r>
      <w:r>
        <w:t xml:space="preserve"> – 338g x 1 part = </w:t>
      </w:r>
      <w:r w:rsidRPr="006A4D58">
        <w:rPr>
          <w:b/>
        </w:rPr>
        <w:t>338g</w:t>
      </w:r>
    </w:p>
    <w:sectPr w:rsidR="006A4D58" w:rsidRPr="007F58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5168F"/>
    <w:multiLevelType w:val="hybridMultilevel"/>
    <w:tmpl w:val="C3D8D7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1E48D9"/>
    <w:multiLevelType w:val="hybridMultilevel"/>
    <w:tmpl w:val="020A9E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3021990"/>
    <w:multiLevelType w:val="hybridMultilevel"/>
    <w:tmpl w:val="AAF27C6A"/>
    <w:lvl w:ilvl="0" w:tplc="1009000F">
      <w:start w:val="1"/>
      <w:numFmt w:val="decimal"/>
      <w:lvlText w:val="%1."/>
      <w:lvlJc w:val="lef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C37"/>
    <w:rsid w:val="00010F6C"/>
    <w:rsid w:val="000D5DFF"/>
    <w:rsid w:val="004E3BF9"/>
    <w:rsid w:val="00572E4B"/>
    <w:rsid w:val="00576B76"/>
    <w:rsid w:val="006A4D58"/>
    <w:rsid w:val="00761474"/>
    <w:rsid w:val="007F58A7"/>
    <w:rsid w:val="008B7C37"/>
    <w:rsid w:val="00985E7F"/>
    <w:rsid w:val="009E532A"/>
    <w:rsid w:val="00A43EE6"/>
    <w:rsid w:val="00AE4099"/>
    <w:rsid w:val="00D963BE"/>
    <w:rsid w:val="00E966AA"/>
    <w:rsid w:val="00FC1A38"/>
    <w:rsid w:val="00FC5E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4A8B"/>
  <w15:chartTrackingRefBased/>
  <w15:docId w15:val="{FC14BEED-1508-42B3-9198-FC8F372E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C37"/>
    <w:rPr>
      <w:sz w:val="24"/>
    </w:rPr>
  </w:style>
  <w:style w:type="paragraph" w:styleId="Heading1">
    <w:name w:val="heading 1"/>
    <w:basedOn w:val="Normal"/>
    <w:next w:val="Normal"/>
    <w:link w:val="Heading1Char"/>
    <w:uiPriority w:val="9"/>
    <w:qFormat/>
    <w:rsid w:val="008B7C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B7C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B7C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B7C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B7C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B7C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B7C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C3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B7C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3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B7C3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8B7C3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B7C3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B7C3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B7C3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B7C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C37"/>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B7C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B7C37"/>
    <w:pPr>
      <w:spacing w:line="240" w:lineRule="auto"/>
    </w:pPr>
    <w:rPr>
      <w:b/>
      <w:bCs/>
      <w:color w:val="5B9BD5" w:themeColor="accent1"/>
      <w:sz w:val="18"/>
      <w:szCs w:val="18"/>
    </w:rPr>
  </w:style>
  <w:style w:type="paragraph" w:styleId="Title">
    <w:name w:val="Title"/>
    <w:basedOn w:val="Normal"/>
    <w:next w:val="Normal"/>
    <w:link w:val="TitleChar"/>
    <w:uiPriority w:val="10"/>
    <w:qFormat/>
    <w:rsid w:val="008B7C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B7C37"/>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B7C37"/>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8B7C37"/>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B7C37"/>
    <w:rPr>
      <w:b/>
      <w:bCs/>
    </w:rPr>
  </w:style>
  <w:style w:type="character" w:styleId="Emphasis">
    <w:name w:val="Emphasis"/>
    <w:basedOn w:val="DefaultParagraphFont"/>
    <w:uiPriority w:val="20"/>
    <w:qFormat/>
    <w:rsid w:val="008B7C37"/>
    <w:rPr>
      <w:i/>
      <w:iCs/>
    </w:rPr>
  </w:style>
  <w:style w:type="paragraph" w:styleId="NoSpacing">
    <w:name w:val="No Spacing"/>
    <w:uiPriority w:val="1"/>
    <w:qFormat/>
    <w:rsid w:val="008B7C37"/>
    <w:pPr>
      <w:spacing w:after="0" w:line="240" w:lineRule="auto"/>
    </w:pPr>
  </w:style>
  <w:style w:type="paragraph" w:styleId="Quote">
    <w:name w:val="Quote"/>
    <w:basedOn w:val="Normal"/>
    <w:next w:val="Normal"/>
    <w:link w:val="QuoteChar"/>
    <w:uiPriority w:val="29"/>
    <w:qFormat/>
    <w:rsid w:val="008B7C37"/>
    <w:rPr>
      <w:i/>
      <w:iCs/>
      <w:color w:val="000000" w:themeColor="text1"/>
    </w:rPr>
  </w:style>
  <w:style w:type="character" w:customStyle="1" w:styleId="QuoteChar">
    <w:name w:val="Quote Char"/>
    <w:basedOn w:val="DefaultParagraphFont"/>
    <w:link w:val="Quote"/>
    <w:uiPriority w:val="29"/>
    <w:rsid w:val="008B7C37"/>
    <w:rPr>
      <w:i/>
      <w:iCs/>
      <w:color w:val="000000" w:themeColor="text1"/>
    </w:rPr>
  </w:style>
  <w:style w:type="paragraph" w:styleId="IntenseQuote">
    <w:name w:val="Intense Quote"/>
    <w:basedOn w:val="Normal"/>
    <w:next w:val="Normal"/>
    <w:link w:val="IntenseQuoteChar"/>
    <w:uiPriority w:val="30"/>
    <w:qFormat/>
    <w:rsid w:val="008B7C3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B7C37"/>
    <w:rPr>
      <w:b/>
      <w:bCs/>
      <w:i/>
      <w:iCs/>
      <w:color w:val="5B9BD5" w:themeColor="accent1"/>
    </w:rPr>
  </w:style>
  <w:style w:type="character" w:styleId="SubtleEmphasis">
    <w:name w:val="Subtle Emphasis"/>
    <w:basedOn w:val="DefaultParagraphFont"/>
    <w:uiPriority w:val="19"/>
    <w:qFormat/>
    <w:rsid w:val="008B7C37"/>
    <w:rPr>
      <w:i/>
      <w:iCs/>
      <w:color w:val="808080" w:themeColor="text1" w:themeTint="7F"/>
    </w:rPr>
  </w:style>
  <w:style w:type="character" w:styleId="IntenseEmphasis">
    <w:name w:val="Intense Emphasis"/>
    <w:basedOn w:val="DefaultParagraphFont"/>
    <w:uiPriority w:val="21"/>
    <w:qFormat/>
    <w:rsid w:val="008B7C37"/>
    <w:rPr>
      <w:b/>
      <w:bCs/>
      <w:i/>
      <w:iCs/>
      <w:color w:val="5B9BD5" w:themeColor="accent1"/>
    </w:rPr>
  </w:style>
  <w:style w:type="character" w:styleId="SubtleReference">
    <w:name w:val="Subtle Reference"/>
    <w:basedOn w:val="DefaultParagraphFont"/>
    <w:uiPriority w:val="31"/>
    <w:qFormat/>
    <w:rsid w:val="008B7C37"/>
    <w:rPr>
      <w:smallCaps/>
      <w:color w:val="ED7D31" w:themeColor="accent2"/>
      <w:u w:val="single"/>
    </w:rPr>
  </w:style>
  <w:style w:type="character" w:styleId="IntenseReference">
    <w:name w:val="Intense Reference"/>
    <w:basedOn w:val="DefaultParagraphFont"/>
    <w:uiPriority w:val="32"/>
    <w:qFormat/>
    <w:rsid w:val="008B7C37"/>
    <w:rPr>
      <w:b/>
      <w:bCs/>
      <w:smallCaps/>
      <w:color w:val="ED7D31" w:themeColor="accent2"/>
      <w:spacing w:val="5"/>
      <w:u w:val="single"/>
    </w:rPr>
  </w:style>
  <w:style w:type="character" w:styleId="BookTitle">
    <w:name w:val="Book Title"/>
    <w:basedOn w:val="DefaultParagraphFont"/>
    <w:uiPriority w:val="33"/>
    <w:qFormat/>
    <w:rsid w:val="008B7C37"/>
    <w:rPr>
      <w:b/>
      <w:bCs/>
      <w:smallCaps/>
      <w:spacing w:val="5"/>
    </w:rPr>
  </w:style>
  <w:style w:type="paragraph" w:styleId="TOCHeading">
    <w:name w:val="TOC Heading"/>
    <w:basedOn w:val="Heading1"/>
    <w:next w:val="Normal"/>
    <w:uiPriority w:val="39"/>
    <w:semiHidden/>
    <w:unhideWhenUsed/>
    <w:qFormat/>
    <w:rsid w:val="008B7C37"/>
    <w:pPr>
      <w:outlineLvl w:val="9"/>
    </w:pPr>
  </w:style>
  <w:style w:type="paragraph" w:styleId="ListParagraph">
    <w:name w:val="List Paragraph"/>
    <w:basedOn w:val="Normal"/>
    <w:uiPriority w:val="34"/>
    <w:qFormat/>
    <w:rsid w:val="008B7C37"/>
    <w:pPr>
      <w:ind w:left="720"/>
      <w:contextualSpacing/>
    </w:pPr>
  </w:style>
  <w:style w:type="paragraph" w:styleId="BalloonText">
    <w:name w:val="Balloon Text"/>
    <w:basedOn w:val="Normal"/>
    <w:link w:val="BalloonTextChar"/>
    <w:uiPriority w:val="99"/>
    <w:semiHidden/>
    <w:unhideWhenUsed/>
    <w:rsid w:val="00E96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6AA"/>
    <w:rPr>
      <w:rFonts w:ascii="Segoe UI" w:hAnsi="Segoe UI" w:cs="Segoe UI"/>
      <w:sz w:val="18"/>
      <w:szCs w:val="18"/>
    </w:rPr>
  </w:style>
  <w:style w:type="character" w:styleId="PlaceholderText">
    <w:name w:val="Placeholder Text"/>
    <w:basedOn w:val="DefaultParagraphFont"/>
    <w:uiPriority w:val="99"/>
    <w:semiHidden/>
    <w:rsid w:val="009E53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CF051DBFEC7438D930F02B6EB7E5F" ma:contentTypeVersion="12" ma:contentTypeDescription="Create a new document." ma:contentTypeScope="" ma:versionID="8c71fafa9af69ea387b115580b0e6c94">
  <xsd:schema xmlns:xsd="http://www.w3.org/2001/XMLSchema" xmlns:xs="http://www.w3.org/2001/XMLSchema" xmlns:p="http://schemas.microsoft.com/office/2006/metadata/properties" xmlns:ns2="2fe2d530-9e09-4c4f-8606-4dd83cd2f29a" xmlns:ns3="339cbbd7-b9fb-47bb-84ca-31c7daaf7272" targetNamespace="http://schemas.microsoft.com/office/2006/metadata/properties" ma:root="true" ma:fieldsID="c94f792ee0d0bcc7a11d3274dd92958d" ns2:_="" ns3:_="">
    <xsd:import namespace="2fe2d530-9e09-4c4f-8606-4dd83cd2f29a"/>
    <xsd:import namespace="339cbbd7-b9fb-47bb-84ca-31c7daaf72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2d530-9e09-4c4f-8606-4dd83cd2f2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9cbbd7-b9fb-47bb-84ca-31c7daaf727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717E30-D675-4A79-A0D1-4FC685BE8C4F}"/>
</file>

<file path=customXml/itemProps2.xml><?xml version="1.0" encoding="utf-8"?>
<ds:datastoreItem xmlns:ds="http://schemas.openxmlformats.org/officeDocument/2006/customXml" ds:itemID="{ACA96F3D-9F26-4B86-9342-E3BF5435DAED}"/>
</file>

<file path=customXml/itemProps3.xml><?xml version="1.0" encoding="utf-8"?>
<ds:datastoreItem xmlns:ds="http://schemas.openxmlformats.org/officeDocument/2006/customXml" ds:itemID="{7B423355-E21C-43B5-B728-075F17E0AADE}"/>
</file>

<file path=docProps/app.xml><?xml version="1.0" encoding="utf-8"?>
<Properties xmlns="http://schemas.openxmlformats.org/officeDocument/2006/extended-properties" xmlns:vt="http://schemas.openxmlformats.org/officeDocument/2006/docPropsVTypes">
  <Template>Normal</Template>
  <TotalTime>101</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Hibbs</dc:creator>
  <cp:keywords/>
  <dc:description/>
  <cp:lastModifiedBy>Trevor Hibbs</cp:lastModifiedBy>
  <cp:revision>9</cp:revision>
  <cp:lastPrinted>2017-01-22T16:22:00Z</cp:lastPrinted>
  <dcterms:created xsi:type="dcterms:W3CDTF">2016-01-17T19:48:00Z</dcterms:created>
  <dcterms:modified xsi:type="dcterms:W3CDTF">2021-04-26T19:13:00Z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0x010100798CF051DBFEC7438D930F02B6EB7E5F</vt:lpwstr>
  </property>
</Properties>
</file>