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Matter RPi Commissioning Project — Progress Tracker</w:t>
      </w:r>
    </w:p>
    <w:p>
      <w:pPr>
        <w:pStyle w:val="Heading2"/>
      </w:pPr>
      <w:r>
        <w:t>Last Updated</w:t>
      </w:r>
    </w:p>
    <w:p>
      <w:r>
        <w:t>2026-05-20</w:t>
      </w:r>
    </w:p>
    <w:p>
      <w:pPr>
        <w:pStyle w:val="Heading2"/>
      </w:pPr>
      <w:r>
        <w:t>Current Strategic Structure</w:t>
      </w:r>
    </w:p>
    <w:p>
      <w:r>
        <w:t>The project now officially follows a parallel engineering workflow.</w:t>
        <w:br/>
        <w:br/>
        <w:t>Main Thread Responsibilities:</w:t>
        <w:br/>
        <w:t>- architecture</w:t>
        <w:br/>
        <w:t>- integration</w:t>
        <w:br/>
        <w:t>- roadmap</w:t>
        <w:br/>
        <w:t>- milestone coordination</w:t>
        <w:br/>
        <w:br/>
        <w:t>Dedicated Yocto Thread Responsibilities:</w:t>
        <w:br/>
        <w:t>- Poky</w:t>
        <w:br/>
        <w:t>- BitBake</w:t>
        <w:br/>
        <w:t>- BSP layers</w:t>
        <w:br/>
        <w:t>- MACHINE configuration</w:t>
        <w:br/>
        <w:t>- image generation</w:t>
        <w:br/>
        <w:t>- Yocto debugging</w:t>
        <w:br/>
        <w:br/>
        <w:t>Future Dedicated Threads:</w:t>
        <w:br/>
        <w:t>- Matter internals</w:t>
        <w:br/>
        <w:t>- kernel and drivers</w:t>
        <w:br/>
        <w:t>- networking and BLE</w:t>
        <w:br/>
        <w:t>- CI/CD and automation</w:t>
        <w:br/>
        <w:t>- testing and Coverity</w:t>
        <w:br/>
        <w:t>- documentation and diagrams</w:t>
      </w:r>
    </w:p>
    <w:p>
      <w:pPr>
        <w:pStyle w:val="Heading2"/>
      </w:pPr>
      <w:r>
        <w:t>Yocto Progress Snapshot</w:t>
      </w:r>
    </w:p>
    <w:p>
      <w:r>
        <w:t>Completed:</w:t>
        <w:br/>
        <w:t>- host dependency installation</w:t>
        <w:br/>
        <w:t>- locale configuration</w:t>
        <w:br/>
        <w:t>- workspace creation</w:t>
        <w:br/>
        <w:t>- Poky clone</w:t>
        <w:br/>
        <w:t>- meta-raspberrypi clone</w:t>
        <w:br/>
        <w:t>- meta-openembedded clone</w:t>
        <w:br/>
        <w:t>- build environment initialization</w:t>
        <w:br/>
        <w:t>- MACHINE set to raspberrypi3</w:t>
        <w:br/>
        <w:t>- bblayers.conf configuration</w:t>
        <w:br/>
        <w:t>- relative-path layer architecture adoption</w:t>
        <w:br/>
        <w:t>- local.conf hardening</w:t>
        <w:br/>
        <w:t>- package management enablement</w:t>
        <w:br/>
        <w:t>- SSH + debug feature configuration</w:t>
        <w:br/>
        <w:t>- systemd integration</w:t>
        <w:br/>
        <w:t>- development/debug tooling setup</w:t>
        <w:br/>
        <w:t>- shared downloads cache setup</w:t>
        <w:br/>
        <w:t>- shared sstate-cache setup</w:t>
        <w:br/>
        <w:br/>
        <w:t>Pending:</w:t>
        <w:br/>
        <w:t>- UART enablement</w:t>
        <w:br/>
        <w:t>- layer validation</w:t>
        <w:br/>
        <w:t>- first BitBake validation</w:t>
        <w:br/>
        <w:t>- first image build</w:t>
        <w:br/>
        <w:t>- Raspberry Pi boot validation</w:t>
      </w:r>
    </w:p>
    <w:p>
      <w:pPr>
        <w:pStyle w:val="Heading2"/>
      </w:pPr>
      <w:r>
        <w:t>Important Engineering Decisions</w:t>
      </w:r>
    </w:p>
    <w:p>
      <w:r>
        <w:t>Selected Yocto Release:</w:t>
        <w:br/>
        <w:t>- Kirkstone LTS</w:t>
        <w:br/>
        <w:br/>
        <w:t>Reason:</w:t>
        <w:br/>
        <w:t>- long-term support</w:t>
        <w:br/>
        <w:t>- stable ecosystem</w:t>
        <w:br/>
        <w:t>- mature Raspberry Pi support</w:t>
        <w:br/>
        <w:br/>
        <w:t>Selected Init System:</w:t>
        <w:br/>
        <w:t>- systemd</w:t>
        <w:br/>
        <w:br/>
        <w:t>Reason:</w:t>
        <w:br/>
        <w:t>- modern service management</w:t>
        <w:br/>
        <w:t>- better Matter/Linux integration</w:t>
        <w:br/>
        <w:t>- improved debugging and supervision</w:t>
        <w:br/>
        <w:br/>
        <w:t>Layer Path Strategy:</w:t>
        <w:br/>
        <w:t>- relative paths instead of hardcoded absolute paths</w:t>
        <w:br/>
        <w:br/>
        <w:t>Reason:</w:t>
        <w:br/>
        <w:t>- portability</w:t>
        <w:br/>
        <w:t>- CI/CD friendliness</w:t>
        <w:br/>
        <w:t>- reproducibility</w:t>
        <w:br/>
        <w:t>- team scalability</w:t>
      </w:r>
    </w:p>
    <w:p>
      <w:pPr>
        <w:pStyle w:val="Heading2"/>
      </w:pPr>
      <w:r>
        <w:t>Current Yocto Workspace Structure</w:t>
      </w:r>
    </w:p>
    <w:p>
      <w:r>
        <w:t>yocto/</w:t>
        <w:br/>
        <w:t>├── downloads/</w:t>
        <w:br/>
        <w:t>├── sstate-cache/</w:t>
        <w:br/>
        <w:t>└── sources/</w:t>
        <w:br/>
        <w:t xml:space="preserve">    ├── poky/</w:t>
        <w:br/>
        <w:t xml:space="preserve">    ├── meta-raspberrypi/</w:t>
        <w:br/>
        <w:t xml:space="preserve">    └── meta-openembedded/</w:t>
      </w:r>
    </w:p>
    <w:p>
      <w:pPr>
        <w:pStyle w:val="Heading2"/>
      </w:pPr>
      <w:r>
        <w:t>Current Active Yocto Layers</w:t>
      </w:r>
    </w:p>
    <w:p>
      <w:r>
        <w:t>- meta</w:t>
        <w:br/>
        <w:t>- meta-poky</w:t>
        <w:br/>
        <w:t>- meta-yocto-bsp</w:t>
        <w:br/>
        <w:t>- meta-raspberrypi</w:t>
        <w:br/>
        <w:t>- meta-oe</w:t>
        <w:br/>
        <w:t>- meta-python</w:t>
        <w:br/>
        <w:t>- meta-networking</w:t>
      </w:r>
    </w:p>
    <w:p>
      <w:pPr>
        <w:pStyle w:val="Heading2"/>
      </w:pPr>
      <w:r>
        <w:t>Current local.conf Engineering Features</w:t>
      </w:r>
    </w:p>
    <w:p>
      <w:r>
        <w:t>Enabled:</w:t>
        <w:br/>
        <w:t>- parallel builds</w:t>
        <w:br/>
        <w:t>- RPM package generation</w:t>
        <w:br/>
        <w:t>- package-management support</w:t>
        <w:br/>
        <w:t>- OpenSSH server</w:t>
        <w:br/>
        <w:t>- debug-tweaks</w:t>
        <w:br/>
        <w:t>- systemd</w:t>
        <w:br/>
        <w:t>- development packages</w:t>
        <w:br/>
        <w:t>- debug tooling</w:t>
        <w:br/>
        <w:t>- shared download cache</w:t>
        <w:br/>
        <w:t>- shared sstate cache</w:t>
        <w:br/>
        <w:br/>
        <w:t>Installed Development Tools:</w:t>
        <w:br/>
        <w:t>- git</w:t>
        <w:br/>
        <w:t>- cmake</w:t>
        <w:br/>
        <w:t>- ninja</w:t>
        <w:br/>
        <w:t>- gdb</w:t>
        <w:br/>
        <w:t>- gdbserver</w:t>
        <w:br/>
        <w:t>- strace</w:t>
        <w:br/>
        <w:t>- ltrace</w:t>
        <w:br/>
        <w:t>- vim</w:t>
        <w:br/>
        <w:t>- bash</w:t>
      </w:r>
    </w:p>
    <w:p>
      <w:pPr>
        <w:pStyle w:val="Heading2"/>
      </w:pPr>
      <w:r>
        <w:t>Near-Term Milestones</w:t>
      </w:r>
    </w:p>
    <w:p>
      <w:r>
        <w:t>1. Enable UART console</w:t>
        <w:br/>
        <w:t>2. Validate Yocto layer stack</w:t>
        <w:br/>
        <w:t>3. Perform first BitBake validation</w:t>
        <w:br/>
        <w:t>4. Build first core-image-minimal image</w:t>
        <w:br/>
        <w:t>5. Validate Raspberry Pi boot</w:t>
        <w:br/>
        <w:t>6. Create custom development image</w:t>
        <w:br/>
        <w:t>7. Begin Matter dependency integration</w:t>
      </w:r>
    </w:p>
    <w:p>
      <w:pPr>
        <w:pStyle w:val="Heading2"/>
      </w:pPr>
      <w:r>
        <w:t>Long-Term Planned Work</w:t>
      </w:r>
    </w:p>
    <w:p>
      <w:r>
        <w:t>- custom Yocto layer</w:t>
        <w:br/>
        <w:t>- Matter integration</w:t>
        <w:br/>
        <w:t>- GPIO support</w:t>
        <w:br/>
        <w:t>- kernel modules</w:t>
        <w:br/>
        <w:t>- gtest integration</w:t>
        <w:br/>
        <w:t>- Coverity integration</w:t>
        <w:br/>
        <w:t>- reproducible setup scripts</w:t>
        <w:br/>
        <w:t>- CI/CD pipelines</w:t>
        <w:br/>
        <w:t>- production image hardening</w:t>
        <w:br/>
        <w:t>- OTA strategy</w:t>
        <w:br/>
        <w:t>- security hardening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