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5" w:type="dxa"/>
        <w:tblLook w:val="04A0"/>
      </w:tblPr>
      <w:tblGrid>
        <w:gridCol w:w="566"/>
        <w:gridCol w:w="1457"/>
        <w:gridCol w:w="7458"/>
      </w:tblGrid>
      <w:tr w:rsidR="0012199D" w:rsidRPr="00E04461" w:rsidTr="000D34B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CSE209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Computer Organization and Architecture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4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Contact Hours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3-1-0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Objective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To study Organization of a digital computer and design techniques for designing  various components of a digital computer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Course Outcomes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pStyle w:val="ListParagraph"/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After Successful completion of this course a student will be able to: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Compare and evaluate computer designs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Write simple micro-operations in RTL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Design buses 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Design simple arithmetic circuits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Identify various registers and their uses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Write  programs in simple assembly language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Operate </w:t>
            </w:r>
            <w:proofErr w:type="spellStart"/>
            <w:r w:rsidRPr="00E04461">
              <w:rPr>
                <w:rFonts w:eastAsia="Times New Roman"/>
                <w:b/>
                <w:sz w:val="20"/>
                <w:szCs w:val="20"/>
                <w:lang w:eastAsia="en-GB"/>
              </w:rPr>
              <w:t>manosim</w:t>
            </w: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Simulator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 and </w:t>
            </w:r>
            <w:r w:rsidRPr="00E04461">
              <w:rPr>
                <w:rFonts w:eastAsia="Times New Roman"/>
                <w:b/>
                <w:sz w:val="20"/>
                <w:szCs w:val="20"/>
                <w:lang w:eastAsia="en-GB"/>
              </w:rPr>
              <w:t>virtual lab</w:t>
            </w:r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 tool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Compare various design techniques for control unit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Construct and evaluate a memory system using RAM/ROM chips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Evaluate the performance of various memory/cache designing strategies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Compare various I/O techniques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Evaluate performance of a pipeline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Handle various hazards in a pipeline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432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Classify computers in various categories</w:t>
            </w:r>
          </w:p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Prerequisite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Course Contents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>Introduction to Computer Organization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History, Computer Organization vs. Computer Architecture, Bus: Types, Buses using multiplexers and tri-state buffers, Bus and memory transfer.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NoSpacing"/>
              <w:rPr>
                <w:sz w:val="20"/>
                <w:szCs w:val="20"/>
              </w:rPr>
            </w:pPr>
            <w:r w:rsidRPr="00E04461">
              <w:rPr>
                <w:sz w:val="20"/>
                <w:szCs w:val="20"/>
              </w:rPr>
              <w:t>Register transfer language, Micro-operations: Arithmetic ,shift and  logic micro operations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Adder-</w:t>
            </w:r>
            <w:proofErr w:type="spellStart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Subtractor</w:t>
            </w:r>
            <w:proofErr w:type="spellEnd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Incrementor</w:t>
            </w:r>
            <w:proofErr w:type="spellEnd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, Arithmetic unit, Logic unit.</w:t>
            </w:r>
          </w:p>
        </w:tc>
      </w:tr>
      <w:tr w:rsidR="0012199D" w:rsidRPr="00E04461" w:rsidTr="000D34BB">
        <w:trPr>
          <w:trHeight w:val="3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Computer   Arithmetic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Representation of numbers in 1’s and 2’s complement</w:t>
            </w:r>
            <w:proofErr w:type="gramStart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>Addition</w:t>
            </w:r>
            <w:proofErr w:type="gramEnd"/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and  </w:t>
            </w:r>
            <w:r w:rsidRPr="00E04461">
              <w:rPr>
                <w:rFonts w:ascii="Times New Roman" w:eastAsia="Times New Roman" w:hAnsi="Times New Roman" w:cs="Times New Roman"/>
                <w:w w:val="107"/>
                <w:sz w:val="20"/>
                <w:szCs w:val="20"/>
              </w:rPr>
              <w:t xml:space="preserve">subtraction   </w:t>
            </w: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Pr="00E04461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signed</w:t>
            </w: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>numbers</w:t>
            </w:r>
            <w:proofErr w:type="spellEnd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widowControl w:val="0"/>
              <w:autoSpaceDE w:val="0"/>
              <w:autoSpaceDN w:val="0"/>
              <w:adjustRightInd w:val="0"/>
              <w:spacing w:line="204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Binary Multiplier ,</w:t>
            </w:r>
            <w:r w:rsidRPr="00E04461">
              <w:rPr>
                <w:rFonts w:ascii="Times New Roman" w:eastAsia="Times New Roman" w:hAnsi="Times New Roman" w:cs="Times New Roman"/>
                <w:w w:val="107"/>
                <w:sz w:val="20"/>
                <w:szCs w:val="20"/>
              </w:rPr>
              <w:t xml:space="preserve">Multiplication:    </w:t>
            </w: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Signed  </w:t>
            </w:r>
            <w:proofErr w:type="spellStart"/>
            <w:r w:rsidRPr="00E04461">
              <w:rPr>
                <w:rFonts w:ascii="Times New Roman" w:eastAsia="Times New Roman" w:hAnsi="Times New Roman" w:cs="Times New Roman"/>
                <w:w w:val="107"/>
                <w:sz w:val="20"/>
                <w:szCs w:val="20"/>
              </w:rPr>
              <w:t>operandmultiplication</w:t>
            </w:r>
            <w:proofErr w:type="spellEnd"/>
            <w:r w:rsidRPr="00E04461">
              <w:rPr>
                <w:rFonts w:ascii="Times New Roman" w:eastAsia="Times New Roman" w:hAnsi="Times New Roman" w:cs="Times New Roman"/>
                <w:w w:val="107"/>
                <w:sz w:val="20"/>
                <w:szCs w:val="20"/>
              </w:rPr>
              <w:t xml:space="preserve">,    </w:t>
            </w: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Booth algorithm    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Floating point representation: addition and subtraction.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>Control Unit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Hardwire   and </w:t>
            </w:r>
            <w:r w:rsidRPr="00E04461">
              <w:rPr>
                <w:rFonts w:ascii="Times New Roman" w:eastAsia="Times New Roman" w:hAnsi="Times New Roman" w:cs="Times New Roman"/>
                <w:w w:val="107"/>
                <w:sz w:val="20"/>
                <w:szCs w:val="20"/>
              </w:rPr>
              <w:t>micro programmed control</w:t>
            </w:r>
            <w:r w:rsidRPr="00E04461">
              <w:rPr>
                <w:rFonts w:ascii="Times New Roman" w:hAnsi="Times New Roman" w:cs="Times New Roman"/>
                <w:w w:val="107"/>
                <w:sz w:val="20"/>
                <w:szCs w:val="20"/>
              </w:rPr>
              <w:t xml:space="preserve"> unit</w:t>
            </w:r>
            <w:r w:rsidRPr="00E04461">
              <w:rPr>
                <w:rFonts w:ascii="Times New Roman" w:eastAsia="Times New Roman" w:hAnsi="Times New Roman" w:cs="Times New Roman"/>
                <w:w w:val="107"/>
                <w:sz w:val="20"/>
                <w:szCs w:val="20"/>
              </w:rPr>
              <w:t>,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w w:val="106"/>
                <w:sz w:val="20"/>
                <w:szCs w:val="20"/>
              </w:rPr>
              <w:t>Micro-programming Instruction Format.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w w:val="106"/>
                <w:sz w:val="20"/>
                <w:szCs w:val="20"/>
              </w:rPr>
              <w:t>M</w:t>
            </w:r>
            <w:r w:rsidRPr="00E04461">
              <w:rPr>
                <w:rFonts w:ascii="Times New Roman" w:eastAsia="Times New Roman" w:hAnsi="Times New Roman" w:cs="Times New Roman"/>
                <w:w w:val="106"/>
                <w:sz w:val="20"/>
                <w:szCs w:val="20"/>
              </w:rPr>
              <w:t>icro-programming Sequencer, Horizontal and vertical Micro-Programming.</w:t>
            </w:r>
          </w:p>
        </w:tc>
      </w:tr>
      <w:tr w:rsidR="0012199D" w:rsidRPr="00E04461" w:rsidTr="000D34BB">
        <w:trPr>
          <w:trHeight w:val="28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Default"/>
              <w:rPr>
                <w:color w:val="auto"/>
                <w:sz w:val="20"/>
                <w:szCs w:val="20"/>
              </w:rPr>
            </w:pPr>
            <w:r w:rsidRPr="00E04461">
              <w:rPr>
                <w:rFonts w:eastAsia="Times New Roman"/>
                <w:b/>
                <w:color w:val="auto"/>
                <w:sz w:val="20"/>
                <w:szCs w:val="20"/>
              </w:rPr>
              <w:t xml:space="preserve">Processor   </w:t>
            </w:r>
            <w:r w:rsidRPr="00E04461">
              <w:rPr>
                <w:rFonts w:eastAsia="Times New Roman"/>
                <w:b/>
                <w:color w:val="auto"/>
                <w:w w:val="107"/>
                <w:sz w:val="20"/>
                <w:szCs w:val="20"/>
              </w:rPr>
              <w:t>Organization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Default"/>
              <w:rPr>
                <w:rFonts w:eastAsia="Times New Roman"/>
                <w:color w:val="auto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color w:val="auto"/>
                <w:sz w:val="20"/>
                <w:szCs w:val="20"/>
              </w:rPr>
              <w:t xml:space="preserve">Instruction cycle </w:t>
            </w:r>
            <w:proofErr w:type="spellStart"/>
            <w:proofErr w:type="gramStart"/>
            <w:r w:rsidRPr="00E04461">
              <w:rPr>
                <w:rFonts w:eastAsia="Times New Roman"/>
                <w:color w:val="auto"/>
                <w:spacing w:val="34"/>
                <w:sz w:val="20"/>
                <w:szCs w:val="20"/>
              </w:rPr>
              <w:t>and</w:t>
            </w:r>
            <w:r w:rsidRPr="00E04461">
              <w:rPr>
                <w:rFonts w:eastAsia="Times New Roman"/>
                <w:color w:val="auto"/>
                <w:sz w:val="20"/>
                <w:szCs w:val="20"/>
              </w:rPr>
              <w:t>sub</w:t>
            </w:r>
            <w:proofErr w:type="spellEnd"/>
            <w:r w:rsidRPr="00E04461">
              <w:rPr>
                <w:rFonts w:eastAsia="Times New Roman"/>
                <w:color w:val="auto"/>
                <w:sz w:val="20"/>
                <w:szCs w:val="20"/>
              </w:rPr>
              <w:t xml:space="preserve">  cycles</w:t>
            </w:r>
            <w:proofErr w:type="gramEnd"/>
            <w:r w:rsidRPr="00E04461">
              <w:rPr>
                <w:rFonts w:eastAsia="Times New Roman"/>
                <w:color w:val="auto"/>
                <w:sz w:val="20"/>
                <w:szCs w:val="20"/>
              </w:rPr>
              <w:t xml:space="preserve">   (fetch     and </w:t>
            </w:r>
            <w:proofErr w:type="spellStart"/>
            <w:r w:rsidRPr="00E04461">
              <w:rPr>
                <w:rFonts w:eastAsia="Times New Roman"/>
                <w:color w:val="auto"/>
                <w:spacing w:val="47"/>
                <w:sz w:val="20"/>
                <w:szCs w:val="20"/>
              </w:rPr>
              <w:t>execute</w:t>
            </w:r>
            <w:r w:rsidRPr="00E04461">
              <w:rPr>
                <w:rFonts w:eastAsia="Times New Roman"/>
                <w:color w:val="auto"/>
                <w:sz w:val="20"/>
                <w:szCs w:val="20"/>
              </w:rPr>
              <w:t>etc</w:t>
            </w:r>
            <w:proofErr w:type="spellEnd"/>
            <w:r w:rsidRPr="00E04461">
              <w:rPr>
                <w:rFonts w:eastAsia="Times New Roman"/>
                <w:color w:val="auto"/>
                <w:sz w:val="20"/>
                <w:szCs w:val="20"/>
              </w:rPr>
              <w:t xml:space="preserve">),   </w:t>
            </w:r>
            <w:r w:rsidRPr="00E04461">
              <w:rPr>
                <w:rFonts w:eastAsia="Times New Roman"/>
                <w:color w:val="auto"/>
                <w:w w:val="107"/>
                <w:sz w:val="20"/>
                <w:szCs w:val="20"/>
              </w:rPr>
              <w:t>interrupt: Types and cycle.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Default"/>
              <w:rPr>
                <w:rFonts w:eastAsia="Times New Roman"/>
                <w:color w:val="auto"/>
                <w:sz w:val="20"/>
                <w:szCs w:val="20"/>
                <w:lang w:eastAsia="en-GB"/>
              </w:rPr>
            </w:pPr>
            <w:r w:rsidRPr="00E04461">
              <w:rPr>
                <w:color w:val="auto"/>
                <w:sz w:val="20"/>
                <w:szCs w:val="20"/>
              </w:rPr>
              <w:t>G</w:t>
            </w:r>
            <w:r w:rsidRPr="00E04461">
              <w:rPr>
                <w:rFonts w:eastAsia="Times New Roman"/>
                <w:color w:val="auto"/>
                <w:sz w:val="20"/>
                <w:szCs w:val="20"/>
              </w:rPr>
              <w:t xml:space="preserve">eneral   register   </w:t>
            </w:r>
            <w:proofErr w:type="spellStart"/>
            <w:r w:rsidRPr="00E04461">
              <w:rPr>
                <w:rFonts w:eastAsia="Times New Roman"/>
                <w:color w:val="auto"/>
                <w:w w:val="107"/>
                <w:sz w:val="20"/>
                <w:szCs w:val="20"/>
              </w:rPr>
              <w:t>organization</w:t>
            </w:r>
            <w:r w:rsidRPr="00E04461">
              <w:rPr>
                <w:color w:val="auto"/>
                <w:w w:val="107"/>
                <w:sz w:val="20"/>
                <w:szCs w:val="20"/>
              </w:rPr>
              <w:t>,</w:t>
            </w:r>
            <w:r w:rsidRPr="00E04461">
              <w:rPr>
                <w:rFonts w:eastAsia="Times New Roman"/>
                <w:color w:val="auto"/>
                <w:sz w:val="20"/>
                <w:szCs w:val="20"/>
              </w:rPr>
              <w:t>stack</w:t>
            </w:r>
            <w:r w:rsidRPr="00E04461">
              <w:rPr>
                <w:rFonts w:eastAsia="Times New Roman"/>
                <w:color w:val="auto"/>
                <w:w w:val="107"/>
                <w:sz w:val="20"/>
                <w:szCs w:val="20"/>
              </w:rPr>
              <w:t>organization</w:t>
            </w:r>
            <w:proofErr w:type="spellEnd"/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Default"/>
              <w:rPr>
                <w:color w:val="auto"/>
                <w:sz w:val="20"/>
                <w:szCs w:val="20"/>
              </w:rPr>
            </w:pPr>
            <w:r w:rsidRPr="00E04461">
              <w:rPr>
                <w:color w:val="auto"/>
                <w:w w:val="107"/>
                <w:sz w:val="20"/>
                <w:szCs w:val="20"/>
              </w:rPr>
              <w:t xml:space="preserve">Addressing </w:t>
            </w:r>
            <w:proofErr w:type="spellStart"/>
            <w:r w:rsidRPr="00E04461">
              <w:rPr>
                <w:color w:val="auto"/>
                <w:w w:val="107"/>
                <w:sz w:val="20"/>
                <w:szCs w:val="20"/>
              </w:rPr>
              <w:t>modes,</w:t>
            </w:r>
            <w:r w:rsidRPr="00E04461">
              <w:rPr>
                <w:rFonts w:eastAsia="Times New Roman"/>
                <w:color w:val="auto"/>
                <w:sz w:val="20"/>
                <w:szCs w:val="20"/>
              </w:rPr>
              <w:t>Instructiontypes</w:t>
            </w:r>
            <w:proofErr w:type="spellEnd"/>
            <w:r w:rsidRPr="00E04461">
              <w:rPr>
                <w:color w:val="auto"/>
                <w:sz w:val="20"/>
                <w:szCs w:val="20"/>
              </w:rPr>
              <w:t xml:space="preserve">, </w:t>
            </w:r>
            <w:r w:rsidRPr="00E04461">
              <w:rPr>
                <w:rFonts w:eastAsia="Times New Roman"/>
                <w:color w:val="auto"/>
                <w:sz w:val="20"/>
                <w:szCs w:val="20"/>
              </w:rPr>
              <w:t>formats,</w:t>
            </w:r>
            <w:r w:rsidRPr="00E04461">
              <w:rPr>
                <w:color w:val="auto"/>
                <w:sz w:val="20"/>
                <w:szCs w:val="20"/>
              </w:rPr>
              <w:t xml:space="preserve"> RISC/CISC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>Memory and I/O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sz w:val="20"/>
                <w:szCs w:val="20"/>
              </w:rPr>
              <w:t>RAM/ROM/Flash memory, designing memory system using RAM and ROM chips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sz w:val="20"/>
                <w:szCs w:val="20"/>
              </w:rPr>
              <w:t>Cache memory: Memory hierarchy, performance Considerations, mapping techniques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Input Output: Isolated I/O vs. memory mapped I/O, Programmed I/O, Interrupt driven I/O, DMA</w:t>
            </w:r>
          </w:p>
        </w:tc>
      </w:tr>
      <w:tr w:rsidR="0012199D" w:rsidRPr="00E04461" w:rsidTr="000D34BB">
        <w:trPr>
          <w:trHeight w:val="29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Reading Content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Text book*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99D" w:rsidRPr="00E04461" w:rsidRDefault="0012199D" w:rsidP="0012199D">
            <w:pPr>
              <w:pStyle w:val="ListParagraph"/>
              <w:numPr>
                <w:ilvl w:val="0"/>
                <w:numId w:val="1"/>
              </w:numPr>
              <w:spacing w:before="0"/>
              <w:ind w:left="342" w:firstLine="0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sz w:val="20"/>
                <w:szCs w:val="20"/>
              </w:rPr>
              <w:t xml:space="preserve">“Computer system architecture”, Morris M. </w:t>
            </w:r>
            <w:proofErr w:type="spellStart"/>
            <w:r w:rsidRPr="00E04461">
              <w:rPr>
                <w:sz w:val="20"/>
                <w:szCs w:val="20"/>
              </w:rPr>
              <w:t>Mano</w:t>
            </w:r>
            <w:proofErr w:type="spellEnd"/>
            <w:r w:rsidRPr="00E04461">
              <w:rPr>
                <w:sz w:val="20"/>
                <w:szCs w:val="20"/>
              </w:rPr>
              <w:t>, Prentice-Hall</w:t>
            </w:r>
          </w:p>
        </w:tc>
      </w:tr>
      <w:tr w:rsidR="0012199D" w:rsidRPr="00E04461" w:rsidTr="000D34B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99D" w:rsidRPr="00E04461" w:rsidRDefault="0012199D" w:rsidP="000D3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other references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99D" w:rsidRPr="00E04461" w:rsidRDefault="0012199D" w:rsidP="001219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04461">
              <w:rPr>
                <w:sz w:val="20"/>
                <w:szCs w:val="20"/>
              </w:rPr>
              <w:t xml:space="preserve">“Computer Organization”, V. C. </w:t>
            </w:r>
            <w:proofErr w:type="spellStart"/>
            <w:r w:rsidRPr="00E04461">
              <w:rPr>
                <w:sz w:val="20"/>
                <w:szCs w:val="20"/>
              </w:rPr>
              <w:t>Hamacher</w:t>
            </w:r>
            <w:proofErr w:type="spellEnd"/>
            <w:r w:rsidRPr="00E04461">
              <w:rPr>
                <w:sz w:val="20"/>
                <w:szCs w:val="20"/>
              </w:rPr>
              <w:t xml:space="preserve"> et al., </w:t>
            </w:r>
            <w:proofErr w:type="spellStart"/>
            <w:r w:rsidRPr="00E04461">
              <w:rPr>
                <w:sz w:val="20"/>
                <w:szCs w:val="20"/>
              </w:rPr>
              <w:t>Mcgrew</w:t>
            </w:r>
            <w:proofErr w:type="spellEnd"/>
            <w:r w:rsidRPr="00E04461">
              <w:rPr>
                <w:sz w:val="20"/>
                <w:szCs w:val="20"/>
              </w:rPr>
              <w:t xml:space="preserve"> Hill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04461">
              <w:rPr>
                <w:sz w:val="20"/>
                <w:szCs w:val="20"/>
              </w:rPr>
              <w:t>“Computer Organization and Architecture designing for performance” William Stallings, Pearson</w:t>
            </w:r>
          </w:p>
          <w:p w:rsidR="0012199D" w:rsidRPr="00E04461" w:rsidRDefault="0012199D" w:rsidP="001219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E04461">
              <w:rPr>
                <w:sz w:val="20"/>
                <w:szCs w:val="20"/>
              </w:rPr>
              <w:t>Internet as a resource for reference</w:t>
            </w:r>
          </w:p>
          <w:p w:rsidR="0012199D" w:rsidRPr="00E04461" w:rsidRDefault="0012199D" w:rsidP="000D34BB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2D2342" w:rsidRDefault="002D2342"/>
    <w:sectPr w:rsidR="002D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1E9"/>
    <w:multiLevelType w:val="hybridMultilevel"/>
    <w:tmpl w:val="90D0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60D5F"/>
    <w:multiLevelType w:val="hybridMultilevel"/>
    <w:tmpl w:val="B76E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F2820"/>
    <w:multiLevelType w:val="hybridMultilevel"/>
    <w:tmpl w:val="9CCCACBA"/>
    <w:lvl w:ilvl="0" w:tplc="4D66B782">
      <w:start w:val="1"/>
      <w:numFmt w:val="decimal"/>
      <w:lvlText w:val="%1."/>
      <w:lvlJc w:val="left"/>
      <w:pPr>
        <w:ind w:left="252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12199D"/>
    <w:rsid w:val="0012199D"/>
    <w:rsid w:val="002D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12199D"/>
    <w:pPr>
      <w:spacing w:before="120"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GB"/>
    </w:rPr>
  </w:style>
  <w:style w:type="paragraph" w:customStyle="1" w:styleId="Default">
    <w:name w:val="Default"/>
    <w:uiPriority w:val="99"/>
    <w:rsid w:val="001219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2199D"/>
    <w:pPr>
      <w:spacing w:after="0" w:line="240" w:lineRule="auto"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199D"/>
    <w:rPr>
      <w:rFonts w:ascii="Times New Roman" w:eastAsia="Calibri" w:hAnsi="Times New Roman" w:cs="Times New Roman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2016-08-05T08:31:00Z</dcterms:created>
  <dcterms:modified xsi:type="dcterms:W3CDTF">2016-08-05T08:32:00Z</dcterms:modified>
</cp:coreProperties>
</file>