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STA6714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String</w:t>
      </w:r>
      <w:r>
        <w:t xml:space="preserve"> </w:t>
      </w:r>
      <w:r>
        <w:t xml:space="preserve">Distances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4/8/2020</w:t>
      </w:r>
    </w:p>
    <w:p>
      <w:pPr>
        <w:pStyle w:val="FirstParagraph"/>
      </w:pPr>
      <w:r>
        <w:t xml:space="preserve">For a case study, let’s look at how different string distances perform when comparing baby names to the name Aaron. The data comes from the R package, babynames; which took its data from the Social Security Administration and the US Census.</w:t>
      </w:r>
    </w:p>
    <w:p>
      <w:pPr>
        <w:pStyle w:val="Heading1"/>
      </w:pPr>
      <w:bookmarkStart w:id="20" w:name="preliminary-time-series"/>
      <w:r>
        <w:t xml:space="preserve">Preliminary time series</w:t>
      </w:r>
      <w:bookmarkEnd w:id="20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FirstParagraph"/>
      </w:pPr>
      <w:r>
        <w:t xml:space="preserve">First let’s look at the number of live births for each year.</w:t>
      </w:r>
    </w:p>
    <w:p>
      <w:pPr>
        <w:pStyle w:val="SourceCode"/>
      </w:pPr>
      <w:r>
        <w:rPr>
          <w:rStyle w:val="NormalTok"/>
        </w:rPr>
        <w:t xml:space="preserve">babynames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births</w:t>
      </w:r>
    </w:p>
    <w:p>
      <w:pPr>
        <w:pStyle w:val="SourceCode"/>
      </w:pPr>
      <w:r>
        <w:rPr>
          <w:rStyle w:val="VerbatimChar"/>
        </w:rPr>
        <w:t xml:space="preserve">## # A tibble: 109 x 2</w:t>
      </w:r>
      <w:r>
        <w:br/>
      </w:r>
      <w:r>
        <w:rPr>
          <w:rStyle w:val="VerbatimChar"/>
        </w:rPr>
        <w:t xml:space="preserve">##     year  births</w:t>
      </w:r>
      <w:r>
        <w:br/>
      </w:r>
      <w:r>
        <w:rPr>
          <w:rStyle w:val="VerbatimChar"/>
        </w:rPr>
        <w:t xml:space="preserve">##    &lt;int&gt;   &lt;int&gt;</w:t>
      </w:r>
      <w:r>
        <w:br/>
      </w:r>
      <w:r>
        <w:rPr>
          <w:rStyle w:val="VerbatimChar"/>
        </w:rPr>
        <w:t xml:space="preserve">##  1  1909 2718000</w:t>
      </w:r>
      <w:r>
        <w:br/>
      </w:r>
      <w:r>
        <w:rPr>
          <w:rStyle w:val="VerbatimChar"/>
        </w:rPr>
        <w:t xml:space="preserve">##  2  1910 2777000</w:t>
      </w:r>
      <w:r>
        <w:br/>
      </w:r>
      <w:r>
        <w:rPr>
          <w:rStyle w:val="VerbatimChar"/>
        </w:rPr>
        <w:t xml:space="preserve">##  3  1911 2809000</w:t>
      </w:r>
      <w:r>
        <w:br/>
      </w:r>
      <w:r>
        <w:rPr>
          <w:rStyle w:val="VerbatimChar"/>
        </w:rPr>
        <w:t xml:space="preserve">##  4  1912 2840000</w:t>
      </w:r>
      <w:r>
        <w:br/>
      </w:r>
      <w:r>
        <w:rPr>
          <w:rStyle w:val="VerbatimChar"/>
        </w:rPr>
        <w:t xml:space="preserve">##  5  1913 2869000</w:t>
      </w:r>
      <w:r>
        <w:br/>
      </w:r>
      <w:r>
        <w:rPr>
          <w:rStyle w:val="VerbatimChar"/>
        </w:rPr>
        <w:t xml:space="preserve">##  6  1914 2966000</w:t>
      </w:r>
      <w:r>
        <w:br/>
      </w:r>
      <w:r>
        <w:rPr>
          <w:rStyle w:val="VerbatimChar"/>
        </w:rPr>
        <w:t xml:space="preserve">##  7  1915 2965000</w:t>
      </w:r>
      <w:r>
        <w:br/>
      </w:r>
      <w:r>
        <w:rPr>
          <w:rStyle w:val="VerbatimChar"/>
        </w:rPr>
        <w:t xml:space="preserve">##  8  1916 2964000</w:t>
      </w:r>
      <w:r>
        <w:br/>
      </w:r>
      <w:r>
        <w:rPr>
          <w:rStyle w:val="VerbatimChar"/>
        </w:rPr>
        <w:t xml:space="preserve">##  9  1917 2944000</w:t>
      </w:r>
      <w:r>
        <w:br/>
      </w:r>
      <w:r>
        <w:rPr>
          <w:rStyle w:val="VerbatimChar"/>
        </w:rPr>
        <w:t xml:space="preserve">## 10  1918 2948000</w:t>
      </w:r>
      <w:r>
        <w:br/>
      </w:r>
      <w:r>
        <w:rPr>
          <w:rStyle w:val="VerbatimChar"/>
        </w:rPr>
        <w:t xml:space="preserve">## # ... with 99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(babynames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births)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births)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"Live births data from census.gov"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6714Spring2020CaseStudyStringDistan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let’s look at SSA name applications by gender.</w:t>
      </w:r>
    </w:p>
    <w:p>
      <w:pPr>
        <w:pStyle w:val="SourceCode"/>
      </w:pPr>
      <w:r>
        <w:rPr>
          <w:rStyle w:val="NormalTok"/>
        </w:rPr>
        <w:t xml:space="preserve">babynames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applicants</w:t>
      </w:r>
    </w:p>
    <w:p>
      <w:pPr>
        <w:pStyle w:val="SourceCode"/>
      </w:pPr>
      <w:r>
        <w:rPr>
          <w:rStyle w:val="VerbatimChar"/>
        </w:rPr>
        <w:t xml:space="preserve">## # A tibble: 276 x 3</w:t>
      </w:r>
      <w:r>
        <w:br/>
      </w:r>
      <w:r>
        <w:rPr>
          <w:rStyle w:val="VerbatimChar"/>
        </w:rPr>
        <w:t xml:space="preserve">##     year sex    n_all</w:t>
      </w:r>
      <w:r>
        <w:br/>
      </w:r>
      <w:r>
        <w:rPr>
          <w:rStyle w:val="VerbatimChar"/>
        </w:rPr>
        <w:t xml:space="preserve">##    &lt;int&gt; &lt;chr&gt;  &lt;int&gt;</w:t>
      </w:r>
      <w:r>
        <w:br/>
      </w:r>
      <w:r>
        <w:rPr>
          <w:rStyle w:val="VerbatimChar"/>
        </w:rPr>
        <w:t xml:space="preserve">##  1  1880 F      97605</w:t>
      </w:r>
      <w:r>
        <w:br/>
      </w:r>
      <w:r>
        <w:rPr>
          <w:rStyle w:val="VerbatimChar"/>
        </w:rPr>
        <w:t xml:space="preserve">##  2  1880 M     118400</w:t>
      </w:r>
      <w:r>
        <w:br/>
      </w:r>
      <w:r>
        <w:rPr>
          <w:rStyle w:val="VerbatimChar"/>
        </w:rPr>
        <w:t xml:space="preserve">##  3  1881 F      98855</w:t>
      </w:r>
      <w:r>
        <w:br/>
      </w:r>
      <w:r>
        <w:rPr>
          <w:rStyle w:val="VerbatimChar"/>
        </w:rPr>
        <w:t xml:space="preserve">##  4  1881 M     108282</w:t>
      </w:r>
      <w:r>
        <w:br/>
      </w:r>
      <w:r>
        <w:rPr>
          <w:rStyle w:val="VerbatimChar"/>
        </w:rPr>
        <w:t xml:space="preserve">##  5  1882 F     115695</w:t>
      </w:r>
      <w:r>
        <w:br/>
      </w:r>
      <w:r>
        <w:rPr>
          <w:rStyle w:val="VerbatimChar"/>
        </w:rPr>
        <w:t xml:space="preserve">##  6  1882 M     122031</w:t>
      </w:r>
      <w:r>
        <w:br/>
      </w:r>
      <w:r>
        <w:rPr>
          <w:rStyle w:val="VerbatimChar"/>
        </w:rPr>
        <w:t xml:space="preserve">##  7  1883 F     120059</w:t>
      </w:r>
      <w:r>
        <w:br/>
      </w:r>
      <w:r>
        <w:rPr>
          <w:rStyle w:val="VerbatimChar"/>
        </w:rPr>
        <w:t xml:space="preserve">##  8  1883 M     112477</w:t>
      </w:r>
      <w:r>
        <w:br/>
      </w:r>
      <w:r>
        <w:rPr>
          <w:rStyle w:val="VerbatimChar"/>
        </w:rPr>
        <w:t xml:space="preserve">##  9  1884 F     137586</w:t>
      </w:r>
      <w:r>
        <w:br/>
      </w:r>
      <w:r>
        <w:rPr>
          <w:rStyle w:val="VerbatimChar"/>
        </w:rPr>
        <w:t xml:space="preserve">## 10  1884 M     122738</w:t>
      </w:r>
      <w:r>
        <w:br/>
      </w:r>
      <w:r>
        <w:rPr>
          <w:rStyle w:val="VerbatimChar"/>
        </w:rPr>
        <w:t xml:space="preserve">## # ... with 266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(babynames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applicants)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n_all,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sex,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"Live births data from census.gov"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"deeppink3"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6714Spring2020CaseStudyStringDistanc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how common the name Aaron is by year and gender.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(babynames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babynames)</w:t>
      </w:r>
      <w:r>
        <w:br/>
      </w:r>
      <w:r>
        <w:rPr>
          <w:rStyle w:val="NormalTok"/>
        </w:rPr>
        <w:t xml:space="preserve">M_Aaron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"Aaron"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(M_Aaron)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sex,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of SSA records for the name Aaron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"deeppink3"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6714Spring2020CaseStudyStringDistanc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string-distances"/>
      <w:r>
        <w:t xml:space="preserve">String distances</w:t>
      </w:r>
      <w:bookmarkEnd w:id="24"/>
    </w:p>
    <w:p>
      <w:pPr>
        <w:pStyle w:val="FirstParagraph"/>
      </w:pPr>
      <w:r>
        <w:t xml:space="preserve">To get hands-on-experience with string distances, let’s compute the distance between</w:t>
      </w:r>
      <w:r>
        <w:t xml:space="preserve"> </w:t>
      </w:r>
      <w:r>
        <w:t xml:space="preserve">“</w:t>
      </w:r>
      <w:r>
        <w:t xml:space="preserve">Aaron</w:t>
      </w:r>
      <w:r>
        <w:t xml:space="preserve">”</w:t>
      </w:r>
      <w:r>
        <w:t xml:space="preserve"> </w:t>
      </w:r>
      <w:r>
        <w:t xml:space="preserve">and all other names in the data set.</w:t>
      </w:r>
    </w:p>
    <w:p>
      <w:pPr>
        <w:pStyle w:val="SourceCode"/>
      </w:pPr>
      <w:r>
        <w:rPr>
          <w:rStyle w:val="NormalTok"/>
        </w:rPr>
        <w:t xml:space="preserve">v_names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(babynames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babynames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name))</w:t>
      </w:r>
      <w:r>
        <w:br/>
      </w:r>
      <w:r>
        <w:rPr>
          <w:rStyle w:val="NormalTok"/>
        </w:rPr>
        <w:t xml:space="preserve">v_method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#"hamming",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"qgram"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"soundex"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stringdist_Aaron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v_method,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stringdist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stringdist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"Aaron"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v_names,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(stringdist_Aaron)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(stringdist_Aaron)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v_method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(stringdist_Aaron)</w:t>
      </w:r>
    </w:p>
    <w:p>
      <w:pPr>
        <w:pStyle w:val="SourceCode"/>
      </w:pPr>
      <w:r>
        <w:rPr>
          <w:rStyle w:val="VerbatimChar"/>
        </w:rPr>
        <w:t xml:space="preserve">##           lcs lv osa dl qgram        jw   jaccard    cosine soundex</w:t>
      </w:r>
      <w:r>
        <w:br/>
      </w:r>
      <w:r>
        <w:rPr>
          <w:rStyle w:val="VerbatimChar"/>
        </w:rPr>
        <w:t xml:space="preserve">## Aaban       4  2   2  2     4 0.2666667 0.5000000 0.3238766       1</w:t>
      </w:r>
      <w:r>
        <w:br/>
      </w:r>
      <w:r>
        <w:rPr>
          <w:rStyle w:val="VerbatimChar"/>
        </w:rPr>
        <w:t xml:space="preserve">## Aabha       6  3   3  3     6 0.4000000 0.7142857 0.4929074       1</w:t>
      </w:r>
      <w:r>
        <w:br/>
      </w:r>
      <w:r>
        <w:rPr>
          <w:rStyle w:val="VerbatimChar"/>
        </w:rPr>
        <w:t xml:space="preserve">## Aabid       6  3   3  3     6 0.4000000 0.7500000 0.6000000       1</w:t>
      </w:r>
      <w:r>
        <w:br/>
      </w:r>
      <w:r>
        <w:rPr>
          <w:rStyle w:val="VerbatimChar"/>
        </w:rPr>
        <w:t xml:space="preserve">## Aabir       4  3   3  3     4 0.4000000 0.5714286 0.4000000       1</w:t>
      </w:r>
      <w:r>
        <w:br/>
      </w:r>
      <w:r>
        <w:rPr>
          <w:rStyle w:val="VerbatimChar"/>
        </w:rPr>
        <w:t xml:space="preserve">## Aabriella   8  6   6  6     8 0.3555556 0.6666667 0.5038611       1</w:t>
      </w:r>
      <w:r>
        <w:br/>
      </w:r>
      <w:r>
        <w:rPr>
          <w:rStyle w:val="VerbatimChar"/>
        </w:rPr>
        <w:t xml:space="preserve">## Aada        5  3   3  3     5 0.3666667 0.6666667 0.4522774       1</w:t>
      </w:r>
    </w:p>
    <w:p>
      <w:pPr>
        <w:pStyle w:val="FirstParagraph"/>
      </w:pPr>
      <w:r>
        <w:t xml:space="preserve">Let’s see which metrics give similar results. Let’s use Pearson correlation, and then visualize the correlations.</w:t>
      </w:r>
    </w:p>
    <w:tbl>
      <w:tblPr>
        <w:tblStyle w:val="Table"/>
        <w:tblW w:type="pct" w:w="5000.0"/>
        <w:tblLook w:firstRow="1"/>
      </w:tblPr>
      <w:tblGrid>
        <w:gridCol w:w="3465"/>
        <w:gridCol w:w="990"/>
        <w:gridCol w:w="34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 operations or penalty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Hamming distance (a and b must have same nr of characters).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hamming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Longest common substring distance.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lcs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Levenshtein distance (as in R’s nativeadist).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lv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Optimal string aligment, (restricted Damerau-Levenshtein distance).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osa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dist once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Damerau-Levenshtein distance.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dl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dist multiple times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q-gram distance.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qgram</w:t>
            </w:r>
            <w:r>
              <w:t xml:space="preserve">”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Jaro distance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jw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p =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Jaro-Winkler distance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jw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p =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Jaro-Winkler distance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jw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p = 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Jaccard distance betweenq-gram profiles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jaccard</w:t>
            </w:r>
            <w:r>
              <w:t xml:space="preserve">”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cosine distance betweenq-gram profiles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cosine</w:t>
            </w:r>
            <w:r>
              <w:t xml:space="preserve">”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Distance based on soundex encoding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soundex</w:t>
            </w:r>
            <w:r>
              <w:t xml:space="preserve">”</w:t>
            </w:r>
          </w:p>
        </w:tc>
        <w:tc>
          <w:p/>
        </w:tc>
      </w:tr>
    </w:tbl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(stringdist_Aaron),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lcs    lv   osa    dl qgram    jw jaccard cosine soundex</w:t>
      </w:r>
      <w:r>
        <w:br/>
      </w:r>
      <w:r>
        <w:rPr>
          <w:rStyle w:val="VerbatimChar"/>
        </w:rPr>
        <w:t xml:space="preserve">## lcs     1.000 0.843 0.843 0.844 0.866 0.434   0.587  0.542   0.114</w:t>
      </w:r>
      <w:r>
        <w:br/>
      </w:r>
      <w:r>
        <w:rPr>
          <w:rStyle w:val="VerbatimChar"/>
        </w:rPr>
        <w:t xml:space="preserve">## lv      0.843 1.000 0.999 0.998 0.698 0.261   0.290  0.257   0.076</w:t>
      </w:r>
      <w:r>
        <w:br/>
      </w:r>
      <w:r>
        <w:rPr>
          <w:rStyle w:val="VerbatimChar"/>
        </w:rPr>
        <w:t xml:space="preserve">## osa     0.843 0.999 1.000 0.999 0.700 0.261   0.292  0.259   0.076</w:t>
      </w:r>
      <w:r>
        <w:br/>
      </w:r>
      <w:r>
        <w:rPr>
          <w:rStyle w:val="VerbatimChar"/>
        </w:rPr>
        <w:t xml:space="preserve">## dl      0.844 0.998 0.999 1.000 0.703 0.263   0.296  0.263   0.081</w:t>
      </w:r>
      <w:r>
        <w:br/>
      </w:r>
      <w:r>
        <w:rPr>
          <w:rStyle w:val="VerbatimChar"/>
        </w:rPr>
        <w:t xml:space="preserve">## qgram   0.866 0.698 0.700 0.703 1.000 0.452   0.799  0.714   0.128</w:t>
      </w:r>
      <w:r>
        <w:br/>
      </w:r>
      <w:r>
        <w:rPr>
          <w:rStyle w:val="VerbatimChar"/>
        </w:rPr>
        <w:t xml:space="preserve">## jw      0.434 0.261 0.261 0.263 0.452 1.000   0.640  0.686   0.081</w:t>
      </w:r>
      <w:r>
        <w:br/>
      </w:r>
      <w:r>
        <w:rPr>
          <w:rStyle w:val="VerbatimChar"/>
        </w:rPr>
        <w:t xml:space="preserve">## jaccard 0.587 0.290 0.292 0.296 0.799 0.640   1.000  0.924   0.180</w:t>
      </w:r>
      <w:r>
        <w:br/>
      </w:r>
      <w:r>
        <w:rPr>
          <w:rStyle w:val="VerbatimChar"/>
        </w:rPr>
        <w:t xml:space="preserve">## cosine  0.542 0.257 0.259 0.263 0.714 0.686   0.924  1.000   0.129</w:t>
      </w:r>
      <w:r>
        <w:br/>
      </w:r>
      <w:r>
        <w:rPr>
          <w:rStyle w:val="VerbatimChar"/>
        </w:rPr>
        <w:t xml:space="preserve">## soundex 0.114 0.076 0.076 0.081 0.128 0.081   0.180  0.129   1.000</w:t>
      </w:r>
    </w:p>
    <w:p>
      <w:pPr>
        <w:pStyle w:val="SourceCode"/>
      </w:pP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(stringdist_Aaron),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hclust.method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6714Spring2020CaseStudyStringDistanc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(stringdist_Aaron),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hclust.method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6714Spring2020CaseStudyStringDistanc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find the ten names with the most similar spelling to</w:t>
      </w:r>
      <w:r>
        <w:t xml:space="preserve"> </w:t>
      </w:r>
      <w:r>
        <w:t xml:space="preserve">“</w:t>
      </w:r>
      <w:r>
        <w:t xml:space="preserve">Aaron</w:t>
      </w:r>
      <w:r>
        <w:t xml:space="preserve">”</w:t>
      </w:r>
      <w:r>
        <w:t xml:space="preserve"> </w:t>
      </w:r>
      <w:r>
        <w:t xml:space="preserve">and create time series for these names.</w:t>
      </w:r>
    </w:p>
    <w:p>
      <w:pPr>
        <w:pStyle w:val="SourceCode"/>
      </w:pPr>
      <w:r>
        <w:rPr>
          <w:rStyle w:val="NormalTok"/>
        </w:rPr>
        <w:t xml:space="preserve">v_names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(stringdist_Aaron[,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</w:t>
      </w:r>
      <w:r>
        <w:br/>
      </w:r>
      <w:r>
        <w:rPr>
          <w:rStyle w:val="NormalTok"/>
        </w:rPr>
        <w:t xml:space="preserve">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[M_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name,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name)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of SSA records for the names similar to Aaron"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"Males only"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6714Spring2020CaseStudyStringDistanc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STA6714 Case Study String Distances</dc:title>
  <dc:creator>Aaron Smith</dc:creator>
  <cp:keywords/>
  <dcterms:created xsi:type="dcterms:W3CDTF">2020-04-08T21:46:02Z</dcterms:created>
  <dcterms:modified xsi:type="dcterms:W3CDTF">2020-04-08T21:46:02Z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4/8/2020</vt:lpwstr>
  </property>
  <property fmtid="{D5CDD505-2E9C-101B-9397-08002B2CF9AE}" pid="3" name="output">
    <vt:lpwstr>word_document</vt:lpwstr>
  </property>
</Properties>
</file>