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# Evaluation Report</w:t>
      </w:r>
    </w:p>
    <w:p>
      <w:r>
        <w:t xml:space="preserve"/>
      </w:r>
    </w:p>
    <w:p>
      <w:r>
        <w:t xml:space="preserve">I tested the script using `synthetic_eval_labeled_realistic_1200.txt`. This file has labelled sample tickets, so the script can compare its answers with the correct answers.</w:t>
      </w:r>
    </w:p>
    <w:p>
      <w:r>
        <w:t xml:space="preserve"/>
      </w:r>
    </w:p>
    <w:p>
      <w:r>
        <w:t xml:space="preserve">Total labelled PII values: 10800</w:t>
      </w:r>
    </w:p>
    <w:p>
      <w:r>
        <w:t xml:space="preserve">Total detected PII values: 9440</w:t>
      </w:r>
    </w:p>
    <w:p>
      <w:r>
        <w:t xml:space="preserve"/>
      </w:r>
    </w:p>
    <w:p>
      <w:r>
        <w:t xml:space="preserve">- Accuracy: 0.72</w:t>
      </w:r>
    </w:p>
    <w:p>
      <w:r>
        <w:t xml:space="preserve">- Precision: 0.90</w:t>
      </w:r>
    </w:p>
    <w:p>
      <w:r>
        <w:t xml:space="preserve">- Recall: 0.79</w:t>
      </w:r>
    </w:p>
    <w:p>
      <w:r>
        <w:t xml:space="preserve">- Correct redactions: 8480</w:t>
      </w:r>
    </w:p>
    <w:p>
      <w:r>
        <w:t xml:space="preserve">- Wrong redactions: 960</w:t>
      </w:r>
    </w:p>
    <w:p>
      <w:r>
        <w:t xml:space="preserve">- Missed PII values: 2320</w:t>
      </w:r>
    </w:p>
    <w:p>
      <w:r>
        <w:t xml:space="preserve"/>
      </w:r>
    </w:p>
    <w:p>
      <w:r>
        <w:t xml:space="preserve">Score by PII type:</w:t>
      </w:r>
    </w:p>
    <w:p>
      <w:r>
        <w:t xml:space="preserve"/>
      </w:r>
    </w:p>
    <w:p>
      <w:r>
        <w:t xml:space="preserve">- address: precision 1.00, recall 0.40, correct 480</w:t>
      </w:r>
    </w:p>
    <w:p>
      <w:r>
        <w:t xml:space="preserve">- company: precision 0.40, recall 0.27, correct 320</w:t>
      </w:r>
    </w:p>
    <w:p>
      <w:r>
        <w:t xml:space="preserve">- credit_card: precision 0.83, recall 1.00, correct 1200</w:t>
      </w:r>
    </w:p>
    <w:p>
      <w:r>
        <w:t xml:space="preserve">- dob: precision 1.00, recall 0.80, correct 960</w:t>
      </w:r>
    </w:p>
    <w:p>
      <w:r>
        <w:t xml:space="preserve">- email: precision 1.00, recall 1.00, correct 1200</w:t>
      </w:r>
    </w:p>
    <w:p>
      <w:r>
        <w:t xml:space="preserve">- full_name: precision 0.75, recall 0.60, correct 720</w:t>
      </w:r>
    </w:p>
    <w:p>
      <w:r>
        <w:t xml:space="preserve">- ip_address: precision 1.00, recall 1.00, correct 1200</w:t>
      </w:r>
    </w:p>
    <w:p>
      <w:r>
        <w:t xml:space="preserve">- phone: precision 1.00, recall 1.00, correct 1200</w:t>
      </w:r>
    </w:p>
    <w:p>
      <w:r>
        <w:t xml:space="preserve">- ssn: precision 1.00, recall 1.00, correct 1200</w:t>
      </w:r>
    </w:p>
    <w:p>
      <w:r>
        <w:t xml:space="preserve"/>
      </w:r>
    </w:p>
    <w:p>
      <w:r>
        <w:t xml:space="preserve">Result: The script performed well on emails, phone numbers, SSNs, credit cards, and IP addresses. It missed more names, companies, and addresses because those were written in different real-world styles. Some false positives happened because a few sample/reference numbers looked like valid card numbers.</w:t>
      </w:r>
    </w:p>
    <w:p>
      <w:r>
        <w:t xml:space="preserve"/>
      </w:r>
    </w:p>
    <w:p>
      <w:r>
        <w:t xml:space="preserve">Note: This is synthetic test data. For a real business use case, real documents should also be manually checked because names, companies, and addresses can be written in many different ways.</w:t>
      </w:r>
    </w:p>
    <w:sectPr/>
  </w:body>
</w:document>
</file>