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Université du Québec en Outaouais  INF4103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273B27" w:rsidP="003579DD">
      <w:pPr>
        <w:pStyle w:val="Title"/>
        <w:rPr>
          <w:rFonts w:ascii="Times New Roman" w:hAnsi="Times New Roman"/>
          <w:lang w:val="fr-CA"/>
        </w:rPr>
      </w:pPr>
      <w:bookmarkStart w:id="0" w:name="_Toc448954012"/>
      <w:r w:rsidRPr="00762752">
        <w:rPr>
          <w:rFonts w:ascii="Times New Roman" w:hAnsi="Times New Roman"/>
          <w:lang w:val="fr-CA"/>
        </w:rPr>
        <w:t>Rapport :</w:t>
      </w:r>
      <w:r w:rsidR="003579DD" w:rsidRPr="00762752"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>mini-projet</w:t>
      </w:r>
      <w:bookmarkEnd w:id="0"/>
    </w:p>
    <w:p w:rsidR="00273B27" w:rsidRPr="00762752" w:rsidRDefault="00273B27" w:rsidP="00273B27">
      <w:pPr>
        <w:jc w:val="center"/>
        <w:rPr>
          <w:rFonts w:ascii="Times New Roman" w:hAnsi="Times New Roman"/>
          <w:lang w:val="fr-CA"/>
        </w:rPr>
      </w:pPr>
    </w:p>
    <w:p w:rsidR="003579DD" w:rsidRPr="00762752" w:rsidRDefault="00273B27" w:rsidP="007F196D">
      <w:pPr>
        <w:pStyle w:val="Subtitle"/>
        <w:rPr>
          <w:rFonts w:ascii="Times New Roman" w:hAnsi="Times New Roman"/>
          <w:lang w:val="fr-CA"/>
        </w:rPr>
      </w:pPr>
      <w:bookmarkStart w:id="1" w:name="_Toc448954013"/>
      <w:r w:rsidRPr="00762752">
        <w:rPr>
          <w:rFonts w:ascii="Times New Roman" w:hAnsi="Times New Roman"/>
          <w:lang w:val="fr-CA"/>
        </w:rPr>
        <w:t>Minuterie du four à micro-ondes</w:t>
      </w:r>
      <w:r w:rsidR="0013479E">
        <w:rPr>
          <w:rFonts w:ascii="Times New Roman" w:hAnsi="Times New Roman"/>
          <w:lang w:val="fr-CA"/>
        </w:rPr>
        <w:t xml:space="preserve"> sur Dragon 12</w:t>
      </w:r>
      <w:bookmarkEnd w:id="1"/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7F196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Arnaud </w:t>
      </w:r>
      <w:proofErr w:type="spellStart"/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>Niyonkuru</w:t>
      </w:r>
      <w:proofErr w:type="spellEnd"/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NIYA26109309</w:t>
      </w:r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br/>
      </w:r>
      <w:proofErr w:type="spellStart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>Vestine</w:t>
      </w:r>
      <w:proofErr w:type="spellEnd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>Mukeshimana</w:t>
      </w:r>
      <w:proofErr w:type="spellEnd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MUKV01568701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7F196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21</w:t>
      </w:r>
      <w:r w:rsidR="002B13F3"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 </w:t>
      </w: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avril</w:t>
      </w:r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 2016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Responsable de laboratoire A. Shaneen-Professeur A.-M. </w:t>
      </w:r>
      <w:proofErr w:type="spellStart"/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Cretu</w:t>
      </w:r>
      <w:proofErr w:type="spellEnd"/>
    </w:p>
    <w:p w:rsidR="003579DD" w:rsidRPr="00762752" w:rsidRDefault="003579DD" w:rsidP="003579DD">
      <w:pPr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7F196D" w:rsidRPr="00762752" w:rsidRDefault="003579DD" w:rsidP="007F196D">
      <w:pPr>
        <w:jc w:val="center"/>
        <w:rPr>
          <w:rFonts w:ascii="Times New Roman" w:eastAsiaTheme="majorEastAsia" w:hAnsi="Times New Roman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br w:type="page"/>
      </w:r>
    </w:p>
    <w:p w:rsidR="007F196D" w:rsidRPr="00762752" w:rsidRDefault="007F196D" w:rsidP="007F196D">
      <w:pPr>
        <w:pStyle w:val="Heading1"/>
        <w:rPr>
          <w:rFonts w:ascii="Times New Roman" w:hAnsi="Times New Roman" w:cs="Times New Roman"/>
          <w:lang w:val="fr-CA"/>
        </w:rPr>
      </w:pPr>
      <w:bookmarkStart w:id="2" w:name="_Toc448954014"/>
      <w:r w:rsidRPr="00762752">
        <w:rPr>
          <w:rFonts w:ascii="Times New Roman" w:hAnsi="Times New Roman" w:cs="Times New Roman"/>
          <w:lang w:val="fr-CA"/>
        </w:rPr>
        <w:lastRenderedPageBreak/>
        <w:t>Table des matières</w:t>
      </w:r>
      <w:bookmarkEnd w:id="2"/>
    </w:p>
    <w:sdt>
      <w:sdtPr>
        <w:rPr>
          <w:rFonts w:ascii="Times New Roman" w:eastAsiaTheme="minorEastAsia" w:hAnsi="Times New Roman"/>
          <w:b w:val="0"/>
          <w:bCs w:val="0"/>
          <w:kern w:val="0"/>
          <w:sz w:val="24"/>
          <w:szCs w:val="24"/>
        </w:rPr>
        <w:id w:val="4290865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F196D" w:rsidRPr="00762752" w:rsidRDefault="007F196D">
          <w:pPr>
            <w:pStyle w:val="TOCHeading"/>
            <w:rPr>
              <w:rFonts w:ascii="Times New Roman" w:hAnsi="Times New Roman"/>
            </w:rPr>
          </w:pPr>
        </w:p>
        <w:p w:rsidR="00B92234" w:rsidRDefault="007F196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r w:rsidRPr="00762752">
            <w:rPr>
              <w:rFonts w:ascii="Times New Roman" w:hAnsi="Times New Roman"/>
            </w:rPr>
            <w:fldChar w:fldCharType="begin"/>
          </w:r>
          <w:r w:rsidRPr="00762752">
            <w:rPr>
              <w:rFonts w:ascii="Times New Roman" w:hAnsi="Times New Roman"/>
            </w:rPr>
            <w:instrText xml:space="preserve"> TOC \o "1-3" \h \z \u </w:instrText>
          </w:r>
          <w:r w:rsidRPr="00762752">
            <w:rPr>
              <w:rFonts w:ascii="Times New Roman" w:hAnsi="Times New Roman"/>
            </w:rPr>
            <w:fldChar w:fldCharType="separate"/>
          </w:r>
          <w:hyperlink w:anchor="_Toc448954012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Rapport : mini-projet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_Toc448954012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1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3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Minuterie du four à micro-ondes sur Dragon 12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_Toc448954013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1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4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Table des matières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_Toc448954014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2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5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Le cahier de charges: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_Toc448954015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3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6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Description du logiciel en termes de fonctionnalités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_Toc448954016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3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7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Description du matériel requis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_Toc448954017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3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8" w:history="1">
            <w:r w:rsidR="00B92234" w:rsidRPr="00384A8C">
              <w:rPr>
                <w:rStyle w:val="Hyperlink"/>
                <w:noProof/>
                <w:lang w:val="fr-CA"/>
              </w:rPr>
              <w:t>Le choix de conception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_Toc448954018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3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9" w:history="1">
            <w:r w:rsidR="00B92234" w:rsidRPr="00384A8C">
              <w:rPr>
                <w:rStyle w:val="Hyperlink"/>
                <w:noProof/>
                <w:lang w:val="fr-CA"/>
              </w:rPr>
              <w:t>La conformité de la conception par rapport au cahier de charges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_Toc448954019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4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0" w:history="1">
            <w:r w:rsidR="00B92234" w:rsidRPr="00384A8C">
              <w:rPr>
                <w:rStyle w:val="Hyperlink"/>
                <w:noProof/>
                <w:lang w:val="fr-CA"/>
              </w:rPr>
              <w:t>Les prototypes intermédiaires et finaux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_Toc448954020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5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1" w:history="1">
            <w:r w:rsidR="00B92234" w:rsidRPr="00384A8C">
              <w:rPr>
                <w:rStyle w:val="Hyperlink"/>
                <w:noProof/>
                <w:lang w:val="fr-CA"/>
              </w:rPr>
              <w:t>Prototype pour l’affichage 7-segments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_Toc448954021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5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2" w:history="1">
            <w:r w:rsidR="00B92234" w:rsidRPr="00384A8C">
              <w:rPr>
                <w:rStyle w:val="Hyperlink"/>
                <w:noProof/>
                <w:lang w:val="fr-CA"/>
              </w:rPr>
              <w:t>Prototype pour le son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_Toc448954022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5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3" w:history="1">
            <w:r w:rsidR="00B92234" w:rsidRPr="00384A8C">
              <w:rPr>
                <w:rStyle w:val="Hyperlink"/>
                <w:noProof/>
                <w:lang w:val="fr-CA"/>
              </w:rPr>
              <w:t>Prototype pour les boutons poussoirs et interrupteurs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_Toc448954023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6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4" w:history="1">
            <w:r w:rsidR="00B92234" w:rsidRPr="00384A8C">
              <w:rPr>
                <w:rStyle w:val="Hyperlink"/>
                <w:noProof/>
                <w:lang w:val="fr-CA"/>
              </w:rPr>
              <w:t>Pseudocode pour le programme final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_Toc448954024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6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5" w:history="1">
            <w:r w:rsidR="00B92234" w:rsidRPr="00384A8C">
              <w:rPr>
                <w:rStyle w:val="Hyperlink"/>
                <w:noProof/>
                <w:lang w:val="fr-CA"/>
              </w:rPr>
              <w:t>Le code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_Toc448954025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6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6" w:history="1">
            <w:r w:rsidR="00B92234" w:rsidRPr="00384A8C">
              <w:rPr>
                <w:rStyle w:val="Hyperlink"/>
                <w:noProof/>
                <w:lang w:val="fr-CA"/>
              </w:rPr>
              <w:t>Les tests effectués ainsi que les résultats du projet accompagnés par des captures d’écran et/ou des images.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_Toc448954026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9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7" w:history="1">
            <w:r w:rsidR="00B92234" w:rsidRPr="00384A8C">
              <w:rPr>
                <w:rStyle w:val="Hyperlink"/>
                <w:noProof/>
                <w:lang w:val="fr-CA"/>
              </w:rPr>
              <w:t>Difficultés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_Toc448954027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9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8" w:history="1">
            <w:r w:rsidR="00B92234" w:rsidRPr="00384A8C">
              <w:rPr>
                <w:rStyle w:val="Hyperlink"/>
                <w:noProof/>
                <w:lang w:val="fr-CA"/>
              </w:rPr>
              <w:t>Résultats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_Toc448954028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9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9" w:history="1">
            <w:r w:rsidR="00B92234" w:rsidRPr="00384A8C">
              <w:rPr>
                <w:rStyle w:val="Hyperlink"/>
                <w:noProof/>
                <w:lang w:val="fr-CA"/>
              </w:rPr>
              <w:t>Conclusion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_Toc448954029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10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464646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30" w:history="1">
            <w:r w:rsidR="00B92234" w:rsidRPr="00384A8C">
              <w:rPr>
                <w:rStyle w:val="Hyperlink"/>
                <w:noProof/>
                <w:lang w:val="fr-CA"/>
              </w:rPr>
              <w:t>Références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_Toc448954030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10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7F196D" w:rsidRPr="00762752" w:rsidRDefault="007F196D">
          <w:pPr>
            <w:rPr>
              <w:rFonts w:ascii="Times New Roman" w:hAnsi="Times New Roman"/>
            </w:rPr>
          </w:pPr>
          <w:r w:rsidRPr="00762752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7F196D" w:rsidRPr="00762752" w:rsidRDefault="007F196D">
      <w:pPr>
        <w:rPr>
          <w:rFonts w:ascii="Times New Roman" w:eastAsiaTheme="majorEastAsia" w:hAnsi="Times New Roman"/>
          <w:b/>
          <w:bCs/>
          <w:kern w:val="32"/>
          <w:sz w:val="32"/>
          <w:szCs w:val="32"/>
          <w:lang w:val="fr-CA"/>
        </w:rPr>
      </w:pPr>
      <w:r w:rsidRPr="00762752">
        <w:rPr>
          <w:rFonts w:ascii="Times New Roman" w:hAnsi="Times New Roman"/>
          <w:lang w:val="fr-CA"/>
        </w:rPr>
        <w:br w:type="page"/>
      </w:r>
    </w:p>
    <w:p w:rsidR="007F196D" w:rsidRPr="00762752" w:rsidRDefault="007F196D" w:rsidP="007F196D">
      <w:pPr>
        <w:pStyle w:val="Heading1"/>
        <w:rPr>
          <w:rFonts w:ascii="Times New Roman" w:hAnsi="Times New Roman" w:cs="Times New Roman"/>
          <w:lang w:val="fr-CA"/>
        </w:rPr>
      </w:pPr>
      <w:bookmarkStart w:id="3" w:name="_Toc448954015"/>
      <w:r w:rsidRPr="00762752">
        <w:rPr>
          <w:rFonts w:ascii="Times New Roman" w:hAnsi="Times New Roman" w:cs="Times New Roman"/>
          <w:lang w:val="fr-CA"/>
        </w:rPr>
        <w:lastRenderedPageBreak/>
        <w:t>Le cahier de charges:</w:t>
      </w:r>
      <w:bookmarkEnd w:id="3"/>
    </w:p>
    <w:p w:rsidR="007F196D" w:rsidRDefault="007F196D" w:rsidP="007F196D">
      <w:pPr>
        <w:pStyle w:val="Heading2"/>
        <w:rPr>
          <w:rFonts w:ascii="Times New Roman" w:hAnsi="Times New Roman" w:cs="Times New Roman"/>
          <w:lang w:val="fr-CA"/>
        </w:rPr>
      </w:pPr>
      <w:bookmarkStart w:id="4" w:name="_Toc448954016"/>
      <w:r w:rsidRPr="00762752">
        <w:rPr>
          <w:rFonts w:ascii="Times New Roman" w:hAnsi="Times New Roman" w:cs="Times New Roman"/>
          <w:lang w:val="fr-CA"/>
        </w:rPr>
        <w:t>Description du logiciel en termes de fonctionnalités</w:t>
      </w:r>
      <w:bookmarkEnd w:id="4"/>
    </w:p>
    <w:p w:rsidR="005F6BCA" w:rsidRDefault="00145D85" w:rsidP="0078114D">
      <w:pPr>
        <w:rPr>
          <w:lang w:val="fr-CA"/>
        </w:rPr>
      </w:pPr>
      <w:r>
        <w:rPr>
          <w:lang w:val="fr-CA"/>
        </w:rPr>
        <w:t xml:space="preserve">Voici les </w:t>
      </w:r>
      <w:r w:rsidR="00945ED6">
        <w:rPr>
          <w:lang w:val="fr-CA"/>
        </w:rPr>
        <w:t>fonctionnalités de base d’une minuterie qu’on aimerait développer pour le four à micro-ondes.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devra afficher les minutes et les secondes.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permettra l’entrée des minutes et des secondes.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 w:rsidRPr="00945ED6">
        <w:rPr>
          <w:lang w:val="fr-CA"/>
        </w:rPr>
        <w:t xml:space="preserve">La minuterie permettra d’amorcer </w:t>
      </w:r>
      <w:r w:rsidR="00C1779A" w:rsidRPr="00945ED6">
        <w:rPr>
          <w:lang w:val="fr-CA"/>
        </w:rPr>
        <w:t>le</w:t>
      </w:r>
      <w:r w:rsidRPr="00945ED6">
        <w:rPr>
          <w:lang w:val="fr-CA"/>
        </w:rPr>
        <w:t xml:space="preserve"> </w:t>
      </w:r>
      <w:r>
        <w:rPr>
          <w:lang w:val="fr-CA"/>
        </w:rPr>
        <w:t>décompte.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 xml:space="preserve">La minuterie permettra d’arrêter </w:t>
      </w:r>
      <w:r w:rsidR="00C1779A">
        <w:rPr>
          <w:lang w:val="fr-CA"/>
        </w:rPr>
        <w:t>le</w:t>
      </w:r>
      <w:r>
        <w:rPr>
          <w:lang w:val="fr-CA"/>
        </w:rPr>
        <w:t xml:space="preserve"> décompte.</w:t>
      </w:r>
    </w:p>
    <w:p w:rsidR="00945ED6" w:rsidRP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permettra d’initialiser à zéro les minutes et les secondes.</w:t>
      </w:r>
    </w:p>
    <w:p w:rsidR="007F196D" w:rsidRPr="00762752" w:rsidRDefault="007F196D" w:rsidP="007F196D">
      <w:pPr>
        <w:pStyle w:val="Heading2"/>
        <w:rPr>
          <w:rFonts w:ascii="Times New Roman" w:hAnsi="Times New Roman" w:cs="Times New Roman"/>
          <w:lang w:val="fr-CA"/>
        </w:rPr>
      </w:pPr>
      <w:bookmarkStart w:id="5" w:name="_Toc448954017"/>
      <w:r w:rsidRPr="00762752">
        <w:rPr>
          <w:rFonts w:ascii="Times New Roman" w:hAnsi="Times New Roman" w:cs="Times New Roman"/>
          <w:lang w:val="fr-CA"/>
        </w:rPr>
        <w:t>Description du matériel requis</w:t>
      </w:r>
      <w:bookmarkEnd w:id="5"/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eastAsiaTheme="majorEastAsia" w:hAnsi="Times New Roman"/>
          <w:lang w:val="fr-CA"/>
        </w:rPr>
        <w:t>Un microcontrôleur HSC12 sur la carte d'entraînement Dragon-12 pour le traitement.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3 Boutons sur la carte d'entraînement Dragon-12 pour la lecture des données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premier bouton pour la commande </w:t>
      </w:r>
      <w:r w:rsidRPr="00762752">
        <w:rPr>
          <w:rFonts w:ascii="Times New Roman" w:hAnsi="Times New Roman"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(Démarrer) de la minuterie.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deuxième bouton pour la commande </w:t>
      </w:r>
      <w:r w:rsidRPr="00762752">
        <w:rPr>
          <w:rFonts w:ascii="Times New Roman" w:hAnsi="Times New Roman"/>
          <w:i/>
          <w:lang w:val="fr-CA"/>
        </w:rPr>
        <w:t>Stop/</w:t>
      </w:r>
      <w:proofErr w:type="spellStart"/>
      <w:r w:rsidRPr="00762752">
        <w:rPr>
          <w:rFonts w:ascii="Times New Roman" w:hAnsi="Times New Roman"/>
          <w:i/>
          <w:lang w:val="fr-CA"/>
        </w:rPr>
        <w:t>Clear</w:t>
      </w:r>
      <w:proofErr w:type="spellEnd"/>
      <w:r w:rsidRPr="00762752">
        <w:rPr>
          <w:rFonts w:ascii="Times New Roman" w:hAnsi="Times New Roman"/>
          <w:lang w:val="fr-CA"/>
        </w:rPr>
        <w:t xml:space="preserve"> (Arrêt/Initialisation) de la minuterie.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troisième bouton pour la commande </w:t>
      </w:r>
      <w:proofErr w:type="spellStart"/>
      <w:r w:rsidRPr="00762752">
        <w:rPr>
          <w:rFonts w:ascii="Times New Roman" w:hAnsi="Times New Roman"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(Nombre) pour entrer les chiffres dans la minuterie.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4 Interrupteurs sur la carte d'entraînement Dragon-12 pour la lecture des données pour composer les chiffres 0 à 9 à entrer dans la minuterie sous forme binaire.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4 afficheurs 7-segments pour affiche des résultats.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Un haut-parleur sur la carte d'entraînement Dragon-12 pour les sons.</w:t>
      </w:r>
    </w:p>
    <w:p w:rsidR="007F196D" w:rsidRPr="00762752" w:rsidRDefault="007F196D" w:rsidP="007F196D">
      <w:pPr>
        <w:rPr>
          <w:rFonts w:ascii="Times New Roman" w:hAnsi="Times New Roman"/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6" w:name="_Toc448954018"/>
      <w:r>
        <w:rPr>
          <w:lang w:val="fr-CA"/>
        </w:rPr>
        <w:t>Le choix de conception</w:t>
      </w:r>
      <w:bookmarkEnd w:id="6"/>
    </w:p>
    <w:p w:rsidR="00BF2514" w:rsidRDefault="00BF2514" w:rsidP="00BF2514">
      <w:pPr>
        <w:rPr>
          <w:lang w:val="fr-CA"/>
        </w:rPr>
      </w:pPr>
      <w:r>
        <w:rPr>
          <w:lang w:val="fr-CA"/>
        </w:rPr>
        <w:t xml:space="preserve">Pour </w:t>
      </w:r>
      <w:r w:rsidR="00A06263">
        <w:rPr>
          <w:lang w:val="fr-CA"/>
        </w:rPr>
        <w:t>gérer la logique de notre minuterie, nous avons utilisé une machine à état</w:t>
      </w:r>
      <w:r w:rsidR="00FA230E">
        <w:rPr>
          <w:lang w:val="fr-CA"/>
        </w:rPr>
        <w:t xml:space="preserve"> fini</w:t>
      </w:r>
      <w:r w:rsidR="00A06263">
        <w:rPr>
          <w:lang w:val="fr-CA"/>
        </w:rPr>
        <w:t xml:space="preserve">. La machine </w:t>
      </w:r>
      <w:r w:rsidR="00FA230E">
        <w:rPr>
          <w:lang w:val="fr-CA"/>
        </w:rPr>
        <w:t>à</w:t>
      </w:r>
      <w:r w:rsidR="00A06263">
        <w:rPr>
          <w:lang w:val="fr-CA"/>
        </w:rPr>
        <w:t xml:space="preserve"> état </w:t>
      </w:r>
      <w:r w:rsidR="00FA230E">
        <w:rPr>
          <w:lang w:val="fr-CA"/>
        </w:rPr>
        <w:t xml:space="preserve">fini </w:t>
      </w:r>
      <w:r w:rsidR="00A06263">
        <w:rPr>
          <w:lang w:val="fr-CA"/>
        </w:rPr>
        <w:t xml:space="preserve">appelé aussi </w:t>
      </w:r>
      <w:r w:rsidR="00A06263" w:rsidRPr="00A06263">
        <w:rPr>
          <w:lang w:val="fr-CA"/>
        </w:rPr>
        <w:t>automate fini est une construction abstraite, susceptible d'être dans un nombre fini d'états, un seul état à la fois; l'état où il se trouve est appelé l'« état courant ». Le passage d'un état à un autre est dirigé par un événement ou une condition; ce passage est appelé une « transition ». Un automate particulier est défini par la liste de ses états et par les conditions des transitions.</w:t>
      </w:r>
      <w:r w:rsidR="00F272B9" w:rsidRPr="00F272B9">
        <w:rPr>
          <w:lang w:val="fr-CA"/>
        </w:rPr>
        <w:t xml:space="preserve"> </w:t>
      </w:r>
      <w:hyperlink w:anchor="_Références" w:history="1">
        <w:r w:rsidR="00F272B9" w:rsidRPr="00834E12">
          <w:rPr>
            <w:rStyle w:val="Hyperlink"/>
            <w:vertAlign w:val="superscript"/>
            <w:lang w:val="fr-CA"/>
          </w:rPr>
          <w:t>[1]</w:t>
        </w:r>
      </w:hyperlink>
    </w:p>
    <w:p w:rsidR="00A06263" w:rsidRDefault="00A06263" w:rsidP="00BF2514">
      <w:pPr>
        <w:rPr>
          <w:lang w:val="fr-CA"/>
        </w:rPr>
      </w:pPr>
    </w:p>
    <w:p w:rsidR="00D52578" w:rsidRDefault="00D52578" w:rsidP="00D52578">
      <w:pPr>
        <w:rPr>
          <w:lang w:val="fr-CA"/>
        </w:rPr>
      </w:pPr>
      <w:r>
        <w:rPr>
          <w:lang w:val="fr-CA"/>
        </w:rPr>
        <w:t>La minuterie du four à micro-ondes présente un nombre fini d’états et un seul état est valide à la fois. Voici les 5 états de la minuterie :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d’i</w:t>
      </w:r>
      <w:r w:rsidRPr="00F272B9">
        <w:rPr>
          <w:lang w:val="fr-CA"/>
        </w:rPr>
        <w:t>ni</w:t>
      </w:r>
      <w:r>
        <w:rPr>
          <w:lang w:val="fr-CA"/>
        </w:rPr>
        <w:t>tialisation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d</w:t>
      </w:r>
      <w:r w:rsidRPr="00F272B9">
        <w:rPr>
          <w:lang w:val="fr-CA"/>
        </w:rPr>
        <w:t>écalage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décompte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pause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f</w:t>
      </w:r>
      <w:r w:rsidRPr="00F272B9">
        <w:rPr>
          <w:lang w:val="fr-CA"/>
        </w:rPr>
        <w:t xml:space="preserve">inal. </w:t>
      </w:r>
    </w:p>
    <w:p w:rsidR="00D52578" w:rsidRPr="00F272B9" w:rsidRDefault="00D52578" w:rsidP="00D52578">
      <w:pPr>
        <w:rPr>
          <w:lang w:val="fr-CA"/>
        </w:rPr>
      </w:pPr>
      <w:r>
        <w:rPr>
          <w:lang w:val="fr-CA"/>
        </w:rPr>
        <w:t xml:space="preserve">Les transitions d’un état à l’autre sont assurées par les commandes données au moyen des boutons </w:t>
      </w:r>
      <w:r w:rsidRPr="001D1E16">
        <w:rPr>
          <w:b/>
          <w:i/>
          <w:lang w:val="fr-CA"/>
        </w:rPr>
        <w:t>Start</w:t>
      </w:r>
      <w:r>
        <w:rPr>
          <w:lang w:val="fr-CA"/>
        </w:rPr>
        <w:t xml:space="preserve">, </w:t>
      </w:r>
      <w:r w:rsidRPr="001D1E16">
        <w:rPr>
          <w:b/>
          <w:i/>
          <w:lang w:val="fr-CA"/>
        </w:rPr>
        <w:t>Stop/</w:t>
      </w:r>
      <w:proofErr w:type="spellStart"/>
      <w:r w:rsidRPr="001D1E16">
        <w:rPr>
          <w:b/>
          <w:i/>
          <w:lang w:val="fr-CA"/>
        </w:rPr>
        <w:t>Clear</w:t>
      </w:r>
      <w:proofErr w:type="spellEnd"/>
      <w:r w:rsidRPr="00676203">
        <w:rPr>
          <w:i/>
          <w:lang w:val="fr-CA"/>
        </w:rPr>
        <w:t xml:space="preserve"> </w:t>
      </w:r>
      <w:r>
        <w:rPr>
          <w:lang w:val="fr-CA"/>
        </w:rPr>
        <w:t xml:space="preserve">et </w:t>
      </w:r>
      <w:proofErr w:type="spellStart"/>
      <w:r w:rsidRPr="001D1E16">
        <w:rPr>
          <w:b/>
          <w:i/>
          <w:lang w:val="fr-CA"/>
        </w:rPr>
        <w:t>Number</w:t>
      </w:r>
      <w:proofErr w:type="spellEnd"/>
      <w:r>
        <w:rPr>
          <w:lang w:val="fr-CA"/>
        </w:rPr>
        <w:t xml:space="preserve"> ainsi que les délais données comme les 2 secondes entre l’état Final et Initialisation.</w:t>
      </w:r>
    </w:p>
    <w:p w:rsidR="00D52578" w:rsidRDefault="00D52578" w:rsidP="00BF2514">
      <w:pPr>
        <w:rPr>
          <w:lang w:val="fr-CA"/>
        </w:rPr>
      </w:pPr>
    </w:p>
    <w:p w:rsidR="00A06263" w:rsidRDefault="00A06263" w:rsidP="00A06263">
      <w:pPr>
        <w:keepNext/>
        <w:jc w:val="center"/>
      </w:pPr>
      <w:r>
        <w:object w:dxaOrig="8578" w:dyaOrig="8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05pt;height:359.05pt" o:ole="">
            <v:imagedata r:id="rId7" o:title=""/>
          </v:shape>
          <o:OLEObject Type="Embed" ProgID="Visio.Drawing.11" ShapeID="_x0000_i1025" DrawAspect="Content" ObjectID="_1522771093" r:id="rId8"/>
        </w:object>
      </w:r>
    </w:p>
    <w:p w:rsidR="00A06263" w:rsidRPr="00BF2514" w:rsidRDefault="00A06263" w:rsidP="00A06263">
      <w:pPr>
        <w:pStyle w:val="Caption"/>
        <w:jc w:val="center"/>
        <w:rPr>
          <w:lang w:val="fr-CA"/>
        </w:rPr>
      </w:pPr>
      <w:r w:rsidRPr="00A06263">
        <w:rPr>
          <w:lang w:val="fr-CA"/>
        </w:rPr>
        <w:t xml:space="preserve">Figure </w:t>
      </w:r>
      <w:r>
        <w:fldChar w:fldCharType="begin"/>
      </w:r>
      <w:r w:rsidRPr="00A06263">
        <w:rPr>
          <w:lang w:val="fr-CA"/>
        </w:rPr>
        <w:instrText xml:space="preserve"> SEQ Figure \* ARABIC </w:instrText>
      </w:r>
      <w:r>
        <w:fldChar w:fldCharType="separate"/>
      </w:r>
      <w:r w:rsidRPr="00A06263">
        <w:rPr>
          <w:noProof/>
          <w:lang w:val="fr-CA"/>
        </w:rPr>
        <w:t>1</w:t>
      </w:r>
      <w:r>
        <w:fldChar w:fldCharType="end"/>
      </w:r>
      <w:r w:rsidRPr="00A06263">
        <w:rPr>
          <w:lang w:val="fr-CA"/>
        </w:rPr>
        <w:t xml:space="preserve"> Diagramme d'état</w:t>
      </w:r>
      <w:r w:rsidR="007F1B8E">
        <w:rPr>
          <w:lang w:val="fr-CA"/>
        </w:rPr>
        <w:t>s</w:t>
      </w:r>
    </w:p>
    <w:p w:rsidR="00042409" w:rsidRDefault="00042409" w:rsidP="00A40D88">
      <w:pPr>
        <w:pStyle w:val="Heading1"/>
        <w:rPr>
          <w:lang w:val="fr-CA"/>
        </w:rPr>
      </w:pPr>
      <w:bookmarkStart w:id="7" w:name="_Toc448954019"/>
      <w:r>
        <w:rPr>
          <w:lang w:val="fr-CA"/>
        </w:rPr>
        <w:t>L</w:t>
      </w:r>
      <w:r w:rsidRPr="00042409">
        <w:rPr>
          <w:lang w:val="fr-CA"/>
        </w:rPr>
        <w:t>a conformité de la conception pa</w:t>
      </w:r>
      <w:r>
        <w:rPr>
          <w:lang w:val="fr-CA"/>
        </w:rPr>
        <w:t>r rapport au cahier de charges</w:t>
      </w:r>
      <w:bookmarkEnd w:id="7"/>
    </w:p>
    <w:p w:rsidR="00145D85" w:rsidRPr="005C673A" w:rsidRDefault="00145D85" w:rsidP="00145D85">
      <w:pPr>
        <w:rPr>
          <w:lang w:val="fr-CA"/>
        </w:rPr>
      </w:pPr>
      <w:r w:rsidRPr="005C673A">
        <w:rPr>
          <w:lang w:val="fr-CA"/>
        </w:rPr>
        <w:t xml:space="preserve">La minuterie du four à micro-ondes est un circuit composé par 4 afficheurs 7-segments, 4 boutons poussoirs et 4 boutons interrupteurs pour différentes commandes. Une fois programmée, elle sert à gérer le temps de cuisson. Au début sur les afficheurs s’affiche 0000. En appuyant sur les boutons </w:t>
      </w:r>
      <w:proofErr w:type="spellStart"/>
      <w:r w:rsidR="007F1B8E">
        <w:rPr>
          <w:b/>
          <w:i/>
          <w:lang w:val="fr-CA"/>
        </w:rPr>
        <w:t>Number</w:t>
      </w:r>
      <w:proofErr w:type="spellEnd"/>
      <w:r w:rsidR="007F1B8E" w:rsidRPr="007F1B8E">
        <w:rPr>
          <w:lang w:val="fr-CA"/>
        </w:rPr>
        <w:t>,</w:t>
      </w:r>
      <w:r w:rsidRPr="005C673A">
        <w:rPr>
          <w:lang w:val="fr-CA"/>
        </w:rPr>
        <w:t xml:space="preserve"> on programme la minuterie avec les chiffres binaires </w:t>
      </w:r>
      <w:r w:rsidR="007F1B8E">
        <w:rPr>
          <w:lang w:val="fr-CA"/>
        </w:rPr>
        <w:t xml:space="preserve">que représentent </w:t>
      </w:r>
      <w:r w:rsidRPr="005C673A">
        <w:rPr>
          <w:lang w:val="fr-CA"/>
        </w:rPr>
        <w:t xml:space="preserve">les interrupteurs. Quand on appuie sur le bouton </w:t>
      </w:r>
      <w:r w:rsidRPr="00201EBB">
        <w:rPr>
          <w:b/>
          <w:i/>
          <w:lang w:val="fr-CA"/>
        </w:rPr>
        <w:t>Start</w:t>
      </w:r>
      <w:r w:rsidRPr="005C673A">
        <w:rPr>
          <w:lang w:val="fr-CA"/>
        </w:rPr>
        <w:t xml:space="preserve"> le décompte automatique. Pour interrompre la minuterie on appuie sur le bouton </w:t>
      </w:r>
      <w:r w:rsidRPr="00201EBB">
        <w:rPr>
          <w:b/>
          <w:i/>
          <w:lang w:val="fr-CA"/>
        </w:rPr>
        <w:t>Stop</w:t>
      </w:r>
      <w:r w:rsidRPr="005C673A">
        <w:rPr>
          <w:lang w:val="fr-CA"/>
        </w:rPr>
        <w:t xml:space="preserve">. Une fois la minuterie arrêté on a l’option d’appuyer encore sur le bouton Stop pour réinitialiser la minuterie à 0000 ou bien appuyer sur Start pour continuer le décompte. À la fin </w:t>
      </w:r>
      <w:r>
        <w:rPr>
          <w:lang w:val="fr-CA"/>
        </w:rPr>
        <w:t>du décompte</w:t>
      </w:r>
      <w:r w:rsidRPr="005C673A">
        <w:rPr>
          <w:lang w:val="fr-CA"/>
        </w:rPr>
        <w:t xml:space="preserve"> le mot </w:t>
      </w:r>
      <w:r w:rsidRPr="001D1E16">
        <w:rPr>
          <w:b/>
          <w:lang w:val="fr-CA"/>
        </w:rPr>
        <w:t>END</w:t>
      </w:r>
      <w:r w:rsidRPr="005C673A">
        <w:rPr>
          <w:lang w:val="fr-CA"/>
        </w:rPr>
        <w:t xml:space="preserve"> s’affiche sur les 7-segments.</w:t>
      </w:r>
    </w:p>
    <w:p w:rsidR="00145D85" w:rsidRDefault="00145D85" w:rsidP="00145D85">
      <w:pPr>
        <w:rPr>
          <w:lang w:val="fr-CA"/>
        </w:rPr>
      </w:pPr>
    </w:p>
    <w:p w:rsidR="00B92234" w:rsidRDefault="00B92234">
      <w:pPr>
        <w:rPr>
          <w:lang w:val="fr-CA"/>
        </w:rPr>
      </w:pPr>
      <w:r>
        <w:rPr>
          <w:lang w:val="fr-CA"/>
        </w:rPr>
        <w:br w:type="page"/>
      </w:r>
    </w:p>
    <w:p w:rsidR="00676203" w:rsidRDefault="00676203" w:rsidP="00145D85">
      <w:pPr>
        <w:rPr>
          <w:lang w:val="fr-CA"/>
        </w:rPr>
      </w:pPr>
      <w:r>
        <w:rPr>
          <w:lang w:val="fr-CA"/>
        </w:rPr>
        <w:lastRenderedPageBreak/>
        <w:t>Voici comment la minuterie conçue est conforme au cahier de charges.</w:t>
      </w:r>
    </w:p>
    <w:p w:rsidR="00676203" w:rsidRPr="00145D85" w:rsidRDefault="00676203" w:rsidP="00145D85">
      <w:pPr>
        <w:rPr>
          <w:lang w:val="fr-CA"/>
        </w:rPr>
      </w:pPr>
    </w:p>
    <w:p w:rsidR="00145D85" w:rsidRPr="00762752" w:rsidRDefault="00145D85" w:rsidP="00145D85">
      <w:p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logiciel de </w:t>
      </w:r>
      <w:r w:rsidRPr="00762752">
        <w:rPr>
          <w:rFonts w:ascii="Times New Roman" w:eastAsiaTheme="majorEastAsia" w:hAnsi="Times New Roman"/>
          <w:lang w:val="fr-CA"/>
        </w:rPr>
        <w:t xml:space="preserve">minuterie du four à micro-ondes présente </w:t>
      </w:r>
      <w:r w:rsidR="007F1B8E">
        <w:rPr>
          <w:rFonts w:ascii="Times New Roman" w:eastAsiaTheme="majorEastAsia" w:hAnsi="Times New Roman"/>
          <w:lang w:val="fr-CA"/>
        </w:rPr>
        <w:t>5</w:t>
      </w:r>
      <w:r w:rsidRPr="00762752">
        <w:rPr>
          <w:rFonts w:ascii="Times New Roman" w:eastAsiaTheme="majorEastAsia" w:hAnsi="Times New Roman"/>
          <w:lang w:val="fr-CA"/>
        </w:rPr>
        <w:t xml:space="preserve"> états : 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Initialisation où les afficheurs 7-segments affichent 0000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reste dans l’état Initialisation 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Initialisation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Décalage et le petit son est déclenché.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décalage où les afficheurs 7-segme</w:t>
      </w:r>
      <w:r>
        <w:rPr>
          <w:rFonts w:ascii="Times New Roman" w:hAnsi="Times New Roman"/>
          <w:lang w:val="fr-CA"/>
        </w:rPr>
        <w:t xml:space="preserve">nts sont programme de droite à </w:t>
      </w:r>
      <w:r w:rsidRPr="00762752">
        <w:rPr>
          <w:rFonts w:ascii="Times New Roman" w:hAnsi="Times New Roman"/>
          <w:lang w:val="fr-CA"/>
        </w:rPr>
        <w:t>gauche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décompte et le petit son est déclenché.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Initialisation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décalage et le petit son est déclenché.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décompte où le compte à rebours s’effectue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reste dans l’état  décompte 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pause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décompte</w:t>
      </w:r>
    </w:p>
    <w:p w:rsidR="00145D85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Quand le décompte arrive à 0 minutes et 0 secondes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se met dans l’état </w:t>
      </w:r>
      <w:r>
        <w:rPr>
          <w:rFonts w:ascii="Times New Roman" w:hAnsi="Times New Roman"/>
          <w:lang w:val="fr-CA"/>
        </w:rPr>
        <w:t>final</w:t>
      </w:r>
      <w:r w:rsidRPr="00762752">
        <w:rPr>
          <w:rFonts w:ascii="Times New Roman" w:hAnsi="Times New Roman"/>
          <w:lang w:val="fr-CA"/>
        </w:rPr>
        <w:t xml:space="preserve"> et les afficheurs 7-segments affichent END</w:t>
      </w:r>
      <w:r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 xml:space="preserve">(Fin) et </w:t>
      </w:r>
      <w:r>
        <w:rPr>
          <w:rFonts w:ascii="Times New Roman" w:hAnsi="Times New Roman"/>
          <w:lang w:val="fr-CA"/>
        </w:rPr>
        <w:t>sonne 2 fois.</w:t>
      </w:r>
    </w:p>
    <w:p w:rsidR="00145D85" w:rsidRPr="00762752" w:rsidRDefault="00145D85" w:rsidP="00145D85">
      <w:pPr>
        <w:pStyle w:val="ListParagraph"/>
        <w:ind w:left="1440"/>
        <w:rPr>
          <w:rFonts w:ascii="Times New Roman" w:hAnsi="Times New Roman"/>
          <w:lang w:val="fr-CA"/>
        </w:rPr>
      </w:pP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pause où  les afficheurs 7 segments   ne bougent plus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décompte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Initialisation</w:t>
      </w:r>
    </w:p>
    <w:p w:rsidR="00145D85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pause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4E6F31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4E6F31">
        <w:rPr>
          <w:rFonts w:ascii="Times New Roman" w:hAnsi="Times New Roman"/>
          <w:lang w:val="fr-CA"/>
        </w:rPr>
        <w:t xml:space="preserve">est dans l’état final </w:t>
      </w:r>
      <w:r w:rsidRPr="00762752">
        <w:rPr>
          <w:rFonts w:ascii="Times New Roman" w:hAnsi="Times New Roman"/>
          <w:lang w:val="fr-CA"/>
        </w:rPr>
        <w:t>les afficheurs 7-segments affichent END</w:t>
      </w:r>
      <w:r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 xml:space="preserve">(Fin) et </w:t>
      </w:r>
      <w:r>
        <w:rPr>
          <w:rFonts w:ascii="Times New Roman" w:hAnsi="Times New Roman"/>
          <w:lang w:val="fr-CA"/>
        </w:rPr>
        <w:t>sonne 2 fois  et elle va directement dans l’état initialisation.</w:t>
      </w:r>
    </w:p>
    <w:p w:rsidR="00042409" w:rsidRDefault="00042409" w:rsidP="00145D85">
      <w:pPr>
        <w:rPr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8" w:name="_Toc448954020"/>
      <w:r>
        <w:rPr>
          <w:lang w:val="fr-CA"/>
        </w:rPr>
        <w:t>L</w:t>
      </w:r>
      <w:r w:rsidRPr="00042409">
        <w:rPr>
          <w:lang w:val="fr-CA"/>
        </w:rPr>
        <w:t>es prototypes intermédiaires et fina</w:t>
      </w:r>
      <w:r>
        <w:rPr>
          <w:lang w:val="fr-CA"/>
        </w:rPr>
        <w:t>ux</w:t>
      </w:r>
      <w:bookmarkEnd w:id="8"/>
    </w:p>
    <w:p w:rsidR="00C848C1" w:rsidRPr="005A32EC" w:rsidRDefault="00C848C1">
      <w:pPr>
        <w:rPr>
          <w:lang w:val="fr-CA"/>
        </w:rPr>
      </w:pPr>
      <w:r>
        <w:rPr>
          <w:lang w:val="fr-CA"/>
        </w:rPr>
        <w:t>Pour développer notre minuterie, on n’est pas directement allé au programme final. On a testé différentes composantes de Dragon 12 dans le cadre de notre projet.</w:t>
      </w:r>
      <w:r w:rsidR="005A32EC">
        <w:rPr>
          <w:lang w:val="fr-CA"/>
        </w:rPr>
        <w:t xml:space="preserve"> On a utilisé les </w:t>
      </w:r>
      <w:proofErr w:type="spellStart"/>
      <w:r w:rsidR="005A32EC">
        <w:rPr>
          <w:lang w:val="fr-CA"/>
        </w:rPr>
        <w:t>examples</w:t>
      </w:r>
      <w:proofErr w:type="spellEnd"/>
      <w:r w:rsidR="005A32EC">
        <w:rPr>
          <w:lang w:val="fr-CA"/>
        </w:rPr>
        <w:t xml:space="preserve"> du cours pour tester l’afficher 7-segments et le son, ensuite pour l’usage des boutons poussoirs n’a pas été enseigné dans le cadre de notre cours, on a utilisé le cours de l’université </w:t>
      </w:r>
      <w:r w:rsidR="005A32EC" w:rsidRPr="005A32EC">
        <w:rPr>
          <w:lang w:val="fr-CA"/>
        </w:rPr>
        <w:t xml:space="preserve">New Mexico Institute of Mining and </w:t>
      </w:r>
      <w:proofErr w:type="spellStart"/>
      <w:proofErr w:type="gramStart"/>
      <w:r w:rsidR="005A32EC" w:rsidRPr="005A32EC">
        <w:rPr>
          <w:lang w:val="fr-CA"/>
        </w:rPr>
        <w:t>Technology</w:t>
      </w:r>
      <w:proofErr w:type="spellEnd"/>
      <w:proofErr w:type="gramEnd"/>
      <w:r w:rsidR="005A32EC">
        <w:rPr>
          <w:vertAlign w:val="superscript"/>
          <w:lang w:val="fr-CA"/>
        </w:rPr>
        <w:fldChar w:fldCharType="begin"/>
      </w:r>
      <w:r w:rsidR="005A32EC">
        <w:rPr>
          <w:vertAlign w:val="superscript"/>
          <w:lang w:val="fr-CA"/>
        </w:rPr>
        <w:instrText xml:space="preserve"> HYPERLINK  \l "_Références" </w:instrText>
      </w:r>
      <w:r w:rsidR="005A32EC">
        <w:rPr>
          <w:vertAlign w:val="superscript"/>
          <w:lang w:val="fr-CA"/>
        </w:rPr>
        <w:fldChar w:fldCharType="separate"/>
      </w:r>
      <w:r w:rsidR="005A32EC" w:rsidRPr="005A32EC">
        <w:rPr>
          <w:rStyle w:val="Hyperlink"/>
          <w:vertAlign w:val="superscript"/>
          <w:lang w:val="fr-CA"/>
        </w:rPr>
        <w:t>[2]</w:t>
      </w:r>
      <w:r w:rsidR="005A32EC">
        <w:rPr>
          <w:vertAlign w:val="superscript"/>
          <w:lang w:val="fr-CA"/>
        </w:rPr>
        <w:fldChar w:fldCharType="end"/>
      </w:r>
      <w:r w:rsidR="005A32EC" w:rsidRPr="005A32EC">
        <w:rPr>
          <w:lang w:val="fr-CA"/>
        </w:rPr>
        <w:t>.</w:t>
      </w:r>
      <w:r w:rsidR="005A32EC">
        <w:rPr>
          <w:lang w:val="fr-CA"/>
        </w:rPr>
        <w:t xml:space="preserve"> Avant de s’attaquer à la programmation en assembleur le pseudocode a été développé pour faciliter le raisonnement.</w:t>
      </w:r>
    </w:p>
    <w:p w:rsidR="00C848C1" w:rsidRDefault="00C848C1">
      <w:pPr>
        <w:rPr>
          <w:lang w:val="fr-CA"/>
        </w:rPr>
      </w:pPr>
    </w:p>
    <w:p w:rsidR="00C848C1" w:rsidRDefault="00C848C1" w:rsidP="00C848C1">
      <w:pPr>
        <w:pStyle w:val="Heading2"/>
        <w:rPr>
          <w:lang w:val="fr-CA"/>
        </w:rPr>
      </w:pPr>
      <w:bookmarkStart w:id="9" w:name="_Toc448954021"/>
      <w:r>
        <w:rPr>
          <w:lang w:val="fr-CA"/>
        </w:rPr>
        <w:t>Prototype pour l’affichage 7-segments</w:t>
      </w:r>
      <w:bookmarkEnd w:id="9"/>
    </w:p>
    <w:p w:rsidR="00665CC6" w:rsidRPr="00665CC6" w:rsidRDefault="00665CC6" w:rsidP="00665CC6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</w:t>
      </w:r>
      <w:r w:rsidR="00D52578">
        <w:rPr>
          <w:lang w:val="fr-CA"/>
        </w:rPr>
        <w:t>s</w:t>
      </w:r>
      <w:r>
        <w:rPr>
          <w:lang w:val="fr-CA"/>
        </w:rPr>
        <w:t>/affichage_7_segments.asm</w:t>
      </w:r>
    </w:p>
    <w:p w:rsidR="00C848C1" w:rsidRDefault="00C848C1" w:rsidP="00C848C1">
      <w:pPr>
        <w:pStyle w:val="Heading2"/>
        <w:rPr>
          <w:lang w:val="fr-CA"/>
        </w:rPr>
      </w:pPr>
      <w:bookmarkStart w:id="10" w:name="_Toc448954022"/>
      <w:r>
        <w:rPr>
          <w:lang w:val="fr-CA"/>
        </w:rPr>
        <w:t>Prototype pour le son</w:t>
      </w:r>
      <w:bookmarkEnd w:id="10"/>
    </w:p>
    <w:p w:rsidR="00665CC6" w:rsidRPr="00665CC6" w:rsidRDefault="00665CC6" w:rsidP="00665CC6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</w:t>
      </w:r>
      <w:r w:rsidR="00D52578">
        <w:rPr>
          <w:lang w:val="fr-CA"/>
        </w:rPr>
        <w:t>s</w:t>
      </w:r>
      <w:r>
        <w:rPr>
          <w:lang w:val="fr-CA"/>
        </w:rPr>
        <w:t>/son.asm</w:t>
      </w:r>
    </w:p>
    <w:p w:rsidR="0057001F" w:rsidRDefault="00C848C1" w:rsidP="00C848C1">
      <w:pPr>
        <w:pStyle w:val="Heading2"/>
        <w:rPr>
          <w:lang w:val="fr-CA"/>
        </w:rPr>
      </w:pPr>
      <w:bookmarkStart w:id="11" w:name="_Toc448954023"/>
      <w:r>
        <w:rPr>
          <w:lang w:val="fr-CA"/>
        </w:rPr>
        <w:lastRenderedPageBreak/>
        <w:t>Prototype pour les boutons poussoirs et interrupteurs</w:t>
      </w:r>
      <w:bookmarkEnd w:id="11"/>
    </w:p>
    <w:p w:rsidR="002E4350" w:rsidRPr="00665CC6" w:rsidRDefault="002E4350" w:rsidP="002E4350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</w:t>
      </w:r>
      <w:r w:rsidR="00D52578">
        <w:rPr>
          <w:lang w:val="fr-CA"/>
        </w:rPr>
        <w:t>s</w:t>
      </w:r>
      <w:r>
        <w:rPr>
          <w:lang w:val="fr-CA"/>
        </w:rPr>
        <w:t>/boutons.asm</w:t>
      </w:r>
    </w:p>
    <w:p w:rsidR="001D1E16" w:rsidRDefault="001D1E16" w:rsidP="00D40FEA">
      <w:pPr>
        <w:pStyle w:val="Heading2"/>
        <w:rPr>
          <w:lang w:val="fr-CA"/>
        </w:rPr>
      </w:pPr>
      <w:bookmarkStart w:id="12" w:name="_Toc448954024"/>
      <w:r>
        <w:rPr>
          <w:lang w:val="fr-CA"/>
        </w:rPr>
        <w:t>Pseudocode</w:t>
      </w:r>
      <w:r w:rsidR="005A32EC">
        <w:rPr>
          <w:lang w:val="fr-CA"/>
        </w:rPr>
        <w:t xml:space="preserve"> pour le programme final</w:t>
      </w:r>
      <w:bookmarkEnd w:id="12"/>
    </w:p>
    <w:p w:rsidR="00D52578" w:rsidRPr="00665CC6" w:rsidRDefault="00D52578" w:rsidP="00D52578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prototypes/pseudocode.txt</w:t>
      </w:r>
    </w:p>
    <w:p w:rsidR="00D52578" w:rsidRDefault="00D52578" w:rsidP="00D52578">
      <w:pPr>
        <w:rPr>
          <w:lang w:val="fr-CA"/>
        </w:rPr>
      </w:pPr>
    </w:p>
    <w:p w:rsidR="00042409" w:rsidRDefault="00042409" w:rsidP="00D52578">
      <w:pPr>
        <w:pStyle w:val="Heading1"/>
        <w:rPr>
          <w:lang w:val="fr-CA"/>
        </w:rPr>
      </w:pPr>
      <w:bookmarkStart w:id="13" w:name="_Toc448954025"/>
      <w:r>
        <w:rPr>
          <w:lang w:val="fr-CA"/>
        </w:rPr>
        <w:t>Le code</w:t>
      </w:r>
      <w:bookmarkEnd w:id="13"/>
    </w:p>
    <w:p w:rsidR="00ED4D3A" w:rsidRDefault="00ED4D3A" w:rsidP="00ED4D3A">
      <w:pPr>
        <w:rPr>
          <w:lang w:val="fr-CA"/>
        </w:rPr>
      </w:pPr>
      <w:r>
        <w:rPr>
          <w:lang w:val="fr-CA"/>
        </w:rPr>
        <w:t>Le code final détaillé dans Annexe A et B, est composé par les parties suivantes :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définition des constantes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déclaration des variables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configuration des entrées et sorties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Initialisation des variables</w:t>
      </w:r>
    </w:p>
    <w:p w:rsidR="00CF6AED" w:rsidRPr="00ED4D3A" w:rsidRDefault="00CF6AED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Boucle sans fin qui gère la machine d’états fini</w:t>
      </w:r>
    </w:p>
    <w:p w:rsidR="00CF6AED" w:rsidRDefault="00CF6AED" w:rsidP="00565B31">
      <w:pPr>
        <w:rPr>
          <w:lang w:val="fr-CA"/>
        </w:rPr>
      </w:pPr>
      <w:r>
        <w:rPr>
          <w:lang w:val="fr-CA"/>
        </w:rPr>
        <w:t>Ce programme utilise les sous-routines d’affichage et de production de son qui sont assemblé dans leur propre fichier.</w:t>
      </w:r>
    </w:p>
    <w:p w:rsidR="00565B31" w:rsidRDefault="00464646" w:rsidP="00565B31">
      <w:pPr>
        <w:rPr>
          <w:lang w:val="fr-CA"/>
        </w:rPr>
      </w:pPr>
      <w:r>
        <w:pict>
          <v:group id="Group 1" o:spid="_x0000_s1036" style="position:absolute;margin-left:-2.3pt;margin-top:9.9pt;width:468.85pt;height:402.65pt;z-index:251659264" coordsize="81454,6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">
            <v:shape id="_x0000_s1037" type="#_x0000_t75" style="position:absolute;width:81454;height:63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eSfPBAAAA2gAAAA8AAABkcnMvZG93bnJldi54bWxEj0GLwjAUhO+C/yE8wZumKixajSKKoLCw&#10;bO3F2yN5tsXmpTZR67/fLCzscZiZb5jVprO1eFLrK8cKJuMEBLF2puJCQX4+jOYgfEA2WDsmBW/y&#10;sFn3eytMjXvxNz2zUIgIYZ+igjKEJpXS65Is+rFriKN3da3FEGVbSNPiK8JtLadJ8iEtVhwXSmxo&#10;V5K+ZQ+rwM9P1s8eX01+3+Pigpku9vpTqeGg2y5BBOrCf/ivfTQKZvB7Jd4A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ceSfPBAAAA2gAAAA8AAAAAAAAAAAAAAAAAnwIA&#10;AGRycy9kb3ducmV2LnhtbFBLBQYAAAAABAAEAPcAAACNAwAAAAA=&#10;" fillcolor="#4f81bd [3204]" strokecolor="black [3213]">
              <v:imagedata r:id="rId9" o:title=""/>
              <v:shadow color="#eeece1 [3214]"/>
            </v:shape>
            <v:shapetype id="_x0000_t44" coordsize="21600,21600" o:spt="44" adj="-8280,24300,-1800,4050" path="m@0@1l@2@3nfem@2,l@2,21600nfem,l21600,r,21600l,21600nsxe">
              <v:stroke joinstyle="miter"/>
              <v:formulas>
                <v:f eqn="val #0"/>
                <v:f eqn="val #1"/>
                <v:f eqn="val #2"/>
                <v:f eqn="val #3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</v:handles>
              <o:callout v:ext="edit" type="oneSegment" on="t" accentbar="t" textborder="f"/>
            </v:shapetype>
            <v:shape id="_x0000_s1038" type="#_x0000_t44" style="position:absolute;top:9106;width:52578;height:228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Zst8IA&#10;AADaAAAADwAAAGRycy9kb3ducmV2LnhtbESPwWrDMBBE74H8g9hALyGRU0wxbmTTBAq99GA3kOti&#10;bW2n1spIiu3+fVUo9DjMzBvmWC5mEBM531tWcNgnIIgbq3tuFVw+XncZCB+QNQ6WScE3eSiL9eqI&#10;ubYzVzTVoRURwj5HBV0IYy6lbzoy6Pd2JI7ep3UGQ5SuldrhHOFmkI9J8iQN9hwXOhzp3FHzVd+N&#10;An++Xm8uzcYt1b3M7idd3fBdqYfN8vIMItAS/sN/7TetIIXfK/E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pmy3wgAAANoAAAAPAAAAAAAAAAAAAAAAAJgCAABkcnMvZG93&#10;bnJldi54bWxQSwUGAAAAAAQABAD1AAAAhwMAAAAA&#10;" adj="-4590,12507" filled="f" strokecolor="red" strokeweight="2pt">
              <o:callout v:ext="edit" minusy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57150;top:12897;width:24304;height:646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<v:textbox style="mso-next-textbox:#_x0000_s1039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 w:val="20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>Dé</w:t>
                    </w:r>
                    <w:r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>finition</w:t>
                    </w: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 xml:space="preserve"> des constantes</w:t>
                    </w:r>
                  </w:p>
                </w:txbxContent>
              </v:textbox>
            </v:shape>
            <v:shape id="_x0000_s1040" type="#_x0000_t44" style="position:absolute;left:10668;top:33972;width:52578;height:98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4GE8IA&#10;AADaAAAADwAAAGRycy9kb3ducmV2LnhtbESPQYvCMBSE7wv+h/CEva2pHlSqUaQqq+DFruL10Tzb&#10;YvNSmlSrv94sLOxxmJlvmPmyM5W4U+NKywqGgwgEcWZ1ybmC08/2awrCeWSNlWVS8CQHy0XvY46x&#10;tg8+0j31uQgQdjEqKLyvYyldVpBBN7A1cfCutjHog2xyqRt8BLip5CiKxtJgyWGhwJqSgrJb2hoF&#10;bbJJkxduq/PErdvDOb/saP+t1Ge/W81AeOr8f/ivvdMKxvB7JdwA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gYTwgAAANoAAAAPAAAAAAAAAAAAAAAAAJgCAABkcnMvZG93&#10;bnJldi54bWxQSwUGAAAAAAQABAD1AAAAhwMAAAAA&#10;" adj="-3372,16831" filled="f" strokecolor="red" strokeweight="2pt">
              <o:callout v:ext="edit" minusy="t"/>
            </v:shape>
            <v:shape id="TextBox 6" o:spid="_x0000_s1041" type="#_x0000_t202" style="position:absolute;left:68456;top:27348;width:12998;height:928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<v:textbox style="mso-next-textbox:#TextBox 6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Cs w:val="36"/>
                        <w:lang w:val="fr-CA"/>
                      </w:rPr>
                      <w:t>Déclaration des variables</w:t>
                    </w:r>
                  </w:p>
                </w:txbxContent>
              </v:textbox>
            </v:shape>
            <v:shape id="Line Callout 1 (Accent Bar) 8" o:spid="_x0000_s1042" type="#_x0000_t44" style="position:absolute;left:15881;top:47688;width:52578;height:7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7dDr0A&#10;AADaAAAADwAAAGRycy9kb3ducmV2LnhtbERPy4rCMBTdD/gP4QruxlRxBq1GEUVw6aMbd9fk2hab&#10;m9pEW/9+shBmeTjvxaqzlXhR40vHCkbDBASxdqbkXEF23n1PQfiAbLByTAre5GG17H0tMDWu5SO9&#10;TiEXMYR9igqKEOpUSq8LsuiHriaO3M01FkOETS5Ng20Mt5UcJ8mvtFhybCiwpk1B+n56WgUz57Or&#10;xm1+GUtdTQ5Z+6h/DkoN+t16DiJQF/7FH/feKIhb45V4A+Ty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I7dDr0AAADaAAAADwAAAAAAAAAAAAAAAACYAgAAZHJzL2Rvd25yZXYu&#10;eG1sUEsFBgAAAAAEAAQA9QAAAIIDAAAAAA==&#10;" adj="14903,29932,,17823" filled="f" strokecolor="red" strokeweight="2pt">
              <o:callout v:ext="edit" minusx="t" minusy="t"/>
            </v:shape>
            <v:shape id="TextBox 8" o:spid="_x0000_s1043" type="#_x0000_t202" style="position:absolute;left:52578;top:55204;width:16724;height:646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<v:textbox style="mso-next-textbox:#TextBox 8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Cs w:val="28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Cs w:val="28"/>
                        <w:lang w:val="fr-CA"/>
                      </w:rPr>
                      <w:t>Configurations entrées/sorties</w:t>
                    </w:r>
                  </w:p>
                </w:txbxContent>
              </v:textbox>
            </v:shape>
          </v:group>
        </w:pict>
      </w:r>
    </w:p>
    <w:p w:rsidR="00565B31" w:rsidRDefault="00565B31" w:rsidP="00565B31">
      <w:pPr>
        <w:rPr>
          <w:lang w:val="fr-CA"/>
        </w:rPr>
      </w:pPr>
    </w:p>
    <w:p w:rsidR="00565B31" w:rsidRDefault="00565B31">
      <w:pPr>
        <w:rPr>
          <w:lang w:val="fr-CA"/>
        </w:rPr>
      </w:pPr>
      <w:r>
        <w:rPr>
          <w:lang w:val="fr-CA"/>
        </w:rPr>
        <w:br w:type="page"/>
      </w:r>
    </w:p>
    <w:p w:rsidR="00485DC9" w:rsidRDefault="00464646">
      <w:pPr>
        <w:rPr>
          <w:lang w:val="fr-CA"/>
        </w:rPr>
      </w:pPr>
      <w:r>
        <w:rPr>
          <w:noProof/>
          <w:lang w:eastAsia="en-CA"/>
        </w:rPr>
        <w:lastRenderedPageBreak/>
        <w:pict>
          <v:shape id="TextBox 5" o:spid="_x0000_s1049" type="#_x0000_t202" style="position:absolute;margin-left:315.15pt;margin-top:116.4pt;width:100.75pt;height:57.35pt;z-index:251669504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<v:textbox style="mso-next-textbox:#TextBox 5">
              <w:txbxContent>
                <w:p w:rsidR="00F15C43" w:rsidRPr="00ED4D3A" w:rsidRDefault="00F15C43" w:rsidP="00485DC9">
                  <w:pPr>
                    <w:pStyle w:val="NormalWeb"/>
                    <w:spacing w:before="0" w:beforeAutospacing="0" w:after="0" w:afterAutospacing="0"/>
                    <w:rPr>
                      <w:sz w:val="18"/>
                      <w:lang w:val="fr-CA"/>
                    </w:rPr>
                  </w:pPr>
                  <w:r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Cs w:val="36"/>
                      <w:lang w:val="fr-CA"/>
                    </w:rPr>
                    <w:t>Boucle sans fin qui gère la machine d’état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Line Callout 1 (Accent Bar) 6" o:spid="_x0000_s1048" type="#_x0000_t44" style="position:absolute;margin-left:134.4pt;margin-top:83.6pt;width:301.5pt;height:410.25pt;rotation:180;z-index:251668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RicQA&#10;AADaAAAADwAAAGRycy9kb3ducmV2LnhtbESPQWvCQBSE74X+h+UJXqRuqkXS6ColIKSXgKb0/Mg+&#10;k2D2bcxuk/jvu0Khx2FmvmF2h8m0YqDeNZYVvC4jEMSl1Q1XCr6K40sMwnlkja1lUnAnB4f989MO&#10;E21HPtFw9pUIEHYJKqi97xIpXVmTQbe0HXHwLrY36IPsK6l7HAPctHIVRRtpsOGwUGNHaU3l9fxj&#10;FJwW6bePF+viM36/Dbe3IjdZlSs1n00fWxCeJv8f/mtnWsEGHlfCDZ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D0YnEAAAA2gAAAA8AAAAAAAAAAAAAAAAAmAIAAGRycy9k&#10;b3ducmV2LnhtbFBLBQYAAAAABAAEAPUAAACJAwAAAAA=&#10;" adj="486,18401,-1749,18481" filled="f" strokecolor="red" strokeweight="2pt">
            <o:callout v:ext="edit" minusx="t"/>
          </v:shape>
        </w:pict>
      </w:r>
      <w:r>
        <w:rPr>
          <w:noProof/>
          <w:lang w:eastAsia="en-CA"/>
        </w:rPr>
        <w:pict>
          <v:shape id="_x0000_s1047" type="#_x0000_t202" style="position:absolute;margin-left:350.1pt;margin-top:17.7pt;width:100.75pt;height:46.4pt;z-index:251667456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<v:textbox style="mso-next-textbox:#_x0000_s1047">
              <w:txbxContent>
                <w:p w:rsidR="00F15C43" w:rsidRPr="00485DC9" w:rsidRDefault="00F15C43" w:rsidP="00485DC9">
                  <w:pPr>
                    <w:pStyle w:val="NormalWeb"/>
                    <w:spacing w:before="0" w:beforeAutospacing="0" w:after="0" w:afterAutospacing="0"/>
                    <w:rPr>
                      <w:szCs w:val="28"/>
                    </w:rPr>
                  </w:pPr>
                  <w:r w:rsidRPr="00485DC9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Cs w:val="28"/>
                      <w:lang w:val="fr-CA"/>
                    </w:rPr>
                    <w:t>Initialisation des variables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Line Callout 1 (Accent Bar) 4" o:spid="_x0000_s1046" type="#_x0000_t44" style="position:absolute;margin-left:-16.7pt;margin-top:11.15pt;width:301.5pt;height:52.15pt;rotation:180;z-index:251666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WXMIA&#10;AADaAAAADwAAAGRycy9kb3ducmV2LnhtbESPQWvCQBSE74L/YXlCb7pRpEjqKqJYS9FDU/H8yL5m&#10;o9m3aXZr0n/vCoLHYWa+YebLzlbiSo0vHSsYjxIQxLnTJRcKjt/b4QyED8gaK8ek4J88LBf93hxT&#10;7Vr+omsWChEh7FNUYEKoUyl9bsiiH7maOHo/rrEYomwKqRtsI9xWcpIkr9JiyXHBYE1rQ/kl+7MK&#10;8JSfL5/H31O5P6Bp33m722SVUi+DbvUGIlAXnuFH+0MrmML9Srw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SdZcwgAAANoAAAAPAAAAAAAAAAAAAAAAAJgCAABkcnMvZG93&#10;bnJldi54bWxQSwUGAAAAAAQABAD1AAAAhwMAAAAA&#10;" adj="-4540,12423" filled="f" strokecolor="red" strokeweight="2pt">
            <o:callout v:ext="edit" minusy="t"/>
          </v:shape>
        </w:pict>
      </w:r>
      <w:r>
        <w:rPr>
          <w:noProof/>
          <w:lang w:eastAsia="en-CA"/>
        </w:rPr>
        <w:pict>
          <v:shape id="Picture 3" o:spid="_x0000_s1045" type="#_x0000_t75" style="position:absolute;margin-left:19.55pt;margin-top:11.15pt;width:445.25pt;height:590.2pt;z-index:251665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VDpHFAAAA2gAAAA8AAABkcnMvZG93bnJldi54bWxEj09rwkAUxO+FfoflFbwU3VhpkOgqpWBR&#10;qQf/IHh7ZF+T1OzbsLvG+O3dQsHjMDO/YabzztSiJecrywqGgwQEcW51xYWCw37RH4PwAVljbZkU&#10;3MjDfPb8NMVM2ytvqd2FQkQI+wwVlCE0mZQ+L8mgH9iGOHo/1hkMUbpCaofXCDe1fEuSVBqsOC6U&#10;2NBnSfl5dzEKiuMhTc/u/XU1/sZ2g7+ndfrVKNV76T4mIAJ14RH+by+1ghH8XYk3QM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VQ6RxQAAANoAAAAPAAAAAAAAAAAAAAAA&#10;AJ8CAABkcnMvZG93bnJldi54bWxQSwUGAAAAAAQABAD3AAAAkQMAAAAA&#10;" fillcolor="#4f81bd [3204]" strokecolor="black [3213]">
            <v:imagedata r:id="rId10" o:title=""/>
            <v:shadow color="#eeece1 [3214]"/>
          </v:shape>
        </w:pict>
      </w:r>
      <w:r w:rsidR="00485DC9">
        <w:rPr>
          <w:lang w:val="fr-CA"/>
        </w:rPr>
        <w:br w:type="page"/>
      </w:r>
    </w:p>
    <w:p w:rsidR="007B045C" w:rsidRDefault="00464646">
      <w:pPr>
        <w:rPr>
          <w:lang w:val="fr-CA"/>
        </w:rPr>
      </w:pPr>
      <w:r>
        <w:lastRenderedPageBreak/>
        <w:pict>
          <v:shape id="Line Callout 1 (Accent Bar) 2" o:spid="_x0000_s1051" type="#_x0000_t44" style="position:absolute;margin-left:474.65pt;margin-top:43.3pt;width:414pt;height:463.25pt;rotation:180;z-index:251663360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" adj="41413,21180,21913,21180,23660,2608,23660,2608" filled="f" strokecolor="red" strokeweight="2pt"/>
        </w:pict>
      </w:r>
      <w:r>
        <w:pict>
          <v:shape id="TextBox 3" o:spid="_x0000_s1050" type="#_x0000_t202" style="position:absolute;margin-left:-6.9pt;margin-top:6.15pt;width:110.6pt;height:85.95pt;z-index:25166438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" filled="f" stroked="f">
            <v:textbox>
              <w:txbxContent>
                <w:p w:rsidR="00F15C43" w:rsidRPr="007B045C" w:rsidRDefault="00F15C43" w:rsidP="007B045C">
                  <w:pPr>
                    <w:pStyle w:val="NormalWeb"/>
                    <w:spacing w:before="0" w:beforeAutospacing="0" w:after="0" w:afterAutospacing="0"/>
                    <w:rPr>
                      <w:lang w:val="fr-CA"/>
                    </w:rPr>
                  </w:pP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CA"/>
                    </w:rPr>
                    <w:t xml:space="preserve">Sous routines pour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t xml:space="preserve">la gestion de l’affichage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br/>
                    <w:t>7-segments, sons et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 w:val="36"/>
                      <w:szCs w:val="36"/>
                      <w:lang w:val="fr-FR"/>
                    </w:rPr>
                    <w:t xml:space="preserve">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t>délais</w:t>
                  </w:r>
                </w:p>
              </w:txbxContent>
            </v:textbox>
          </v:shape>
        </w:pict>
      </w:r>
      <w:r w:rsidR="007B045C" w:rsidRPr="007B045C">
        <w:rPr>
          <w:noProof/>
          <w:lang w:val="en-US"/>
        </w:rPr>
        <w:drawing>
          <wp:inline distT="0" distB="0" distL="0" distR="0" wp14:anchorId="7F447694" wp14:editId="0086012F">
            <wp:extent cx="5943600" cy="659384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7B045C">
        <w:rPr>
          <w:lang w:val="fr-CA"/>
        </w:rPr>
        <w:br w:type="page"/>
      </w:r>
    </w:p>
    <w:p w:rsidR="00042409" w:rsidRDefault="00042409" w:rsidP="00A40D88">
      <w:pPr>
        <w:pStyle w:val="Heading1"/>
        <w:rPr>
          <w:lang w:val="fr-CA"/>
        </w:rPr>
      </w:pPr>
      <w:bookmarkStart w:id="14" w:name="_Toc448954026"/>
      <w:r>
        <w:rPr>
          <w:lang w:val="fr-CA"/>
        </w:rPr>
        <w:lastRenderedPageBreak/>
        <w:t>L</w:t>
      </w:r>
      <w:r w:rsidRPr="00042409">
        <w:rPr>
          <w:lang w:val="fr-CA"/>
        </w:rPr>
        <w:t>es tests effectués ainsi que les résultats du projet accompagnés par des captures d’écran et/ou des images.</w:t>
      </w:r>
      <w:bookmarkEnd w:id="14"/>
    </w:p>
    <w:p w:rsidR="00F50451" w:rsidRDefault="00F50451" w:rsidP="00F50451">
      <w:pPr>
        <w:rPr>
          <w:rFonts w:ascii="Times New Roman" w:eastAsiaTheme="majorEastAsia" w:hAnsi="Times New Roman"/>
          <w:lang w:val="fr-CA"/>
        </w:rPr>
      </w:pPr>
      <w:r>
        <w:rPr>
          <w:lang w:val="fr-CA"/>
        </w:rPr>
        <w:t xml:space="preserve">Tous les tests ont été effectués sur </w:t>
      </w:r>
      <w:r>
        <w:rPr>
          <w:rFonts w:ascii="Times New Roman" w:eastAsiaTheme="majorEastAsia" w:hAnsi="Times New Roman"/>
          <w:lang w:val="fr-CA"/>
        </w:rPr>
        <w:t>le</w:t>
      </w:r>
      <w:r w:rsidRPr="00762752">
        <w:rPr>
          <w:rFonts w:ascii="Times New Roman" w:eastAsiaTheme="majorEastAsia" w:hAnsi="Times New Roman"/>
          <w:lang w:val="fr-CA"/>
        </w:rPr>
        <w:t xml:space="preserve"> microcontrôleur HSC12 sur la carte d'entraînement Dragon-12</w:t>
      </w:r>
      <w:r>
        <w:rPr>
          <w:rFonts w:ascii="Times New Roman" w:eastAsiaTheme="majorEastAsia" w:hAnsi="Times New Roman"/>
          <w:lang w:val="fr-CA"/>
        </w:rPr>
        <w:t xml:space="preserve">. En testant les prototypes qui se </w:t>
      </w:r>
      <w:r w:rsidR="00F15C43">
        <w:rPr>
          <w:rFonts w:ascii="Times New Roman" w:eastAsiaTheme="majorEastAsia" w:hAnsi="Times New Roman"/>
          <w:lang w:val="fr-CA"/>
        </w:rPr>
        <w:t>concentrent</w:t>
      </w:r>
      <w:r>
        <w:rPr>
          <w:rFonts w:ascii="Times New Roman" w:eastAsiaTheme="majorEastAsia" w:hAnsi="Times New Roman"/>
          <w:lang w:val="fr-CA"/>
        </w:rPr>
        <w:t xml:space="preserve"> sur les modules utilisés dans le cadre de notre projet, on a pu confirmer que notre carte Dragon-12 était en bon état.</w:t>
      </w:r>
    </w:p>
    <w:p w:rsidR="00F50451" w:rsidRDefault="00F50451" w:rsidP="00F50451">
      <w:pPr>
        <w:rPr>
          <w:rFonts w:ascii="Times New Roman" w:eastAsiaTheme="majorEastAsia" w:hAnsi="Times New Roman"/>
          <w:lang w:val="fr-CA"/>
        </w:rPr>
      </w:pPr>
    </w:p>
    <w:p w:rsidR="00F50451" w:rsidRDefault="00F50451" w:rsidP="00F50451">
      <w:pPr>
        <w:pStyle w:val="Heading2"/>
        <w:rPr>
          <w:lang w:val="fr-CA"/>
        </w:rPr>
      </w:pPr>
      <w:bookmarkStart w:id="15" w:name="_Toc448954027"/>
      <w:r>
        <w:rPr>
          <w:lang w:val="fr-CA"/>
        </w:rPr>
        <w:t>Difficultés</w:t>
      </w:r>
      <w:bookmarkEnd w:id="15"/>
    </w:p>
    <w:p w:rsidR="00F50451" w:rsidRPr="00F50451" w:rsidRDefault="00F50451" w:rsidP="00F50451">
      <w:pPr>
        <w:rPr>
          <w:lang w:val="fr-CA"/>
        </w:rPr>
      </w:pPr>
      <w:r>
        <w:rPr>
          <w:lang w:val="fr-CA"/>
        </w:rPr>
        <w:t>La grande difficulté rencontré c’est afficher sur 7-segments on a réalisé que les 4 7-segments ne s’affichent pas à la fois et à chaque fois qu’une sous-routine de délaie était utilisée, seulement le dernier segment montrait un chiffre. Pour remédier à ce problème, on a intégré l’affichage dans les sous-routines de délaies et dans celles de génération du son.</w:t>
      </w:r>
    </w:p>
    <w:p w:rsidR="00F50451" w:rsidRDefault="00F50451" w:rsidP="00F50451">
      <w:pPr>
        <w:pStyle w:val="Heading2"/>
        <w:rPr>
          <w:lang w:val="fr-CA"/>
        </w:rPr>
      </w:pPr>
      <w:bookmarkStart w:id="16" w:name="_Toc448954028"/>
      <w:r>
        <w:rPr>
          <w:lang w:val="fr-CA"/>
        </w:rPr>
        <w:t>Résultats</w:t>
      </w:r>
      <w:bookmarkEnd w:id="16"/>
    </w:p>
    <w:p w:rsidR="00F15C43" w:rsidRDefault="00F15C43" w:rsidP="00F15C43">
      <w:pPr>
        <w:rPr>
          <w:lang w:val="fr-CA"/>
        </w:rPr>
      </w:pPr>
      <w:r>
        <w:rPr>
          <w:lang w:val="fr-CA"/>
        </w:rPr>
        <w:t xml:space="preserve">Les images suivantes ainsi que la vidéo </w:t>
      </w:r>
      <w:r w:rsidR="00F6134F">
        <w:rPr>
          <w:lang w:val="fr-CA"/>
        </w:rPr>
        <w:t>soumise</w:t>
      </w:r>
      <w:r>
        <w:rPr>
          <w:lang w:val="fr-CA"/>
        </w:rPr>
        <w:t xml:space="preserve"> prouvent que le projet a été un succès.</w:t>
      </w:r>
    </w:p>
    <w:p w:rsidR="009F37B5" w:rsidRDefault="009F37B5" w:rsidP="00F15C43">
      <w:pPr>
        <w:rPr>
          <w:lang w:val="fr-CA"/>
        </w:rPr>
      </w:pPr>
      <w:hyperlink r:id="rId12" w:history="1">
        <w:r w:rsidRPr="009F37B5">
          <w:rPr>
            <w:rStyle w:val="Hyperlink"/>
            <w:lang w:val="fr-CA"/>
          </w:rPr>
          <w:t>Cliquez ici pour la vid</w:t>
        </w:r>
        <w:bookmarkStart w:id="17" w:name="_GoBack"/>
        <w:bookmarkEnd w:id="17"/>
        <w:r w:rsidRPr="009F37B5">
          <w:rPr>
            <w:rStyle w:val="Hyperlink"/>
            <w:lang w:val="fr-CA"/>
          </w:rPr>
          <w:t>é</w:t>
        </w:r>
        <w:r w:rsidRPr="009F37B5">
          <w:rPr>
            <w:rStyle w:val="Hyperlink"/>
            <w:lang w:val="fr-CA"/>
          </w:rPr>
          <w:t xml:space="preserve">o sur </w:t>
        </w:r>
        <w:proofErr w:type="spellStart"/>
        <w:r w:rsidRPr="009F37B5">
          <w:rPr>
            <w:rStyle w:val="Hyperlink"/>
            <w:lang w:val="fr-CA"/>
          </w:rPr>
          <w:t>youtube</w:t>
        </w:r>
        <w:proofErr w:type="spellEnd"/>
      </w:hyperlink>
    </w:p>
    <w:p w:rsidR="00464646" w:rsidRDefault="00464646" w:rsidP="00F15C43">
      <w:pPr>
        <w:rPr>
          <w:lang w:val="fr-CA"/>
        </w:rPr>
      </w:pPr>
    </w:p>
    <w:p w:rsidR="002173C1" w:rsidRDefault="002173C1" w:rsidP="00F15C43">
      <w:pPr>
        <w:rPr>
          <w:lang w:val="fr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  <w:gridCol w:w="3108"/>
      </w:tblGrid>
      <w:tr w:rsidR="00D52578" w:rsidRPr="00D52578" w:rsidTr="00D52578"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3344C9A9" wp14:editId="70F928A4">
                  <wp:extent cx="1923898" cy="108219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5" cy="108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21990A06" wp14:editId="07225822">
                  <wp:extent cx="1923359" cy="108188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84" cy="108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4B9BBC8F" wp14:editId="309D9A3C">
                  <wp:extent cx="1842882" cy="103662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007" cy="103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578" w:rsidRPr="00D52578" w:rsidTr="00D52578"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276C98F8" wp14:editId="0C352442">
                  <wp:extent cx="1923357" cy="108188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152" cy="108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6DBCBA5C" wp14:editId="7C465913">
                  <wp:extent cx="1923360" cy="108188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55" cy="108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</w:p>
        </w:tc>
      </w:tr>
      <w:tr w:rsidR="00D52578" w:rsidRPr="00D52578" w:rsidTr="00D52578"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68E08CE1" wp14:editId="09898FE6">
                  <wp:extent cx="1923357" cy="108188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620" cy="108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7D621D34" wp14:editId="38074C00">
                  <wp:extent cx="1923358" cy="108188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622" cy="108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</w:p>
        </w:tc>
      </w:tr>
    </w:tbl>
    <w:p w:rsidR="00D52578" w:rsidRPr="00F15C43" w:rsidRDefault="00D52578" w:rsidP="00F15C43">
      <w:pPr>
        <w:rPr>
          <w:lang w:val="fr-CA"/>
        </w:rPr>
      </w:pPr>
    </w:p>
    <w:p w:rsidR="002D136C" w:rsidRDefault="002D136C" w:rsidP="002D136C">
      <w:pPr>
        <w:rPr>
          <w:lang w:val="fr-CA"/>
        </w:rPr>
      </w:pPr>
    </w:p>
    <w:p w:rsidR="002D136C" w:rsidRDefault="002D136C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15C43" w:rsidRDefault="00F15C43" w:rsidP="00F15C43">
      <w:pPr>
        <w:pStyle w:val="Heading1"/>
        <w:rPr>
          <w:lang w:val="fr-CA"/>
        </w:rPr>
      </w:pPr>
      <w:bookmarkStart w:id="18" w:name="_Références"/>
      <w:bookmarkStart w:id="19" w:name="_Toc448954029"/>
      <w:bookmarkEnd w:id="18"/>
      <w:r>
        <w:rPr>
          <w:lang w:val="fr-CA"/>
        </w:rPr>
        <w:lastRenderedPageBreak/>
        <w:t>Conclusion</w:t>
      </w:r>
      <w:bookmarkEnd w:id="19"/>
    </w:p>
    <w:p w:rsidR="0099169C" w:rsidRDefault="00F15C43" w:rsidP="00F15C43">
      <w:pPr>
        <w:rPr>
          <w:lang w:val="fr-CA"/>
        </w:rPr>
      </w:pPr>
      <w:r>
        <w:rPr>
          <w:lang w:val="fr-CA"/>
        </w:rPr>
        <w:t>Dans le cadre de ce mini-projet on a pu c</w:t>
      </w:r>
      <w:r w:rsidRPr="00F15C43">
        <w:rPr>
          <w:lang w:val="fr-CA"/>
        </w:rPr>
        <w:t xml:space="preserve">oncevoir, développer, tester </w:t>
      </w:r>
      <w:r>
        <w:rPr>
          <w:lang w:val="fr-CA"/>
        </w:rPr>
        <w:t>et évaluer de prototypes sur le microcontrôleur</w:t>
      </w:r>
      <w:r w:rsidRPr="00F15C43">
        <w:rPr>
          <w:lang w:val="fr-CA"/>
        </w:rPr>
        <w:t xml:space="preserve"> H</w:t>
      </w:r>
      <w:r>
        <w:rPr>
          <w:lang w:val="fr-CA"/>
        </w:rPr>
        <w:t>CS12</w:t>
      </w:r>
      <w:r w:rsidR="0099169C">
        <w:rPr>
          <w:lang w:val="fr-CA"/>
        </w:rPr>
        <w:t>. On a pu :</w:t>
      </w:r>
    </w:p>
    <w:p w:rsidR="00F15C43" w:rsidRDefault="0099169C" w:rsidP="0099169C">
      <w:pPr>
        <w:pStyle w:val="ListParagraph"/>
        <w:numPr>
          <w:ilvl w:val="0"/>
          <w:numId w:val="20"/>
        </w:numPr>
        <w:rPr>
          <w:lang w:val="fr-CA"/>
        </w:rPr>
      </w:pPr>
      <w:r w:rsidRPr="0099169C">
        <w:rPr>
          <w:lang w:val="fr-CA"/>
        </w:rPr>
        <w:t>m</w:t>
      </w:r>
      <w:r w:rsidR="00F15C43" w:rsidRPr="0099169C">
        <w:rPr>
          <w:lang w:val="fr-CA"/>
        </w:rPr>
        <w:t xml:space="preserve">ettre en </w:t>
      </w:r>
      <w:r w:rsidRPr="0099169C">
        <w:rPr>
          <w:lang w:val="fr-CA"/>
        </w:rPr>
        <w:t>œuvre</w:t>
      </w:r>
      <w:r w:rsidR="00F15C43" w:rsidRPr="0099169C">
        <w:rPr>
          <w:lang w:val="fr-CA"/>
        </w:rPr>
        <w:t xml:space="preserve"> des investigations documentaires, des e</w:t>
      </w:r>
      <w:r w:rsidRPr="0099169C">
        <w:rPr>
          <w:lang w:val="fr-CA"/>
        </w:rPr>
        <w:t>x</w:t>
      </w:r>
      <w:r>
        <w:rPr>
          <w:lang w:val="fr-CA"/>
        </w:rPr>
        <w:t>périences et/ou des prototypes</w:t>
      </w:r>
    </w:p>
    <w:p w:rsidR="00F15C43" w:rsidRDefault="0099169C" w:rsidP="00F15C4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>c</w:t>
      </w:r>
      <w:r w:rsidR="00F15C43" w:rsidRPr="0099169C">
        <w:rPr>
          <w:lang w:val="fr-CA"/>
        </w:rPr>
        <w:t>réer des modèles, simulations,</w:t>
      </w:r>
      <w:r>
        <w:rPr>
          <w:lang w:val="fr-CA"/>
        </w:rPr>
        <w:t xml:space="preserve"> prototypes, et faire des tests</w:t>
      </w:r>
    </w:p>
    <w:p w:rsidR="00F15C43" w:rsidRPr="0099169C" w:rsidRDefault="0099169C" w:rsidP="00F15C43">
      <w:pPr>
        <w:pStyle w:val="ListParagraph"/>
        <w:numPr>
          <w:ilvl w:val="0"/>
          <w:numId w:val="20"/>
        </w:numPr>
        <w:rPr>
          <w:rFonts w:eastAsiaTheme="majorEastAsia"/>
          <w:lang w:val="fr-CA"/>
        </w:rPr>
      </w:pPr>
      <w:r w:rsidRPr="0099169C">
        <w:rPr>
          <w:lang w:val="fr-CA"/>
        </w:rPr>
        <w:t>v</w:t>
      </w:r>
      <w:r w:rsidR="00F15C43" w:rsidRPr="0099169C">
        <w:rPr>
          <w:lang w:val="fr-CA"/>
        </w:rPr>
        <w:t>érifier la conformité de la conception pa</w:t>
      </w:r>
      <w:r>
        <w:rPr>
          <w:lang w:val="fr-CA"/>
        </w:rPr>
        <w:t>r rapport au cahier des charges</w:t>
      </w:r>
    </w:p>
    <w:p w:rsidR="00A40D88" w:rsidRPr="00F272B9" w:rsidRDefault="00A40D88" w:rsidP="00A40D88">
      <w:pPr>
        <w:pStyle w:val="Heading1"/>
        <w:rPr>
          <w:lang w:val="fr-CA"/>
        </w:rPr>
      </w:pPr>
      <w:bookmarkStart w:id="20" w:name="_Toc448954030"/>
      <w:r w:rsidRPr="00F272B9">
        <w:rPr>
          <w:lang w:val="fr-CA"/>
        </w:rPr>
        <w:t>Références</w:t>
      </w:r>
      <w:bookmarkEnd w:id="20"/>
    </w:p>
    <w:p w:rsidR="00A879DB" w:rsidRDefault="002F15B9" w:rsidP="00CA493B">
      <w:pPr>
        <w:rPr>
          <w:lang w:val="fr-CA"/>
        </w:rPr>
      </w:pPr>
      <w:r w:rsidRPr="002F15B9">
        <w:rPr>
          <w:lang w:val="fr-CA"/>
        </w:rPr>
        <w:t>[</w:t>
      </w:r>
      <w:r>
        <w:rPr>
          <w:lang w:val="fr-CA"/>
        </w:rPr>
        <w:t>1]</w:t>
      </w:r>
      <w:r w:rsidR="00F272B9" w:rsidRPr="00F272B9">
        <w:rPr>
          <w:lang w:val="fr-CA"/>
        </w:rPr>
        <w:t xml:space="preserve"> </w:t>
      </w:r>
      <w:proofErr w:type="spellStart"/>
      <w:r w:rsidR="00F272B9" w:rsidRPr="00F272B9">
        <w:rPr>
          <w:lang w:val="fr-CA"/>
        </w:rPr>
        <w:t>Wikipedia</w:t>
      </w:r>
      <w:proofErr w:type="spellEnd"/>
      <w:r>
        <w:rPr>
          <w:lang w:val="fr-CA"/>
        </w:rPr>
        <w:t>.</w:t>
      </w:r>
      <w:r w:rsidR="00F272B9" w:rsidRPr="00F272B9">
        <w:rPr>
          <w:lang w:val="fr-CA"/>
        </w:rPr>
        <w:t xml:space="preserve"> </w:t>
      </w:r>
      <w:r w:rsidRPr="00F272B9">
        <w:rPr>
          <w:lang w:val="fr-CA"/>
        </w:rPr>
        <w:t xml:space="preserve">Automate fini, </w:t>
      </w:r>
      <w:r>
        <w:rPr>
          <w:lang w:val="fr-CA"/>
        </w:rPr>
        <w:t xml:space="preserve">[En ligne]. </w:t>
      </w:r>
      <w:hyperlink r:id="rId20" w:history="1">
        <w:r w:rsidR="00A879DB" w:rsidRPr="00440FC2">
          <w:rPr>
            <w:rStyle w:val="Hyperlink"/>
            <w:lang w:val="fr-CA"/>
          </w:rPr>
          <w:t>https://fr.wikipedia.org/wiki/Automate_fini</w:t>
        </w:r>
      </w:hyperlink>
      <w:r>
        <w:rPr>
          <w:rStyle w:val="Hyperlink"/>
          <w:lang w:val="fr-CA"/>
        </w:rPr>
        <w:t xml:space="preserve"> </w:t>
      </w:r>
      <w:r>
        <w:rPr>
          <w:lang w:val="fr-CA"/>
        </w:rPr>
        <w:t xml:space="preserve"> (Page consultée le 9 avril 2016).</w:t>
      </w:r>
    </w:p>
    <w:p w:rsidR="00A879DB" w:rsidRPr="002F15B9" w:rsidRDefault="002F15B9" w:rsidP="00CA493B">
      <w:pPr>
        <w:rPr>
          <w:lang w:val="fr-CA"/>
        </w:rPr>
      </w:pPr>
      <w:r>
        <w:t>[</w:t>
      </w:r>
      <w:r w:rsidR="00A879DB" w:rsidRPr="002F15B9">
        <w:rPr>
          <w:lang w:val="en-US"/>
        </w:rPr>
        <w:t>2</w:t>
      </w:r>
      <w:r>
        <w:rPr>
          <w:lang w:val="en-US"/>
        </w:rPr>
        <w:t>]</w:t>
      </w:r>
      <w:r w:rsidR="00A879DB" w:rsidRPr="002F15B9">
        <w:rPr>
          <w:lang w:val="en-US"/>
        </w:rPr>
        <w:t xml:space="preserve"> </w:t>
      </w:r>
      <w:r w:rsidRPr="002F15B9">
        <w:rPr>
          <w:lang w:val="en-US"/>
        </w:rPr>
        <w:t>New Mexico Institute of Mining and Technology</w:t>
      </w:r>
      <w:r>
        <w:rPr>
          <w:lang w:val="en-US"/>
        </w:rPr>
        <w:t xml:space="preserve">. </w:t>
      </w:r>
      <w:r w:rsidR="00A879DB" w:rsidRPr="002F15B9">
        <w:rPr>
          <w:lang w:val="fr-CA"/>
        </w:rPr>
        <w:t xml:space="preserve">Introduction à la programmation de MC9S12, </w:t>
      </w:r>
      <w:hyperlink r:id="rId21" w:history="1">
        <w:r w:rsidR="00A879DB" w:rsidRPr="002F15B9">
          <w:rPr>
            <w:rStyle w:val="Hyperlink"/>
            <w:lang w:val="fr-CA"/>
          </w:rPr>
          <w:t>http://www.ee.nmt.edu/~erives/308_13/Lecture10_S13.pdf</w:t>
        </w:r>
      </w:hyperlink>
      <w:r w:rsidRPr="002F15B9">
        <w:rPr>
          <w:rStyle w:val="Hyperlink"/>
          <w:lang w:val="fr-CA"/>
        </w:rPr>
        <w:t xml:space="preserve"> </w:t>
      </w:r>
      <w:r>
        <w:rPr>
          <w:lang w:val="fr-CA"/>
        </w:rPr>
        <w:t>(Document consulté le 29 mars 2016).</w:t>
      </w:r>
    </w:p>
    <w:p w:rsidR="000C1F1E" w:rsidRDefault="000C1F1E">
      <w:pPr>
        <w:rPr>
          <w:lang w:val="fr-CA"/>
        </w:rPr>
      </w:pPr>
    </w:p>
    <w:sectPr w:rsidR="000C1F1E" w:rsidSect="00D525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4253"/>
    <w:multiLevelType w:val="hybridMultilevel"/>
    <w:tmpl w:val="785E267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70A45"/>
    <w:multiLevelType w:val="hybridMultilevel"/>
    <w:tmpl w:val="47FE4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85D57"/>
    <w:multiLevelType w:val="hybridMultilevel"/>
    <w:tmpl w:val="87CAF1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4137C8"/>
    <w:multiLevelType w:val="hybridMultilevel"/>
    <w:tmpl w:val="52CCDF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D56A4"/>
    <w:multiLevelType w:val="hybridMultilevel"/>
    <w:tmpl w:val="87CAF1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03E296D"/>
    <w:multiLevelType w:val="hybridMultilevel"/>
    <w:tmpl w:val="97A8B3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324A17"/>
    <w:multiLevelType w:val="hybridMultilevel"/>
    <w:tmpl w:val="1EFC2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D10CD"/>
    <w:multiLevelType w:val="hybridMultilevel"/>
    <w:tmpl w:val="686EB5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5A6EC4"/>
    <w:multiLevelType w:val="hybridMultilevel"/>
    <w:tmpl w:val="6512F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1F5EB3"/>
    <w:multiLevelType w:val="hybridMultilevel"/>
    <w:tmpl w:val="A7FA9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7D0EC9"/>
    <w:multiLevelType w:val="hybridMultilevel"/>
    <w:tmpl w:val="B89A96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5A59ED"/>
    <w:multiLevelType w:val="hybridMultilevel"/>
    <w:tmpl w:val="039AA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267DCF"/>
    <w:multiLevelType w:val="hybridMultilevel"/>
    <w:tmpl w:val="9BA477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310CB"/>
    <w:multiLevelType w:val="hybridMultilevel"/>
    <w:tmpl w:val="01A45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8F0E06"/>
    <w:multiLevelType w:val="hybridMultilevel"/>
    <w:tmpl w:val="4CA614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000E31"/>
    <w:multiLevelType w:val="hybridMultilevel"/>
    <w:tmpl w:val="5E2C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D14710"/>
    <w:multiLevelType w:val="hybridMultilevel"/>
    <w:tmpl w:val="9E34CF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B3E34"/>
    <w:multiLevelType w:val="hybridMultilevel"/>
    <w:tmpl w:val="039AA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580D47"/>
    <w:multiLevelType w:val="hybridMultilevel"/>
    <w:tmpl w:val="038ED1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415E9C"/>
    <w:multiLevelType w:val="hybridMultilevel"/>
    <w:tmpl w:val="E1F630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9"/>
  </w:num>
  <w:num w:numId="5">
    <w:abstractNumId w:val="3"/>
  </w:num>
  <w:num w:numId="6">
    <w:abstractNumId w:val="17"/>
  </w:num>
  <w:num w:numId="7">
    <w:abstractNumId w:val="0"/>
  </w:num>
  <w:num w:numId="8">
    <w:abstractNumId w:val="11"/>
  </w:num>
  <w:num w:numId="9">
    <w:abstractNumId w:val="6"/>
  </w:num>
  <w:num w:numId="10">
    <w:abstractNumId w:val="4"/>
  </w:num>
  <w:num w:numId="11">
    <w:abstractNumId w:val="2"/>
  </w:num>
  <w:num w:numId="12">
    <w:abstractNumId w:val="1"/>
  </w:num>
  <w:num w:numId="13">
    <w:abstractNumId w:val="13"/>
  </w:num>
  <w:num w:numId="14">
    <w:abstractNumId w:val="16"/>
  </w:num>
  <w:num w:numId="15">
    <w:abstractNumId w:val="14"/>
  </w:num>
  <w:num w:numId="16">
    <w:abstractNumId w:val="15"/>
  </w:num>
  <w:num w:numId="17">
    <w:abstractNumId w:val="9"/>
  </w:num>
  <w:num w:numId="18">
    <w:abstractNumId w:val="10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F19DB"/>
    <w:rsid w:val="00014C94"/>
    <w:rsid w:val="00042409"/>
    <w:rsid w:val="000769CA"/>
    <w:rsid w:val="00084500"/>
    <w:rsid w:val="00084702"/>
    <w:rsid w:val="00095C53"/>
    <w:rsid w:val="000B2CD0"/>
    <w:rsid w:val="000B4340"/>
    <w:rsid w:val="000C1F1E"/>
    <w:rsid w:val="001009B5"/>
    <w:rsid w:val="001261A7"/>
    <w:rsid w:val="0013479E"/>
    <w:rsid w:val="00145D85"/>
    <w:rsid w:val="001543BE"/>
    <w:rsid w:val="00156698"/>
    <w:rsid w:val="00163A0B"/>
    <w:rsid w:val="00170F27"/>
    <w:rsid w:val="001738E1"/>
    <w:rsid w:val="00176049"/>
    <w:rsid w:val="0018260E"/>
    <w:rsid w:val="00185AF7"/>
    <w:rsid w:val="001B41EB"/>
    <w:rsid w:val="001C080F"/>
    <w:rsid w:val="001C2AB9"/>
    <w:rsid w:val="001D1E16"/>
    <w:rsid w:val="001D3E63"/>
    <w:rsid w:val="001D488E"/>
    <w:rsid w:val="00201EBB"/>
    <w:rsid w:val="00202163"/>
    <w:rsid w:val="002173C1"/>
    <w:rsid w:val="00244A9C"/>
    <w:rsid w:val="00250A53"/>
    <w:rsid w:val="00254A77"/>
    <w:rsid w:val="00270234"/>
    <w:rsid w:val="00273B27"/>
    <w:rsid w:val="002A05CB"/>
    <w:rsid w:val="002B13F3"/>
    <w:rsid w:val="002B3D73"/>
    <w:rsid w:val="002C133E"/>
    <w:rsid w:val="002D136C"/>
    <w:rsid w:val="002E4350"/>
    <w:rsid w:val="002F15B9"/>
    <w:rsid w:val="0031217E"/>
    <w:rsid w:val="0031258B"/>
    <w:rsid w:val="00314741"/>
    <w:rsid w:val="003321F6"/>
    <w:rsid w:val="003434A5"/>
    <w:rsid w:val="003579DD"/>
    <w:rsid w:val="00365A81"/>
    <w:rsid w:val="00370D6C"/>
    <w:rsid w:val="003E73C2"/>
    <w:rsid w:val="003E7587"/>
    <w:rsid w:val="003F4F35"/>
    <w:rsid w:val="003F65ED"/>
    <w:rsid w:val="00407420"/>
    <w:rsid w:val="00411BDE"/>
    <w:rsid w:val="00417C6E"/>
    <w:rsid w:val="00420A36"/>
    <w:rsid w:val="00424D60"/>
    <w:rsid w:val="00436B27"/>
    <w:rsid w:val="00442751"/>
    <w:rsid w:val="00457CD4"/>
    <w:rsid w:val="00461CCB"/>
    <w:rsid w:val="00464646"/>
    <w:rsid w:val="00467581"/>
    <w:rsid w:val="00472F77"/>
    <w:rsid w:val="00485DC9"/>
    <w:rsid w:val="00496B36"/>
    <w:rsid w:val="004B4B76"/>
    <w:rsid w:val="004B5CBF"/>
    <w:rsid w:val="004C0B62"/>
    <w:rsid w:val="004D1F9D"/>
    <w:rsid w:val="004E1F41"/>
    <w:rsid w:val="004E66EB"/>
    <w:rsid w:val="004E6A4C"/>
    <w:rsid w:val="004E6F31"/>
    <w:rsid w:val="005124F9"/>
    <w:rsid w:val="0052215A"/>
    <w:rsid w:val="005303F3"/>
    <w:rsid w:val="00537EF2"/>
    <w:rsid w:val="00543C08"/>
    <w:rsid w:val="00545C15"/>
    <w:rsid w:val="005525CA"/>
    <w:rsid w:val="0056340E"/>
    <w:rsid w:val="00565262"/>
    <w:rsid w:val="00565B31"/>
    <w:rsid w:val="0057001F"/>
    <w:rsid w:val="005A32EC"/>
    <w:rsid w:val="005A508C"/>
    <w:rsid w:val="005B0562"/>
    <w:rsid w:val="005C673A"/>
    <w:rsid w:val="005F43A8"/>
    <w:rsid w:val="005F6BCA"/>
    <w:rsid w:val="00601E6E"/>
    <w:rsid w:val="00603EC2"/>
    <w:rsid w:val="00607B52"/>
    <w:rsid w:val="006101FC"/>
    <w:rsid w:val="00611594"/>
    <w:rsid w:val="006372CE"/>
    <w:rsid w:val="006501B5"/>
    <w:rsid w:val="00665CC6"/>
    <w:rsid w:val="00676203"/>
    <w:rsid w:val="00685474"/>
    <w:rsid w:val="006918C7"/>
    <w:rsid w:val="006B0A3F"/>
    <w:rsid w:val="006B39FC"/>
    <w:rsid w:val="006B4D76"/>
    <w:rsid w:val="006C1206"/>
    <w:rsid w:val="006E3882"/>
    <w:rsid w:val="00733AD2"/>
    <w:rsid w:val="00762752"/>
    <w:rsid w:val="0078114D"/>
    <w:rsid w:val="00795AB2"/>
    <w:rsid w:val="007A4644"/>
    <w:rsid w:val="007B045C"/>
    <w:rsid w:val="007B4DD3"/>
    <w:rsid w:val="007C0323"/>
    <w:rsid w:val="007D16A0"/>
    <w:rsid w:val="007D7370"/>
    <w:rsid w:val="007D7ADF"/>
    <w:rsid w:val="007E075D"/>
    <w:rsid w:val="007E166C"/>
    <w:rsid w:val="007F196D"/>
    <w:rsid w:val="007F19DB"/>
    <w:rsid w:val="007F1B8E"/>
    <w:rsid w:val="007F746D"/>
    <w:rsid w:val="00801011"/>
    <w:rsid w:val="0080180C"/>
    <w:rsid w:val="00813CE7"/>
    <w:rsid w:val="008265A8"/>
    <w:rsid w:val="00834E12"/>
    <w:rsid w:val="0084219E"/>
    <w:rsid w:val="008529CB"/>
    <w:rsid w:val="00865341"/>
    <w:rsid w:val="0086779A"/>
    <w:rsid w:val="00881F05"/>
    <w:rsid w:val="00884777"/>
    <w:rsid w:val="008A429C"/>
    <w:rsid w:val="008A7288"/>
    <w:rsid w:val="008C3E63"/>
    <w:rsid w:val="008D122E"/>
    <w:rsid w:val="008E23D0"/>
    <w:rsid w:val="008F7E60"/>
    <w:rsid w:val="0092448E"/>
    <w:rsid w:val="00945ED6"/>
    <w:rsid w:val="00956F94"/>
    <w:rsid w:val="00975968"/>
    <w:rsid w:val="0098617D"/>
    <w:rsid w:val="00991328"/>
    <w:rsid w:val="0099169C"/>
    <w:rsid w:val="0099425D"/>
    <w:rsid w:val="00997C9B"/>
    <w:rsid w:val="009A63A5"/>
    <w:rsid w:val="009C53B6"/>
    <w:rsid w:val="009F37B5"/>
    <w:rsid w:val="00A06263"/>
    <w:rsid w:val="00A27330"/>
    <w:rsid w:val="00A40D88"/>
    <w:rsid w:val="00A51FCE"/>
    <w:rsid w:val="00A62E83"/>
    <w:rsid w:val="00A64D9E"/>
    <w:rsid w:val="00A76509"/>
    <w:rsid w:val="00A84178"/>
    <w:rsid w:val="00A879DB"/>
    <w:rsid w:val="00AA475D"/>
    <w:rsid w:val="00AC1506"/>
    <w:rsid w:val="00AD1310"/>
    <w:rsid w:val="00AF05FA"/>
    <w:rsid w:val="00B066AD"/>
    <w:rsid w:val="00B2537E"/>
    <w:rsid w:val="00B300B4"/>
    <w:rsid w:val="00B371FB"/>
    <w:rsid w:val="00B438D0"/>
    <w:rsid w:val="00B52CB0"/>
    <w:rsid w:val="00B553E9"/>
    <w:rsid w:val="00B756C7"/>
    <w:rsid w:val="00B92234"/>
    <w:rsid w:val="00BD2DD8"/>
    <w:rsid w:val="00BF2514"/>
    <w:rsid w:val="00C03EE5"/>
    <w:rsid w:val="00C1779A"/>
    <w:rsid w:val="00C20B9A"/>
    <w:rsid w:val="00C26C95"/>
    <w:rsid w:val="00C36240"/>
    <w:rsid w:val="00C52CFF"/>
    <w:rsid w:val="00C73AF1"/>
    <w:rsid w:val="00C848C1"/>
    <w:rsid w:val="00C8621C"/>
    <w:rsid w:val="00CA493B"/>
    <w:rsid w:val="00CB0BF4"/>
    <w:rsid w:val="00CF6AED"/>
    <w:rsid w:val="00D0651F"/>
    <w:rsid w:val="00D3191B"/>
    <w:rsid w:val="00D40FEA"/>
    <w:rsid w:val="00D51A31"/>
    <w:rsid w:val="00D52578"/>
    <w:rsid w:val="00D534B4"/>
    <w:rsid w:val="00D77229"/>
    <w:rsid w:val="00D809EF"/>
    <w:rsid w:val="00D84F7E"/>
    <w:rsid w:val="00D92161"/>
    <w:rsid w:val="00D94DE5"/>
    <w:rsid w:val="00D96779"/>
    <w:rsid w:val="00DB199F"/>
    <w:rsid w:val="00DB5CE5"/>
    <w:rsid w:val="00DB62A2"/>
    <w:rsid w:val="00DD28F4"/>
    <w:rsid w:val="00DE6A09"/>
    <w:rsid w:val="00E0492C"/>
    <w:rsid w:val="00E351A8"/>
    <w:rsid w:val="00E35C21"/>
    <w:rsid w:val="00E50034"/>
    <w:rsid w:val="00E84C45"/>
    <w:rsid w:val="00E86089"/>
    <w:rsid w:val="00E95E08"/>
    <w:rsid w:val="00EA7150"/>
    <w:rsid w:val="00EB1344"/>
    <w:rsid w:val="00EB4397"/>
    <w:rsid w:val="00EC41E1"/>
    <w:rsid w:val="00ED4D3A"/>
    <w:rsid w:val="00ED5242"/>
    <w:rsid w:val="00ED63AA"/>
    <w:rsid w:val="00EF11A3"/>
    <w:rsid w:val="00F15C43"/>
    <w:rsid w:val="00F16D3D"/>
    <w:rsid w:val="00F23875"/>
    <w:rsid w:val="00F24850"/>
    <w:rsid w:val="00F25440"/>
    <w:rsid w:val="00F272B9"/>
    <w:rsid w:val="00F50451"/>
    <w:rsid w:val="00F6134F"/>
    <w:rsid w:val="00F623F5"/>
    <w:rsid w:val="00F673F3"/>
    <w:rsid w:val="00F67CD2"/>
    <w:rsid w:val="00F72B6E"/>
    <w:rsid w:val="00F762A3"/>
    <w:rsid w:val="00F765D6"/>
    <w:rsid w:val="00FA230E"/>
    <w:rsid w:val="00FA3261"/>
    <w:rsid w:val="00FA65E9"/>
    <w:rsid w:val="00FB2CCA"/>
    <w:rsid w:val="00FD6E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  <o:rules v:ext="edit">
        <o:r id="V:Rule1" type="callout" idref="#_x0000_s1038"/>
        <o:r id="V:Rule2" type="callout" idref="#_x0000_s1040"/>
        <o:r id="V:Rule3" type="callout" idref="#Line Callout 1 (Accent Bar) 8"/>
        <o:r id="V:Rule4" type="callout" idref="#Line Callout 1 (Accent Bar) 6"/>
        <o:r id="V:Rule5" type="callout" idref="#Line Callout 1 (Accent Bar) 4"/>
        <o:r id="V:Rule6" type="callout" idref="#Line Callout 1 (Accent Bar) 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9D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9D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9D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9D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9D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9D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9D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9D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9D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9D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9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9D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1159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579D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79D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9D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9D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9D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9D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9D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9D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9DD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579D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579D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9D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579D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579DD"/>
    <w:rPr>
      <w:b/>
      <w:bCs/>
    </w:rPr>
  </w:style>
  <w:style w:type="character" w:styleId="Emphasis">
    <w:name w:val="Emphasis"/>
    <w:basedOn w:val="DefaultParagraphFont"/>
    <w:uiPriority w:val="20"/>
    <w:qFormat/>
    <w:rsid w:val="003579DD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579DD"/>
    <w:rPr>
      <w:szCs w:val="32"/>
    </w:rPr>
  </w:style>
  <w:style w:type="paragraph" w:styleId="ListParagraph">
    <w:name w:val="List Paragraph"/>
    <w:basedOn w:val="Normal"/>
    <w:uiPriority w:val="34"/>
    <w:qFormat/>
    <w:rsid w:val="003579D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579D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579DD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9DD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9DD"/>
    <w:rPr>
      <w:b/>
      <w:i/>
      <w:sz w:val="24"/>
    </w:rPr>
  </w:style>
  <w:style w:type="character" w:styleId="SubtleEmphasis">
    <w:name w:val="Subtle Emphasis"/>
    <w:uiPriority w:val="19"/>
    <w:qFormat/>
    <w:rsid w:val="003579D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579D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579D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579D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579DD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579DD"/>
    <w:pPr>
      <w:outlineLvl w:val="9"/>
    </w:pPr>
    <w:rPr>
      <w:rFonts w:cs="Times New Roman"/>
    </w:rPr>
  </w:style>
  <w:style w:type="table" w:styleId="TableGrid">
    <w:name w:val="Table Grid"/>
    <w:basedOn w:val="TableNormal"/>
    <w:uiPriority w:val="59"/>
    <w:rsid w:val="003F65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F19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196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F196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rsid w:val="00A06263"/>
    <w:pPr>
      <w:spacing w:after="200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85DC9"/>
    <w:pPr>
      <w:spacing w:before="100" w:beforeAutospacing="1" w:after="100" w:afterAutospacing="1"/>
    </w:pPr>
    <w:rPr>
      <w:rFonts w:ascii="Times New Roman" w:hAnsi="Times New Roman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46464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3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ee.nmt.edu/~erives/308_13/Lecture10_S13.pdf" TargetMode="External"/><Relationship Id="rId7" Type="http://schemas.openxmlformats.org/officeDocument/2006/relationships/image" Target="media/image1.emf"/><Relationship Id="rId12" Type="http://schemas.openxmlformats.org/officeDocument/2006/relationships/hyperlink" Target="https://www.youtube.com/embed/MuFPw_5PpWQ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fr.wikipedia.org/wiki/Automate_fin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6E5C9-8024-4224-9CAD-8DBBCF733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10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CSC-SCC</Company>
  <LinksUpToDate>false</LinksUpToDate>
  <CharactersWithSpaces>10143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ntawinigafr</dc:creator>
  <cp:lastModifiedBy>Home</cp:lastModifiedBy>
  <cp:revision>88</cp:revision>
  <cp:lastPrinted>2016-02-18T01:09:00Z</cp:lastPrinted>
  <dcterms:created xsi:type="dcterms:W3CDTF">2016-03-10T16:13:00Z</dcterms:created>
  <dcterms:modified xsi:type="dcterms:W3CDTF">2016-04-21T23:12:00Z</dcterms:modified>
</cp:coreProperties>
</file>